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附件1：</w:t>
      </w:r>
    </w:p>
    <w:tbl>
      <w:tblPr>
        <w:tblStyle w:val="2"/>
        <w:tblW w:w="93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698"/>
        <w:gridCol w:w="1268"/>
        <w:gridCol w:w="968"/>
        <w:gridCol w:w="615"/>
        <w:gridCol w:w="566"/>
        <w:gridCol w:w="57"/>
        <w:gridCol w:w="1126"/>
        <w:gridCol w:w="285"/>
        <w:gridCol w:w="127"/>
        <w:gridCol w:w="14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620" w:lineRule="exact"/>
              <w:jc w:val="both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ascii="仿宋_GB2312" w:eastAsia="仿宋_GB2312"/>
                <w:sz w:val="32"/>
                <w:szCs w:val="32"/>
              </w:rPr>
              <w:br w:type="page"/>
            </w:r>
            <w:r>
              <w:rPr>
                <w:rFonts w:ascii="仿宋_GB2312" w:eastAsia="仿宋_GB2312"/>
                <w:sz w:val="32"/>
                <w:szCs w:val="32"/>
              </w:rPr>
              <w:br w:type="page"/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最高人民法院法律实习生报名推荐表（第十三批）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4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所在学校、院系</w:t>
            </w:r>
          </w:p>
        </w:tc>
        <w:tc>
          <w:tcPr>
            <w:tcW w:w="4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专业、攻读学位</w:t>
            </w:r>
          </w:p>
        </w:tc>
        <w:tc>
          <w:tcPr>
            <w:tcW w:w="4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导   师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实习意向                </w:t>
            </w:r>
          </w:p>
        </w:tc>
        <w:tc>
          <w:tcPr>
            <w:tcW w:w="2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楷体_GB2312" w:hAnsi="宋体" w:eastAsia="楷体_GB2312" w:cs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spacing w:val="-6"/>
                <w:kern w:val="0"/>
                <w:sz w:val="20"/>
                <w:szCs w:val="20"/>
              </w:rPr>
              <w:t>（填写刑事审判、民事审判、行政审判、知识产权或者司法行政）</w:t>
            </w:r>
          </w:p>
        </w:tc>
        <w:tc>
          <w:tcPr>
            <w:tcW w:w="17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是否通过        司法考试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4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4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学习经历（从高中开始填写）</w:t>
            </w: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学校、院系、专业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2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2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2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2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2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社会实践经历</w:t>
            </w: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1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51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51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51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517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家庭成员   及主要          社会关系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称  谓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姓  名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出生年月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政治面貌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9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14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导师意见</w:t>
            </w:r>
          </w:p>
        </w:tc>
        <w:tc>
          <w:tcPr>
            <w:tcW w:w="814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 签名：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在校表现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及学校审核意见</w:t>
            </w:r>
          </w:p>
        </w:tc>
        <w:tc>
          <w:tcPr>
            <w:tcW w:w="814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 （盖   章）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学校主管部门联系人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联系人   职  务</w:t>
            </w:r>
          </w:p>
        </w:tc>
        <w:tc>
          <w:tcPr>
            <w:tcW w:w="22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jc w:val="both"/>
        <w:rPr>
          <w:rFonts w:ascii="仿宋_GB2312" w:eastAsia="仿宋_GB2312"/>
          <w:sz w:val="24"/>
          <w:szCs w:val="16"/>
        </w:rPr>
      </w:pPr>
      <w:r>
        <w:rPr>
          <w:rFonts w:hint="eastAsia" w:ascii="仿宋_GB2312" w:eastAsia="仿宋_GB2312"/>
          <w:sz w:val="24"/>
          <w:szCs w:val="16"/>
        </w:rPr>
        <w:t>注:1.本表内容务必如实填写。如有虚假，即取消实习资格，并通报所在院校；</w:t>
      </w:r>
    </w:p>
    <w:p>
      <w:pPr>
        <w:jc w:val="both"/>
        <w:rPr>
          <w:rFonts w:ascii="仿宋_GB2312" w:eastAsia="仿宋_GB2312"/>
          <w:sz w:val="24"/>
          <w:szCs w:val="16"/>
        </w:rPr>
      </w:pPr>
      <w:r>
        <w:rPr>
          <w:rFonts w:hint="eastAsia" w:ascii="仿宋_GB2312" w:eastAsia="仿宋_GB2312"/>
          <w:sz w:val="24"/>
          <w:szCs w:val="16"/>
        </w:rPr>
        <w:t xml:space="preserve">   2.课业负担较重、难以保证全程参加实习活动的，建议不推荐；</w:t>
      </w:r>
    </w:p>
    <w:p>
      <w:pPr>
        <w:jc w:val="both"/>
        <w:rPr>
          <w:rFonts w:ascii="仿宋_GB2312" w:eastAsia="仿宋_GB2312"/>
          <w:sz w:val="24"/>
          <w:szCs w:val="16"/>
        </w:rPr>
      </w:pPr>
      <w:r>
        <w:rPr>
          <w:rFonts w:hint="eastAsia" w:ascii="仿宋_GB2312" w:eastAsia="仿宋_GB2312"/>
          <w:sz w:val="24"/>
          <w:szCs w:val="16"/>
        </w:rPr>
        <w:t xml:space="preserve">   </w:t>
      </w:r>
    </w:p>
    <w:p>
      <w:pPr>
        <w:jc w:val="both"/>
        <w:rPr>
          <w:rFonts w:ascii="仿宋_GB2312" w:eastAsia="仿宋_GB2312"/>
          <w:sz w:val="24"/>
          <w:szCs w:val="16"/>
        </w:rPr>
      </w:pPr>
      <w:r>
        <w:rPr>
          <w:rFonts w:hint="eastAsia" w:ascii="仿宋_GB2312" w:eastAsia="仿宋_GB2312"/>
          <w:sz w:val="24"/>
          <w:szCs w:val="16"/>
        </w:rPr>
        <w:tab/>
      </w:r>
      <w:r>
        <w:rPr>
          <w:rFonts w:hint="eastAsia" w:ascii="仿宋_GB2312" w:eastAsia="仿宋_GB2312"/>
          <w:sz w:val="24"/>
          <w:szCs w:val="16"/>
        </w:rPr>
        <w:tab/>
      </w:r>
      <w:r>
        <w:rPr>
          <w:rFonts w:hint="eastAsia" w:ascii="仿宋_GB2312" w:eastAsia="仿宋_GB2312"/>
          <w:sz w:val="24"/>
          <w:szCs w:val="16"/>
        </w:rPr>
        <w:tab/>
      </w:r>
      <w:r>
        <w:rPr>
          <w:rFonts w:hint="eastAsia" w:ascii="仿宋_GB2312" w:eastAsia="仿宋_GB2312"/>
          <w:sz w:val="24"/>
          <w:szCs w:val="16"/>
        </w:rPr>
        <w:tab/>
      </w:r>
      <w:r>
        <w:rPr>
          <w:rFonts w:hint="eastAsia" w:ascii="仿宋_GB2312" w:eastAsia="仿宋_GB2312"/>
          <w:sz w:val="24"/>
          <w:szCs w:val="16"/>
        </w:rPr>
        <w:tab/>
      </w:r>
    </w:p>
    <w:p>
      <w:pPr>
        <w:jc w:val="both"/>
        <w:rPr>
          <w:rFonts w:ascii="仿宋_GB2312" w:eastAsia="仿宋_GB2312"/>
          <w:sz w:val="24"/>
          <w:szCs w:val="16"/>
        </w:rPr>
      </w:pPr>
      <w:r>
        <w:rPr>
          <w:rFonts w:hint="eastAsia" w:ascii="仿宋_GB2312" w:eastAsia="仿宋_GB2312"/>
          <w:sz w:val="24"/>
          <w:szCs w:val="16"/>
        </w:rPr>
        <w:t xml:space="preserve">                                             填表人：</w:t>
      </w:r>
      <w:r>
        <w:rPr>
          <w:rFonts w:hint="eastAsia" w:ascii="仿宋_GB2312" w:eastAsia="仿宋_GB2312"/>
          <w:sz w:val="24"/>
          <w:szCs w:val="16"/>
        </w:rPr>
        <w:tab/>
      </w:r>
    </w:p>
    <w:p>
      <w:pPr>
        <w:jc w:val="both"/>
        <w:rPr>
          <w:color w:val="FF0000"/>
          <w:sz w:val="15"/>
          <w:szCs w:val="16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24"/>
          <w:szCs w:val="16"/>
        </w:rPr>
        <w:tab/>
      </w:r>
      <w:r>
        <w:rPr>
          <w:rFonts w:hint="eastAsia" w:ascii="仿宋_GB2312" w:eastAsia="仿宋_GB2312"/>
          <w:sz w:val="24"/>
          <w:szCs w:val="16"/>
        </w:rPr>
        <w:tab/>
      </w:r>
      <w:r>
        <w:rPr>
          <w:rFonts w:hint="eastAsia" w:ascii="仿宋_GB2312" w:eastAsia="仿宋_GB2312"/>
          <w:sz w:val="24"/>
          <w:szCs w:val="16"/>
        </w:rPr>
        <w:tab/>
      </w:r>
      <w:r>
        <w:rPr>
          <w:rFonts w:hint="eastAsia" w:ascii="仿宋_GB2312" w:eastAsia="仿宋_GB2312"/>
          <w:sz w:val="24"/>
          <w:szCs w:val="16"/>
        </w:rPr>
        <w:tab/>
      </w:r>
      <w:r>
        <w:rPr>
          <w:rFonts w:hint="eastAsia" w:ascii="仿宋_GB2312" w:eastAsia="仿宋_GB2312"/>
          <w:sz w:val="24"/>
          <w:szCs w:val="16"/>
        </w:rPr>
        <w:tab/>
      </w:r>
      <w:r>
        <w:rPr>
          <w:rFonts w:hint="eastAsia" w:ascii="仿宋_GB2312" w:eastAsia="仿宋_GB2312"/>
          <w:sz w:val="24"/>
          <w:szCs w:val="16"/>
        </w:rPr>
        <w:t xml:space="preserve">                           填表日期：  年  月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YWM3OTkzNjc1Y2YwNWRkNTRiMzQ5NjE5YjBiYzkifQ=="/>
  </w:docVars>
  <w:rsids>
    <w:rsidRoot w:val="31B9498E"/>
    <w:rsid w:val="31B9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黑体_GBK" w:hAnsi="方正黑体_GBK" w:eastAsia="方正黑体_GBK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369</Words>
  <Characters>372</Characters>
  <Lines>0</Lines>
  <Paragraphs>0</Paragraphs>
  <TotalTime>0</TotalTime>
  <ScaleCrop>false</ScaleCrop>
  <LinksUpToDate>false</LinksUpToDate>
  <CharactersWithSpaces>919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2023-07-18T09:01:00Z</dcterms:created>
  <dc:creator>ADMIN</dc:creator>
  <cp:lastModifiedBy>ADMIN</cp:lastModifiedBy>
  <dcterms:modified xsi:type="dcterms:W3CDTF">2023-07-18T09:02:09Z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66FF23311CDC4FB294F7FBAC3A22F909_11</vt:lpwstr>
  </property>
</Properties>
</file>