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49" w:rsidRDefault="00F60629" w:rsidP="00493584">
      <w:pPr>
        <w:pStyle w:val="a7"/>
        <w:pBdr>
          <w:bottom w:val="single" w:sz="6" w:space="17" w:color="auto"/>
        </w:pBdr>
        <w:spacing w:beforeLines="100"/>
        <w:ind w:firstLine="1044"/>
        <w:jc w:val="right"/>
      </w:pPr>
      <w:r>
        <w:rPr>
          <w:rFonts w:cs="Arial" w:hint="eastAsia"/>
          <w:b/>
          <w:sz w:val="52"/>
          <w:szCs w:val="48"/>
        </w:rPr>
        <w:t>SupwisdomS</w:t>
      </w:r>
      <w:r>
        <w:rPr>
          <w:rFonts w:cs="Arial"/>
          <w:b/>
          <w:sz w:val="52"/>
          <w:szCs w:val="48"/>
        </w:rPr>
        <w:t>olutions</w:t>
      </w: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F60629">
      <w:pPr>
        <w:spacing w:line="600" w:lineRule="auto"/>
        <w:jc w:val="right"/>
        <w:rPr>
          <w:rFonts w:ascii="黑体" w:eastAsia="黑体" w:hAnsi="Times New Roman" w:cs="Times New Roman"/>
          <w:b/>
          <w:sz w:val="52"/>
          <w:szCs w:val="52"/>
        </w:rPr>
      </w:pPr>
      <w:r>
        <w:rPr>
          <w:rFonts w:ascii="黑体" w:eastAsia="黑体" w:hAnsi="Times New Roman" w:cs="Times New Roman" w:hint="eastAsia"/>
          <w:b/>
          <w:sz w:val="52"/>
          <w:szCs w:val="52"/>
        </w:rPr>
        <w:t>上海政法学院</w:t>
      </w:r>
    </w:p>
    <w:p w:rsidR="00212549" w:rsidRDefault="00F60629">
      <w:pPr>
        <w:spacing w:line="600" w:lineRule="auto"/>
        <w:jc w:val="right"/>
        <w:rPr>
          <w:rFonts w:ascii="黑体" w:eastAsia="黑体" w:hAnsi="Times New Roman" w:cs="Times New Roman"/>
          <w:b/>
          <w:sz w:val="44"/>
          <w:szCs w:val="44"/>
        </w:rPr>
      </w:pPr>
      <w:r>
        <w:rPr>
          <w:rFonts w:ascii="黑体" w:eastAsia="黑体" w:hAnsi="Times New Roman" w:cs="Times New Roman" w:hint="eastAsia"/>
          <w:b/>
          <w:sz w:val="44"/>
          <w:szCs w:val="44"/>
        </w:rPr>
        <w:t>招标</w:t>
      </w:r>
      <w:r>
        <w:rPr>
          <w:rFonts w:ascii="黑体" w:eastAsia="黑体" w:hAnsi="Times New Roman" w:cs="Times New Roman"/>
          <w:b/>
          <w:sz w:val="44"/>
          <w:szCs w:val="44"/>
        </w:rPr>
        <w:t>管理</w:t>
      </w:r>
      <w:r>
        <w:rPr>
          <w:rFonts w:ascii="黑体" w:eastAsia="黑体" w:hAnsi="Times New Roman" w:cs="Times New Roman" w:hint="eastAsia"/>
          <w:b/>
          <w:sz w:val="44"/>
          <w:szCs w:val="44"/>
        </w:rPr>
        <w:t>系统</w:t>
      </w:r>
    </w:p>
    <w:p w:rsidR="00212549" w:rsidRDefault="00F60629">
      <w:pPr>
        <w:spacing w:line="600" w:lineRule="auto"/>
        <w:jc w:val="right"/>
        <w:rPr>
          <w:rFonts w:ascii="黑体" w:eastAsia="黑体" w:hAnsi="Times New Roman" w:cs="Times New Roman"/>
          <w:b/>
          <w:sz w:val="36"/>
          <w:szCs w:val="36"/>
        </w:rPr>
      </w:pPr>
      <w:r>
        <w:rPr>
          <w:rFonts w:ascii="黑体" w:eastAsia="黑体" w:hAnsi="Times New Roman" w:cs="Times New Roman" w:hint="eastAsia"/>
          <w:b/>
          <w:sz w:val="36"/>
          <w:szCs w:val="36"/>
        </w:rPr>
        <w:t>操作手册</w:t>
      </w:r>
    </w:p>
    <w:p w:rsidR="00212549" w:rsidRDefault="00F60629">
      <w:pPr>
        <w:pStyle w:val="-"/>
        <w:spacing w:line="360" w:lineRule="auto"/>
        <w:rPr>
          <w:rFonts w:ascii="Arial" w:hAnsi="Arial" w:cs="Arial"/>
          <w:szCs w:val="28"/>
        </w:rPr>
      </w:pPr>
      <w:r>
        <w:rPr>
          <w:rFonts w:ascii="Arial" w:hAnsi="Arial" w:cs="Arial"/>
          <w:szCs w:val="28"/>
        </w:rPr>
        <w:t>Version 1.0</w:t>
      </w: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Times New Roman" w:hAnsi="Times New Roman" w:cs="Times New Roman"/>
          <w:szCs w:val="24"/>
        </w:rPr>
      </w:pPr>
    </w:p>
    <w:p w:rsidR="00212549" w:rsidRDefault="00212549">
      <w:pPr>
        <w:rPr>
          <w:rFonts w:ascii="宋体" w:hAnsi="宋体"/>
        </w:rPr>
      </w:pPr>
    </w:p>
    <w:p w:rsidR="00212549" w:rsidRDefault="00F60629">
      <w:pPr>
        <w:pStyle w:val="-0"/>
        <w:ind w:firstLine="420"/>
      </w:pPr>
      <w:r>
        <w:t>2015</w:t>
      </w:r>
      <w:r>
        <w:rPr>
          <w:rFonts w:hint="eastAsia"/>
        </w:rPr>
        <w:t>/1</w:t>
      </w:r>
      <w:r>
        <w:t>1</w:t>
      </w:r>
    </w:p>
    <w:p w:rsidR="00212549" w:rsidRDefault="00F60629">
      <w:pPr>
        <w:pStyle w:val="-0"/>
        <w:ind w:firstLine="420"/>
        <w:rPr>
          <w:sz w:val="21"/>
        </w:rPr>
      </w:pPr>
      <w:bookmarkStart w:id="0" w:name="_Toc289852131"/>
      <w:r>
        <w:rPr>
          <w:sz w:val="21"/>
        </w:rPr>
        <w:t>Written By Shanghai Supwisdom Co., LTD.</w:t>
      </w:r>
      <w:bookmarkEnd w:id="0"/>
    </w:p>
    <w:p w:rsidR="00212549" w:rsidRDefault="00F60629">
      <w:pPr>
        <w:pStyle w:val="-"/>
        <w:ind w:left="3200" w:firstLine="562"/>
        <w:rPr>
          <w:szCs w:val="28"/>
        </w:rPr>
      </w:pPr>
      <w:r>
        <w:rPr>
          <w:rFonts w:hint="eastAsia"/>
          <w:szCs w:val="28"/>
        </w:rPr>
        <w:t>上海树维信息科技有限公司</w:t>
      </w:r>
    </w:p>
    <w:p w:rsidR="00212549" w:rsidRDefault="00F60629">
      <w:pPr>
        <w:pStyle w:val="-0"/>
        <w:ind w:firstLine="420"/>
      </w:pPr>
      <w:r>
        <w:t>©2015</w:t>
      </w:r>
    </w:p>
    <w:p w:rsidR="00212549" w:rsidRDefault="00F60629">
      <w:pPr>
        <w:pStyle w:val="-0"/>
        <w:ind w:firstLine="422"/>
        <w:rPr>
          <w:rFonts w:ascii="宋体" w:eastAsia="宋体" w:hAnsi="宋体"/>
          <w:sz w:val="21"/>
          <w:szCs w:val="21"/>
        </w:rPr>
      </w:pPr>
      <w:bookmarkStart w:id="1" w:name="_Toc361133681"/>
      <w:bookmarkStart w:id="2" w:name="_Toc307989710"/>
      <w:bookmarkStart w:id="3" w:name="_Toc304540226"/>
      <w:bookmarkStart w:id="4" w:name="_Toc303595619"/>
      <w:bookmarkStart w:id="5" w:name="_Toc303848448"/>
      <w:bookmarkStart w:id="6" w:name="_Toc303345967"/>
      <w:bookmarkStart w:id="7" w:name="_Toc303596026"/>
      <w:bookmarkStart w:id="8" w:name="_Toc304539948"/>
      <w:bookmarkStart w:id="9" w:name="_Toc304451143"/>
      <w:r>
        <w:rPr>
          <w:sz w:val="21"/>
        </w:rPr>
        <w:t>All Rights Reserved</w:t>
      </w:r>
      <w:bookmarkEnd w:id="1"/>
      <w:bookmarkEnd w:id="2"/>
      <w:bookmarkEnd w:id="3"/>
      <w:bookmarkEnd w:id="4"/>
      <w:bookmarkEnd w:id="5"/>
      <w:bookmarkEnd w:id="6"/>
      <w:bookmarkEnd w:id="7"/>
      <w:bookmarkEnd w:id="8"/>
      <w:bookmarkEnd w:id="9"/>
    </w:p>
    <w:p w:rsidR="00212549" w:rsidRDefault="00212549"/>
    <w:p w:rsidR="00212549" w:rsidRDefault="00212549"/>
    <w:p w:rsidR="00212549" w:rsidRDefault="00212549">
      <w:pPr>
        <w:sectPr w:rsidR="0021254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 w:linePitch="326"/>
        </w:sectPr>
      </w:pPr>
    </w:p>
    <w:p w:rsidR="00212549" w:rsidRDefault="00F60629">
      <w:pPr>
        <w:pStyle w:val="1"/>
        <w:ind w:left="425"/>
        <w:rPr>
          <w:b w:val="0"/>
          <w:bCs w:val="0"/>
          <w:caps/>
        </w:rPr>
      </w:pPr>
      <w:bookmarkStart w:id="10" w:name="_Toc399764822"/>
      <w:bookmarkStart w:id="11" w:name="_Toc20047"/>
      <w:bookmarkStart w:id="12" w:name="_Toc370280126"/>
      <w:bookmarkStart w:id="13" w:name="_Toc370298932"/>
      <w:bookmarkStart w:id="14" w:name="_Toc436418933"/>
      <w:bookmarkStart w:id="15" w:name="_Toc399681696"/>
      <w:bookmarkStart w:id="16" w:name="_Toc405916447"/>
      <w:bookmarkStart w:id="17" w:name="_Toc417155900"/>
      <w:r>
        <w:rPr>
          <w:rFonts w:hint="eastAsia"/>
        </w:rPr>
        <w:lastRenderedPageBreak/>
        <w:t>版权声明</w:t>
      </w:r>
      <w:bookmarkEnd w:id="10"/>
      <w:bookmarkEnd w:id="11"/>
      <w:bookmarkEnd w:id="12"/>
      <w:bookmarkEnd w:id="13"/>
      <w:bookmarkEnd w:id="14"/>
      <w:bookmarkEnd w:id="15"/>
      <w:bookmarkEnd w:id="16"/>
      <w:bookmarkEnd w:id="17"/>
    </w:p>
    <w:p w:rsidR="00212549" w:rsidRDefault="00940F38">
      <w:r>
        <w:rPr>
          <w:noProof/>
        </w:rPr>
        <w:pict>
          <v:rect id="矩形 26" o:spid="_x0000_s1026" style="position:absolute;left:0;text-align:left;margin-left:-.15pt;margin-top:7.7pt;width:414pt;height:14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">
            <v:stroke miterlimit="2"/>
            <v:textbox>
              <w:txbxContent>
                <w:p w:rsidR="00212549" w:rsidRDefault="00F60629">
                  <w:pPr>
                    <w:ind w:firstLine="315"/>
                    <w:rPr>
                      <w:rFonts w:ascii="Garamond" w:eastAsia="楷体_GB2312" w:hAnsi="Garamond"/>
                    </w:rPr>
                  </w:pPr>
                  <w:r>
                    <w:rPr>
                      <w:rFonts w:ascii="Garamond" w:eastAsia="楷体_GB2312" w:hAnsi="Garamond"/>
                    </w:rPr>
                    <w:t>The information contained in this document and any attachment(s) of it should be held in strictest confidence, and not be disclosed to any other individual or entity without prior written approval of the provider of this document.</w:t>
                  </w:r>
                </w:p>
                <w:p w:rsidR="00212549" w:rsidRDefault="00212549">
                  <w:pPr>
                    <w:rPr>
                      <w:rFonts w:ascii="Garamond" w:eastAsia="楷体_GB2312" w:hAnsi="Garamond"/>
                    </w:rPr>
                  </w:pPr>
                </w:p>
                <w:p w:rsidR="00212549" w:rsidRDefault="00212549">
                  <w:pPr>
                    <w:rPr>
                      <w:rFonts w:ascii="Garamond" w:eastAsia="楷体_GB2312" w:hAnsi="Garamond"/>
                    </w:rPr>
                  </w:pPr>
                </w:p>
                <w:p w:rsidR="00212549" w:rsidRDefault="00F60629">
                  <w:pPr>
                    <w:ind w:firstLine="315"/>
                  </w:pPr>
                  <w:r>
                    <w:rPr>
                      <w:rFonts w:ascii="Garamond" w:eastAsia="楷体_GB2312" w:hAnsi="Garamond"/>
                    </w:rPr>
                    <w:t>本文件的接受方应对本文件及其任何附件中的信息严格保密并不得向任何人或任何一方披露，除非经本文件的提供方以书面形式给与同意。</w:t>
                  </w:r>
                </w:p>
              </w:txbxContent>
            </v:textbox>
          </v:rect>
        </w:pict>
      </w:r>
    </w:p>
    <w:p w:rsidR="00212549" w:rsidRDefault="00212549"/>
    <w:p w:rsidR="00212549" w:rsidRDefault="00212549"/>
    <w:p w:rsidR="00212549" w:rsidRDefault="00212549"/>
    <w:p w:rsidR="00212549" w:rsidRDefault="00212549"/>
    <w:p w:rsidR="00212549" w:rsidRDefault="00212549"/>
    <w:p w:rsidR="00212549" w:rsidRDefault="00212549"/>
    <w:p w:rsidR="00212549" w:rsidRDefault="00212549"/>
    <w:p w:rsidR="00212549" w:rsidRDefault="00212549"/>
    <w:p w:rsidR="00212549" w:rsidRDefault="00212549"/>
    <w:p w:rsidR="00212549" w:rsidRDefault="00212549"/>
    <w:p w:rsidR="00212549" w:rsidRDefault="00212549"/>
    <w:p w:rsidR="00212549" w:rsidRDefault="00212549"/>
    <w:p w:rsidR="00212549" w:rsidRDefault="00212549"/>
    <w:p w:rsidR="00212549" w:rsidRDefault="00212549"/>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212549">
      <w:pPr>
        <w:tabs>
          <w:tab w:val="left" w:pos="750"/>
        </w:tabs>
      </w:pPr>
    </w:p>
    <w:p w:rsidR="00212549" w:rsidRDefault="00F60629">
      <w:pPr>
        <w:pStyle w:val="aa"/>
        <w:ind w:leftChars="0" w:left="0"/>
        <w:rPr>
          <w:szCs w:val="21"/>
        </w:rPr>
      </w:pPr>
      <w:r>
        <w:rPr>
          <w:rFonts w:hint="eastAsia"/>
          <w:szCs w:val="21"/>
        </w:rPr>
        <w:lastRenderedPageBreak/>
        <w:t>文档标识</w:t>
      </w:r>
    </w:p>
    <w:p w:rsidR="00212549" w:rsidRDefault="00212549">
      <w:pPr>
        <w:ind w:firstLine="420"/>
        <w:rPr>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7095"/>
      </w:tblGrid>
      <w:tr w:rsidR="00212549">
        <w:trPr>
          <w:trHeight w:val="340"/>
          <w:jc w:val="center"/>
        </w:trPr>
        <w:tc>
          <w:tcPr>
            <w:tcW w:w="1427" w:type="dxa"/>
          </w:tcPr>
          <w:p w:rsidR="00212549" w:rsidRDefault="00F60629">
            <w:pPr>
              <w:pStyle w:val="6"/>
              <w:rPr>
                <w:szCs w:val="21"/>
              </w:rPr>
            </w:pPr>
            <w:r>
              <w:rPr>
                <w:rFonts w:hint="eastAsia"/>
                <w:szCs w:val="21"/>
              </w:rPr>
              <w:t>项目名称</w:t>
            </w:r>
          </w:p>
        </w:tc>
        <w:tc>
          <w:tcPr>
            <w:tcW w:w="7095" w:type="dxa"/>
          </w:tcPr>
          <w:p w:rsidR="00212549" w:rsidRDefault="00F60629">
            <w:pPr>
              <w:pStyle w:val="6"/>
              <w:rPr>
                <w:szCs w:val="21"/>
              </w:rPr>
            </w:pPr>
            <w:r>
              <w:rPr>
                <w:rFonts w:hint="eastAsia"/>
                <w:szCs w:val="21"/>
              </w:rPr>
              <w:t>上海政法学院资产管理</w:t>
            </w:r>
            <w:r>
              <w:rPr>
                <w:szCs w:val="21"/>
              </w:rPr>
              <w:t>及招标管理</w:t>
            </w:r>
            <w:r>
              <w:rPr>
                <w:rFonts w:hint="eastAsia"/>
                <w:szCs w:val="21"/>
              </w:rPr>
              <w:t>平台</w:t>
            </w:r>
            <w:r>
              <w:rPr>
                <w:szCs w:val="21"/>
              </w:rPr>
              <w:t>开发项目</w:t>
            </w:r>
          </w:p>
        </w:tc>
      </w:tr>
      <w:tr w:rsidR="00212549">
        <w:trPr>
          <w:trHeight w:val="340"/>
          <w:jc w:val="center"/>
        </w:trPr>
        <w:tc>
          <w:tcPr>
            <w:tcW w:w="1427" w:type="dxa"/>
          </w:tcPr>
          <w:p w:rsidR="00212549" w:rsidRDefault="00F60629">
            <w:pPr>
              <w:pStyle w:val="6"/>
              <w:rPr>
                <w:szCs w:val="21"/>
              </w:rPr>
            </w:pPr>
            <w:r>
              <w:rPr>
                <w:rFonts w:hint="eastAsia"/>
                <w:szCs w:val="21"/>
              </w:rPr>
              <w:t>文档名称</w:t>
            </w:r>
          </w:p>
        </w:tc>
        <w:tc>
          <w:tcPr>
            <w:tcW w:w="7095" w:type="dxa"/>
          </w:tcPr>
          <w:p w:rsidR="00212549" w:rsidRDefault="00F60629">
            <w:pPr>
              <w:pStyle w:val="6"/>
              <w:rPr>
                <w:szCs w:val="21"/>
              </w:rPr>
            </w:pPr>
            <w:r>
              <w:rPr>
                <w:rFonts w:hint="eastAsia"/>
                <w:szCs w:val="21"/>
              </w:rPr>
              <w:t>上海政法学院</w:t>
            </w:r>
            <w:r>
              <w:rPr>
                <w:rFonts w:hint="eastAsia"/>
              </w:rPr>
              <w:t>招标</w:t>
            </w:r>
            <w:r>
              <w:t>管理</w:t>
            </w:r>
            <w:r>
              <w:rPr>
                <w:rFonts w:hint="eastAsia"/>
              </w:rPr>
              <w:t>系统</w:t>
            </w:r>
            <w:r>
              <w:rPr>
                <w:rFonts w:hint="eastAsia"/>
                <w:szCs w:val="21"/>
              </w:rPr>
              <w:t>操作手册</w:t>
            </w:r>
          </w:p>
        </w:tc>
      </w:tr>
      <w:tr w:rsidR="00212549">
        <w:trPr>
          <w:trHeight w:val="340"/>
          <w:jc w:val="center"/>
        </w:trPr>
        <w:tc>
          <w:tcPr>
            <w:tcW w:w="1427" w:type="dxa"/>
          </w:tcPr>
          <w:p w:rsidR="00212549" w:rsidRDefault="00F60629">
            <w:pPr>
              <w:pStyle w:val="6"/>
              <w:rPr>
                <w:szCs w:val="21"/>
              </w:rPr>
            </w:pPr>
            <w:r>
              <w:rPr>
                <w:rFonts w:hint="eastAsia"/>
                <w:szCs w:val="21"/>
              </w:rPr>
              <w:t>版本号</w:t>
            </w:r>
          </w:p>
        </w:tc>
        <w:tc>
          <w:tcPr>
            <w:tcW w:w="7095" w:type="dxa"/>
          </w:tcPr>
          <w:p w:rsidR="00212549" w:rsidRDefault="00F60629">
            <w:pPr>
              <w:pStyle w:val="6"/>
              <w:rPr>
                <w:szCs w:val="21"/>
              </w:rPr>
            </w:pPr>
            <w:r>
              <w:rPr>
                <w:szCs w:val="21"/>
              </w:rPr>
              <w:t>&lt;</w:t>
            </w:r>
            <w:r>
              <w:rPr>
                <w:rFonts w:hint="eastAsia"/>
                <w:szCs w:val="21"/>
              </w:rPr>
              <w:t>1.0</w:t>
            </w:r>
            <w:r>
              <w:rPr>
                <w:szCs w:val="21"/>
              </w:rPr>
              <w:t>&gt;</w:t>
            </w:r>
          </w:p>
        </w:tc>
      </w:tr>
      <w:tr w:rsidR="00212549">
        <w:trPr>
          <w:trHeight w:val="424"/>
          <w:jc w:val="center"/>
        </w:trPr>
        <w:tc>
          <w:tcPr>
            <w:tcW w:w="1427" w:type="dxa"/>
            <w:vAlign w:val="center"/>
          </w:tcPr>
          <w:p w:rsidR="00212549" w:rsidRDefault="00F60629">
            <w:pPr>
              <w:pStyle w:val="6"/>
              <w:rPr>
                <w:szCs w:val="21"/>
              </w:rPr>
            </w:pPr>
            <w:r>
              <w:rPr>
                <w:rFonts w:hint="eastAsia"/>
                <w:szCs w:val="21"/>
              </w:rPr>
              <w:t>状况</w:t>
            </w:r>
          </w:p>
        </w:tc>
        <w:tc>
          <w:tcPr>
            <w:tcW w:w="7095" w:type="dxa"/>
            <w:vAlign w:val="center"/>
          </w:tcPr>
          <w:p w:rsidR="00212549" w:rsidRDefault="00F60629">
            <w:pPr>
              <w:pStyle w:val="6"/>
              <w:ind w:firstLine="34"/>
              <w:rPr>
                <w:szCs w:val="21"/>
              </w:rPr>
            </w:pPr>
            <w:r>
              <w:rPr>
                <w:noProof/>
                <w:szCs w:val="21"/>
              </w:rPr>
              <w:drawing>
                <wp:inline distT="0" distB="0" distL="0" distR="0">
                  <wp:extent cx="542925" cy="2286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noChangeShapeType="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2925" cy="228600"/>
                          </a:xfrm>
                          <a:prstGeom prst="rect">
                            <a:avLst/>
                          </a:prstGeom>
                          <a:noFill/>
                          <a:ln>
                            <a:noFill/>
                          </a:ln>
                        </pic:spPr>
                      </pic:pic>
                    </a:graphicData>
                  </a:graphic>
                </wp:inline>
              </w:drawing>
            </w:r>
            <w:r w:rsidR="00940F38">
              <w:rPr>
                <w:szCs w:val="21"/>
              </w:rPr>
              <w:object w:dxaOrig="225" w:dyaOrig="225">
                <v:shapetype id="_x0000_t201" coordsize="21600,21600" o:spt="201" path="m,l,21600r21600,l21600,xe">
                  <v:stroke joinstyle="miter"/>
                  <v:path shadowok="f" o:extrusionok="f" strokeok="f" fillok="f" o:connecttype="rect"/>
                  <o:lock v:ext="edit" shapetype="t"/>
                </v:shapetype>
                <v:shape id="_x0000_i1026" type="#_x0000_t201" style="width:63pt;height:18pt" o:ole="" o:preferrelative="t" filled="f" stroked="f">
                  <v:imagedata r:id="rId16" o:title=""/>
                  <o:lock v:ext="edit" aspectratio="t"/>
                </v:shape>
                <w:control r:id="rId17" w:name="OptionButton11" w:shapeid="_x0000_i1026"/>
              </w:object>
            </w:r>
            <w:r>
              <w:rPr>
                <w:noProof/>
                <w:szCs w:val="21"/>
              </w:rPr>
              <w:drawing>
                <wp:inline distT="0" distB="0" distL="0" distR="0">
                  <wp:extent cx="857250" cy="2286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noChangeShapeType="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57250" cy="228600"/>
                          </a:xfrm>
                          <a:prstGeom prst="rect">
                            <a:avLst/>
                          </a:prstGeom>
                          <a:noFill/>
                          <a:ln>
                            <a:noFill/>
                          </a:ln>
                        </pic:spPr>
                      </pic:pic>
                    </a:graphicData>
                  </a:graphic>
                </wp:inline>
              </w:drawing>
            </w:r>
            <w:r>
              <w:rPr>
                <w:noProof/>
                <w:szCs w:val="21"/>
              </w:rPr>
              <w:drawing>
                <wp:inline distT="0" distB="0" distL="0" distR="0">
                  <wp:extent cx="1028700" cy="2286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28700" cy="228600"/>
                          </a:xfrm>
                          <a:prstGeom prst="rect">
                            <a:avLst/>
                          </a:prstGeom>
                          <a:noFill/>
                          <a:ln>
                            <a:noFill/>
                          </a:ln>
                        </pic:spPr>
                      </pic:pic>
                    </a:graphicData>
                  </a:graphic>
                </wp:inline>
              </w:drawing>
            </w:r>
          </w:p>
        </w:tc>
      </w:tr>
    </w:tbl>
    <w:p w:rsidR="00212549" w:rsidRDefault="00212549">
      <w:pPr>
        <w:ind w:firstLine="420"/>
        <w:rPr>
          <w:szCs w:val="21"/>
        </w:rPr>
      </w:pPr>
    </w:p>
    <w:p w:rsidR="00212549" w:rsidRDefault="00F60629">
      <w:pPr>
        <w:pStyle w:val="aa"/>
        <w:ind w:firstLine="480"/>
        <w:rPr>
          <w:szCs w:val="21"/>
        </w:rPr>
      </w:pPr>
      <w:r>
        <w:rPr>
          <w:rFonts w:hint="eastAsia"/>
          <w:szCs w:val="21"/>
        </w:rPr>
        <w:t>文档修订历史</w:t>
      </w:r>
    </w:p>
    <w:p w:rsidR="00212549" w:rsidRDefault="00212549">
      <w:pPr>
        <w:ind w:firstLine="422"/>
        <w:rPr>
          <w:b/>
          <w:szCs w:val="21"/>
        </w:rPr>
      </w:pP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728"/>
        <w:gridCol w:w="3888"/>
        <w:gridCol w:w="2160"/>
      </w:tblGrid>
      <w:tr w:rsidR="00212549">
        <w:trPr>
          <w:trHeight w:val="340"/>
          <w:jc w:val="center"/>
        </w:trPr>
        <w:tc>
          <w:tcPr>
            <w:tcW w:w="778" w:type="dxa"/>
          </w:tcPr>
          <w:p w:rsidR="00212549" w:rsidRDefault="00F60629">
            <w:pPr>
              <w:jc w:val="center"/>
              <w:rPr>
                <w:b/>
                <w:szCs w:val="21"/>
              </w:rPr>
            </w:pPr>
            <w:r>
              <w:rPr>
                <w:rFonts w:hint="eastAsia"/>
                <w:b/>
                <w:szCs w:val="21"/>
              </w:rPr>
              <w:t>版本</w:t>
            </w:r>
          </w:p>
        </w:tc>
        <w:tc>
          <w:tcPr>
            <w:tcW w:w="1728" w:type="dxa"/>
          </w:tcPr>
          <w:p w:rsidR="00212549" w:rsidRDefault="00F60629">
            <w:pPr>
              <w:jc w:val="center"/>
              <w:rPr>
                <w:b/>
                <w:szCs w:val="21"/>
              </w:rPr>
            </w:pPr>
            <w:r>
              <w:rPr>
                <w:rFonts w:hint="eastAsia"/>
                <w:b/>
                <w:szCs w:val="21"/>
              </w:rPr>
              <w:t>日期</w:t>
            </w:r>
          </w:p>
        </w:tc>
        <w:tc>
          <w:tcPr>
            <w:tcW w:w="3888" w:type="dxa"/>
          </w:tcPr>
          <w:p w:rsidR="00212549" w:rsidRDefault="00F60629">
            <w:pPr>
              <w:jc w:val="center"/>
              <w:rPr>
                <w:b/>
                <w:szCs w:val="21"/>
              </w:rPr>
            </w:pPr>
            <w:r>
              <w:rPr>
                <w:rFonts w:hint="eastAsia"/>
                <w:b/>
                <w:szCs w:val="21"/>
              </w:rPr>
              <w:t>描述</w:t>
            </w:r>
          </w:p>
        </w:tc>
        <w:tc>
          <w:tcPr>
            <w:tcW w:w="2160" w:type="dxa"/>
          </w:tcPr>
          <w:p w:rsidR="00212549" w:rsidRDefault="00F60629">
            <w:pPr>
              <w:jc w:val="center"/>
              <w:rPr>
                <w:b/>
                <w:szCs w:val="21"/>
              </w:rPr>
            </w:pPr>
            <w:r>
              <w:rPr>
                <w:rFonts w:hint="eastAsia"/>
                <w:b/>
                <w:szCs w:val="21"/>
              </w:rPr>
              <w:t>文档所有者</w:t>
            </w:r>
          </w:p>
        </w:tc>
      </w:tr>
      <w:tr w:rsidR="00212549">
        <w:trPr>
          <w:trHeight w:val="340"/>
          <w:jc w:val="center"/>
        </w:trPr>
        <w:tc>
          <w:tcPr>
            <w:tcW w:w="778" w:type="dxa"/>
          </w:tcPr>
          <w:p w:rsidR="00212549" w:rsidRDefault="00F60629">
            <w:pPr>
              <w:rPr>
                <w:szCs w:val="21"/>
              </w:rPr>
            </w:pPr>
            <w:r>
              <w:rPr>
                <w:rFonts w:hint="eastAsia"/>
                <w:szCs w:val="21"/>
              </w:rPr>
              <w:t>1.0</w:t>
            </w:r>
          </w:p>
        </w:tc>
        <w:tc>
          <w:tcPr>
            <w:tcW w:w="1728" w:type="dxa"/>
          </w:tcPr>
          <w:p w:rsidR="00212549" w:rsidRDefault="00F60629">
            <w:pPr>
              <w:rPr>
                <w:szCs w:val="21"/>
              </w:rPr>
            </w:pPr>
            <w:r>
              <w:rPr>
                <w:rFonts w:hint="eastAsia"/>
                <w:szCs w:val="21"/>
              </w:rPr>
              <w:t>2015/11/27</w:t>
            </w:r>
          </w:p>
        </w:tc>
        <w:tc>
          <w:tcPr>
            <w:tcW w:w="3888" w:type="dxa"/>
          </w:tcPr>
          <w:p w:rsidR="00212549" w:rsidRDefault="00F60629">
            <w:pPr>
              <w:rPr>
                <w:szCs w:val="21"/>
              </w:rPr>
            </w:pPr>
            <w:r>
              <w:rPr>
                <w:rFonts w:hint="eastAsia"/>
                <w:szCs w:val="21"/>
              </w:rPr>
              <w:t>创建</w:t>
            </w:r>
          </w:p>
        </w:tc>
        <w:tc>
          <w:tcPr>
            <w:tcW w:w="2160" w:type="dxa"/>
          </w:tcPr>
          <w:p w:rsidR="00212549" w:rsidRDefault="00F60629">
            <w:pPr>
              <w:rPr>
                <w:szCs w:val="21"/>
              </w:rPr>
            </w:pPr>
            <w:r>
              <w:rPr>
                <w:rFonts w:hint="eastAsia"/>
                <w:szCs w:val="21"/>
              </w:rPr>
              <w:t>徐本栋</w:t>
            </w:r>
          </w:p>
        </w:tc>
      </w:tr>
      <w:tr w:rsidR="00212549">
        <w:trPr>
          <w:trHeight w:val="340"/>
          <w:jc w:val="center"/>
        </w:trPr>
        <w:tc>
          <w:tcPr>
            <w:tcW w:w="778" w:type="dxa"/>
          </w:tcPr>
          <w:p w:rsidR="00212549" w:rsidRDefault="00F60629">
            <w:pPr>
              <w:rPr>
                <w:szCs w:val="21"/>
              </w:rPr>
            </w:pPr>
            <w:r>
              <w:rPr>
                <w:rFonts w:hint="eastAsia"/>
                <w:szCs w:val="21"/>
              </w:rPr>
              <w:t>1.0</w:t>
            </w:r>
          </w:p>
        </w:tc>
        <w:tc>
          <w:tcPr>
            <w:tcW w:w="1728" w:type="dxa"/>
          </w:tcPr>
          <w:p w:rsidR="00212549" w:rsidRDefault="00F60629">
            <w:pPr>
              <w:rPr>
                <w:szCs w:val="21"/>
              </w:rPr>
            </w:pPr>
            <w:r>
              <w:rPr>
                <w:rFonts w:hint="eastAsia"/>
                <w:szCs w:val="21"/>
              </w:rPr>
              <w:t>2016/03/07</w:t>
            </w:r>
          </w:p>
        </w:tc>
        <w:tc>
          <w:tcPr>
            <w:tcW w:w="3888" w:type="dxa"/>
          </w:tcPr>
          <w:p w:rsidR="00212549" w:rsidRDefault="00F60629">
            <w:pPr>
              <w:rPr>
                <w:szCs w:val="21"/>
              </w:rPr>
            </w:pPr>
            <w:r>
              <w:rPr>
                <w:rFonts w:hint="eastAsia"/>
                <w:szCs w:val="21"/>
              </w:rPr>
              <w:t>修改</w:t>
            </w:r>
          </w:p>
        </w:tc>
        <w:tc>
          <w:tcPr>
            <w:tcW w:w="2160" w:type="dxa"/>
          </w:tcPr>
          <w:p w:rsidR="00212549" w:rsidRDefault="00F60629">
            <w:pPr>
              <w:rPr>
                <w:szCs w:val="21"/>
              </w:rPr>
            </w:pPr>
            <w:r>
              <w:rPr>
                <w:rFonts w:hint="eastAsia"/>
                <w:szCs w:val="21"/>
              </w:rPr>
              <w:t>胡贵</w:t>
            </w:r>
          </w:p>
        </w:tc>
      </w:tr>
      <w:tr w:rsidR="00212549">
        <w:trPr>
          <w:trHeight w:val="340"/>
          <w:jc w:val="center"/>
        </w:trPr>
        <w:tc>
          <w:tcPr>
            <w:tcW w:w="778" w:type="dxa"/>
          </w:tcPr>
          <w:p w:rsidR="00212549" w:rsidRDefault="00212549">
            <w:pPr>
              <w:rPr>
                <w:szCs w:val="21"/>
              </w:rPr>
            </w:pPr>
          </w:p>
        </w:tc>
        <w:tc>
          <w:tcPr>
            <w:tcW w:w="1728" w:type="dxa"/>
          </w:tcPr>
          <w:p w:rsidR="00212549" w:rsidRDefault="00212549">
            <w:pPr>
              <w:rPr>
                <w:szCs w:val="21"/>
              </w:rPr>
            </w:pPr>
          </w:p>
        </w:tc>
        <w:tc>
          <w:tcPr>
            <w:tcW w:w="3888" w:type="dxa"/>
          </w:tcPr>
          <w:p w:rsidR="00212549" w:rsidRDefault="00212549">
            <w:pPr>
              <w:rPr>
                <w:szCs w:val="21"/>
              </w:rPr>
            </w:pPr>
          </w:p>
        </w:tc>
        <w:tc>
          <w:tcPr>
            <w:tcW w:w="2160" w:type="dxa"/>
          </w:tcPr>
          <w:p w:rsidR="00212549" w:rsidRDefault="00212549">
            <w:pPr>
              <w:rPr>
                <w:szCs w:val="21"/>
              </w:rPr>
            </w:pPr>
          </w:p>
        </w:tc>
      </w:tr>
      <w:tr w:rsidR="00212549">
        <w:trPr>
          <w:trHeight w:val="340"/>
          <w:jc w:val="center"/>
        </w:trPr>
        <w:tc>
          <w:tcPr>
            <w:tcW w:w="778" w:type="dxa"/>
          </w:tcPr>
          <w:p w:rsidR="00212549" w:rsidRDefault="00212549">
            <w:pPr>
              <w:rPr>
                <w:szCs w:val="21"/>
              </w:rPr>
            </w:pPr>
          </w:p>
        </w:tc>
        <w:tc>
          <w:tcPr>
            <w:tcW w:w="1728" w:type="dxa"/>
          </w:tcPr>
          <w:p w:rsidR="00212549" w:rsidRDefault="00212549">
            <w:pPr>
              <w:rPr>
                <w:szCs w:val="21"/>
              </w:rPr>
            </w:pPr>
          </w:p>
        </w:tc>
        <w:tc>
          <w:tcPr>
            <w:tcW w:w="3888" w:type="dxa"/>
          </w:tcPr>
          <w:p w:rsidR="00212549" w:rsidRDefault="00212549">
            <w:pPr>
              <w:rPr>
                <w:szCs w:val="21"/>
              </w:rPr>
            </w:pPr>
          </w:p>
        </w:tc>
        <w:tc>
          <w:tcPr>
            <w:tcW w:w="2160" w:type="dxa"/>
          </w:tcPr>
          <w:p w:rsidR="00212549" w:rsidRDefault="00212549">
            <w:pPr>
              <w:rPr>
                <w:szCs w:val="21"/>
              </w:rPr>
            </w:pPr>
          </w:p>
        </w:tc>
      </w:tr>
      <w:tr w:rsidR="00212549">
        <w:trPr>
          <w:trHeight w:val="340"/>
          <w:jc w:val="center"/>
        </w:trPr>
        <w:tc>
          <w:tcPr>
            <w:tcW w:w="778" w:type="dxa"/>
          </w:tcPr>
          <w:p w:rsidR="00212549" w:rsidRDefault="00212549">
            <w:pPr>
              <w:rPr>
                <w:szCs w:val="21"/>
              </w:rPr>
            </w:pPr>
          </w:p>
        </w:tc>
        <w:tc>
          <w:tcPr>
            <w:tcW w:w="1728" w:type="dxa"/>
          </w:tcPr>
          <w:p w:rsidR="00212549" w:rsidRDefault="00212549">
            <w:pPr>
              <w:rPr>
                <w:szCs w:val="21"/>
              </w:rPr>
            </w:pPr>
          </w:p>
        </w:tc>
        <w:tc>
          <w:tcPr>
            <w:tcW w:w="3888" w:type="dxa"/>
          </w:tcPr>
          <w:p w:rsidR="00212549" w:rsidRDefault="00212549">
            <w:pPr>
              <w:rPr>
                <w:szCs w:val="21"/>
              </w:rPr>
            </w:pPr>
          </w:p>
        </w:tc>
        <w:tc>
          <w:tcPr>
            <w:tcW w:w="2160" w:type="dxa"/>
          </w:tcPr>
          <w:p w:rsidR="00212549" w:rsidRDefault="00212549">
            <w:pPr>
              <w:rPr>
                <w:szCs w:val="21"/>
              </w:rPr>
            </w:pPr>
          </w:p>
        </w:tc>
      </w:tr>
    </w:tbl>
    <w:p w:rsidR="00212549" w:rsidRDefault="00212549">
      <w:pPr>
        <w:ind w:firstLine="420"/>
        <w:rPr>
          <w:szCs w:val="21"/>
        </w:rPr>
      </w:pPr>
    </w:p>
    <w:p w:rsidR="00212549" w:rsidRDefault="00F60629">
      <w:pPr>
        <w:pStyle w:val="aa"/>
        <w:ind w:firstLine="480"/>
        <w:rPr>
          <w:szCs w:val="21"/>
        </w:rPr>
      </w:pPr>
      <w:r>
        <w:rPr>
          <w:rFonts w:hint="eastAsia"/>
          <w:szCs w:val="21"/>
        </w:rPr>
        <w:t>此版本文档的正式核准</w:t>
      </w:r>
    </w:p>
    <w:p w:rsidR="00212549" w:rsidRDefault="00212549">
      <w:pPr>
        <w:ind w:firstLine="422"/>
        <w:rPr>
          <w:b/>
          <w:szCs w:val="21"/>
        </w:rPr>
      </w:pP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3"/>
        <w:gridCol w:w="3456"/>
        <w:gridCol w:w="2304"/>
      </w:tblGrid>
      <w:tr w:rsidR="00212549">
        <w:trPr>
          <w:trHeight w:val="340"/>
          <w:jc w:val="center"/>
        </w:trPr>
        <w:tc>
          <w:tcPr>
            <w:tcW w:w="2773" w:type="dxa"/>
          </w:tcPr>
          <w:p w:rsidR="00212549" w:rsidRDefault="00F60629">
            <w:pPr>
              <w:jc w:val="center"/>
              <w:rPr>
                <w:b/>
                <w:szCs w:val="21"/>
              </w:rPr>
            </w:pPr>
            <w:r>
              <w:rPr>
                <w:rFonts w:hint="eastAsia"/>
                <w:b/>
                <w:szCs w:val="21"/>
              </w:rPr>
              <w:t>姓名</w:t>
            </w:r>
          </w:p>
        </w:tc>
        <w:tc>
          <w:tcPr>
            <w:tcW w:w="3456" w:type="dxa"/>
          </w:tcPr>
          <w:p w:rsidR="00212549" w:rsidRDefault="00F60629">
            <w:pPr>
              <w:jc w:val="center"/>
              <w:rPr>
                <w:b/>
                <w:szCs w:val="21"/>
              </w:rPr>
            </w:pPr>
            <w:r>
              <w:rPr>
                <w:rFonts w:hint="eastAsia"/>
                <w:b/>
                <w:szCs w:val="21"/>
              </w:rPr>
              <w:t>签字</w:t>
            </w:r>
          </w:p>
        </w:tc>
        <w:tc>
          <w:tcPr>
            <w:tcW w:w="2304" w:type="dxa"/>
          </w:tcPr>
          <w:p w:rsidR="00212549" w:rsidRDefault="00F60629">
            <w:pPr>
              <w:jc w:val="center"/>
              <w:rPr>
                <w:b/>
                <w:szCs w:val="21"/>
              </w:rPr>
            </w:pPr>
            <w:r>
              <w:rPr>
                <w:rFonts w:hint="eastAsia"/>
                <w:b/>
                <w:szCs w:val="21"/>
              </w:rPr>
              <w:t>日期</w:t>
            </w:r>
          </w:p>
        </w:tc>
      </w:tr>
      <w:tr w:rsidR="00212549">
        <w:trPr>
          <w:trHeight w:val="340"/>
          <w:jc w:val="center"/>
        </w:trPr>
        <w:tc>
          <w:tcPr>
            <w:tcW w:w="2773" w:type="dxa"/>
          </w:tcPr>
          <w:p w:rsidR="00212549" w:rsidRDefault="00212549">
            <w:pPr>
              <w:rPr>
                <w:szCs w:val="21"/>
              </w:rPr>
            </w:pPr>
          </w:p>
        </w:tc>
        <w:tc>
          <w:tcPr>
            <w:tcW w:w="3456" w:type="dxa"/>
          </w:tcPr>
          <w:p w:rsidR="00212549" w:rsidRDefault="00212549">
            <w:pPr>
              <w:rPr>
                <w:szCs w:val="21"/>
              </w:rPr>
            </w:pPr>
          </w:p>
        </w:tc>
        <w:tc>
          <w:tcPr>
            <w:tcW w:w="2304" w:type="dxa"/>
          </w:tcPr>
          <w:p w:rsidR="00212549" w:rsidRDefault="00212549">
            <w:pPr>
              <w:rPr>
                <w:szCs w:val="21"/>
              </w:rPr>
            </w:pPr>
          </w:p>
        </w:tc>
      </w:tr>
      <w:tr w:rsidR="00212549">
        <w:trPr>
          <w:trHeight w:val="340"/>
          <w:jc w:val="center"/>
        </w:trPr>
        <w:tc>
          <w:tcPr>
            <w:tcW w:w="2773" w:type="dxa"/>
          </w:tcPr>
          <w:p w:rsidR="00212549" w:rsidRDefault="00212549">
            <w:pPr>
              <w:rPr>
                <w:szCs w:val="21"/>
              </w:rPr>
            </w:pPr>
          </w:p>
        </w:tc>
        <w:tc>
          <w:tcPr>
            <w:tcW w:w="3456" w:type="dxa"/>
          </w:tcPr>
          <w:p w:rsidR="00212549" w:rsidRDefault="00212549">
            <w:pPr>
              <w:rPr>
                <w:szCs w:val="21"/>
              </w:rPr>
            </w:pPr>
          </w:p>
        </w:tc>
        <w:tc>
          <w:tcPr>
            <w:tcW w:w="2304" w:type="dxa"/>
          </w:tcPr>
          <w:p w:rsidR="00212549" w:rsidRDefault="00212549">
            <w:pPr>
              <w:rPr>
                <w:szCs w:val="21"/>
              </w:rPr>
            </w:pPr>
          </w:p>
        </w:tc>
      </w:tr>
      <w:tr w:rsidR="00212549">
        <w:trPr>
          <w:trHeight w:val="340"/>
          <w:jc w:val="center"/>
        </w:trPr>
        <w:tc>
          <w:tcPr>
            <w:tcW w:w="2773" w:type="dxa"/>
          </w:tcPr>
          <w:p w:rsidR="00212549" w:rsidRDefault="00212549">
            <w:pPr>
              <w:rPr>
                <w:szCs w:val="21"/>
              </w:rPr>
            </w:pPr>
          </w:p>
        </w:tc>
        <w:tc>
          <w:tcPr>
            <w:tcW w:w="3456" w:type="dxa"/>
          </w:tcPr>
          <w:p w:rsidR="00212549" w:rsidRDefault="00212549">
            <w:pPr>
              <w:rPr>
                <w:szCs w:val="21"/>
              </w:rPr>
            </w:pPr>
          </w:p>
        </w:tc>
        <w:tc>
          <w:tcPr>
            <w:tcW w:w="2304" w:type="dxa"/>
          </w:tcPr>
          <w:p w:rsidR="00212549" w:rsidRDefault="00212549">
            <w:pPr>
              <w:rPr>
                <w:szCs w:val="21"/>
              </w:rPr>
            </w:pPr>
          </w:p>
        </w:tc>
      </w:tr>
    </w:tbl>
    <w:p w:rsidR="00212549" w:rsidRDefault="00212549">
      <w:pPr>
        <w:pStyle w:val="aa"/>
        <w:rPr>
          <w:szCs w:val="21"/>
        </w:rPr>
      </w:pPr>
    </w:p>
    <w:p w:rsidR="00212549" w:rsidRDefault="00F60629">
      <w:pPr>
        <w:pStyle w:val="aa"/>
        <w:ind w:firstLine="480"/>
        <w:rPr>
          <w:szCs w:val="21"/>
        </w:rPr>
      </w:pPr>
      <w:r>
        <w:rPr>
          <w:rFonts w:hint="eastAsia"/>
          <w:szCs w:val="21"/>
        </w:rPr>
        <w:t>分发控制</w:t>
      </w:r>
    </w:p>
    <w:p w:rsidR="00212549" w:rsidRDefault="00212549">
      <w:pPr>
        <w:ind w:firstLine="422"/>
        <w:rPr>
          <w:b/>
          <w:szCs w:val="21"/>
        </w:rPr>
      </w:pP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1930"/>
        <w:gridCol w:w="4406"/>
      </w:tblGrid>
      <w:tr w:rsidR="00212549">
        <w:trPr>
          <w:trHeight w:val="340"/>
          <w:jc w:val="center"/>
        </w:trPr>
        <w:tc>
          <w:tcPr>
            <w:tcW w:w="2197" w:type="dxa"/>
          </w:tcPr>
          <w:p w:rsidR="00212549" w:rsidRDefault="00F60629">
            <w:pPr>
              <w:jc w:val="center"/>
              <w:rPr>
                <w:b/>
                <w:szCs w:val="21"/>
              </w:rPr>
            </w:pPr>
            <w:r>
              <w:rPr>
                <w:rFonts w:hint="eastAsia"/>
                <w:b/>
                <w:szCs w:val="21"/>
              </w:rPr>
              <w:t>副本</w:t>
            </w:r>
          </w:p>
        </w:tc>
        <w:tc>
          <w:tcPr>
            <w:tcW w:w="1930" w:type="dxa"/>
          </w:tcPr>
          <w:p w:rsidR="00212549" w:rsidRDefault="00F60629">
            <w:pPr>
              <w:jc w:val="center"/>
              <w:rPr>
                <w:b/>
                <w:szCs w:val="21"/>
              </w:rPr>
            </w:pPr>
            <w:r>
              <w:rPr>
                <w:rFonts w:hint="eastAsia"/>
                <w:b/>
                <w:szCs w:val="21"/>
              </w:rPr>
              <w:t>接受人</w:t>
            </w:r>
          </w:p>
        </w:tc>
        <w:tc>
          <w:tcPr>
            <w:tcW w:w="4406" w:type="dxa"/>
          </w:tcPr>
          <w:p w:rsidR="00212549" w:rsidRDefault="00F60629">
            <w:pPr>
              <w:jc w:val="center"/>
              <w:rPr>
                <w:b/>
                <w:szCs w:val="21"/>
              </w:rPr>
            </w:pPr>
            <w:r>
              <w:rPr>
                <w:rFonts w:hint="eastAsia"/>
                <w:b/>
                <w:szCs w:val="21"/>
              </w:rPr>
              <w:t>机构</w:t>
            </w:r>
          </w:p>
        </w:tc>
      </w:tr>
      <w:tr w:rsidR="00212549">
        <w:trPr>
          <w:trHeight w:val="340"/>
          <w:jc w:val="center"/>
        </w:trPr>
        <w:tc>
          <w:tcPr>
            <w:tcW w:w="2197" w:type="dxa"/>
          </w:tcPr>
          <w:p w:rsidR="00212549" w:rsidRDefault="00212549">
            <w:pPr>
              <w:rPr>
                <w:szCs w:val="21"/>
              </w:rPr>
            </w:pPr>
          </w:p>
        </w:tc>
        <w:tc>
          <w:tcPr>
            <w:tcW w:w="1930" w:type="dxa"/>
          </w:tcPr>
          <w:p w:rsidR="00212549" w:rsidRDefault="00212549">
            <w:pPr>
              <w:rPr>
                <w:szCs w:val="21"/>
              </w:rPr>
            </w:pPr>
          </w:p>
        </w:tc>
        <w:tc>
          <w:tcPr>
            <w:tcW w:w="4406" w:type="dxa"/>
          </w:tcPr>
          <w:p w:rsidR="00212549" w:rsidRDefault="00212549">
            <w:pPr>
              <w:rPr>
                <w:szCs w:val="21"/>
              </w:rPr>
            </w:pPr>
          </w:p>
        </w:tc>
      </w:tr>
      <w:tr w:rsidR="00212549">
        <w:trPr>
          <w:trHeight w:val="340"/>
          <w:jc w:val="center"/>
        </w:trPr>
        <w:tc>
          <w:tcPr>
            <w:tcW w:w="2197" w:type="dxa"/>
          </w:tcPr>
          <w:p w:rsidR="00212549" w:rsidRDefault="00212549">
            <w:pPr>
              <w:rPr>
                <w:szCs w:val="21"/>
              </w:rPr>
            </w:pPr>
          </w:p>
        </w:tc>
        <w:tc>
          <w:tcPr>
            <w:tcW w:w="1930" w:type="dxa"/>
          </w:tcPr>
          <w:p w:rsidR="00212549" w:rsidRDefault="00212549">
            <w:pPr>
              <w:rPr>
                <w:szCs w:val="21"/>
              </w:rPr>
            </w:pPr>
          </w:p>
        </w:tc>
        <w:tc>
          <w:tcPr>
            <w:tcW w:w="4406" w:type="dxa"/>
          </w:tcPr>
          <w:p w:rsidR="00212549" w:rsidRDefault="00212549">
            <w:pPr>
              <w:rPr>
                <w:szCs w:val="21"/>
              </w:rPr>
            </w:pPr>
          </w:p>
        </w:tc>
      </w:tr>
      <w:tr w:rsidR="00212549">
        <w:trPr>
          <w:trHeight w:val="340"/>
          <w:jc w:val="center"/>
        </w:trPr>
        <w:tc>
          <w:tcPr>
            <w:tcW w:w="2197" w:type="dxa"/>
          </w:tcPr>
          <w:p w:rsidR="00212549" w:rsidRDefault="00212549">
            <w:pPr>
              <w:rPr>
                <w:szCs w:val="21"/>
              </w:rPr>
            </w:pPr>
          </w:p>
        </w:tc>
        <w:tc>
          <w:tcPr>
            <w:tcW w:w="1930" w:type="dxa"/>
          </w:tcPr>
          <w:p w:rsidR="00212549" w:rsidRDefault="00212549">
            <w:pPr>
              <w:rPr>
                <w:szCs w:val="21"/>
              </w:rPr>
            </w:pPr>
          </w:p>
        </w:tc>
        <w:tc>
          <w:tcPr>
            <w:tcW w:w="4406" w:type="dxa"/>
          </w:tcPr>
          <w:p w:rsidR="00212549" w:rsidRDefault="00212549">
            <w:pPr>
              <w:rPr>
                <w:szCs w:val="21"/>
              </w:rPr>
            </w:pPr>
          </w:p>
        </w:tc>
      </w:tr>
    </w:tbl>
    <w:p w:rsidR="00212549" w:rsidRDefault="00212549">
      <w:pPr>
        <w:spacing w:line="360" w:lineRule="auto"/>
        <w:jc w:val="center"/>
        <w:rPr>
          <w:rStyle w:val="a8"/>
          <w:rFonts w:ascii="宋体" w:hAnsi="宋体"/>
          <w:sz w:val="32"/>
        </w:rPr>
      </w:pPr>
    </w:p>
    <w:p w:rsidR="00212549" w:rsidRDefault="00212549">
      <w:pPr>
        <w:spacing w:line="360" w:lineRule="auto"/>
        <w:jc w:val="center"/>
        <w:rPr>
          <w:rStyle w:val="a8"/>
          <w:rFonts w:ascii="宋体" w:hAnsi="宋体"/>
          <w:sz w:val="32"/>
        </w:rPr>
      </w:pPr>
    </w:p>
    <w:p w:rsidR="00212549" w:rsidRDefault="00212549"/>
    <w:p w:rsidR="00212549" w:rsidRDefault="00212549"/>
    <w:p w:rsidR="00212549" w:rsidRDefault="00212549">
      <w:pPr>
        <w:spacing w:line="360" w:lineRule="auto"/>
        <w:rPr>
          <w:rFonts w:ascii="宋体" w:hAnsi="宋体" w:cs="宋体"/>
          <w:kern w:val="0"/>
          <w:sz w:val="24"/>
          <w:szCs w:val="24"/>
        </w:rPr>
      </w:pPr>
    </w:p>
    <w:p w:rsidR="00212549" w:rsidRDefault="00212549">
      <w:pPr>
        <w:spacing w:line="360" w:lineRule="auto"/>
        <w:rPr>
          <w:rFonts w:ascii="宋体" w:hAnsi="宋体" w:cs="宋体"/>
          <w:kern w:val="0"/>
          <w:sz w:val="24"/>
          <w:szCs w:val="24"/>
        </w:rPr>
      </w:pPr>
    </w:p>
    <w:p w:rsidR="00212549" w:rsidRDefault="00212549">
      <w:pPr>
        <w:spacing w:line="360" w:lineRule="auto"/>
        <w:rPr>
          <w:b/>
          <w:bCs/>
          <w:szCs w:val="21"/>
        </w:rPr>
      </w:pPr>
    </w:p>
    <w:p w:rsidR="00212549" w:rsidRDefault="00F60629">
      <w:pPr>
        <w:pStyle w:val="1"/>
        <w:jc w:val="center"/>
      </w:pPr>
      <w:bookmarkStart w:id="18" w:name="_Toc436418934"/>
      <w:bookmarkStart w:id="19" w:name="_Toc16620"/>
      <w:r>
        <w:rPr>
          <w:rFonts w:hint="eastAsia"/>
        </w:rPr>
        <w:lastRenderedPageBreak/>
        <w:t>目录</w:t>
      </w:r>
      <w:bookmarkEnd w:id="18"/>
      <w:bookmarkEnd w:id="19"/>
    </w:p>
    <w:sdt>
      <w:sdtPr>
        <w:rPr>
          <w:b/>
          <w:bCs/>
          <w:lang w:val="zh-CN"/>
        </w:rPr>
        <w:id w:val="-1172097073"/>
      </w:sdtPr>
      <w:sdtEndPr>
        <w:rPr>
          <w:b w:val="0"/>
          <w:bCs w:val="0"/>
        </w:rPr>
      </w:sdtEndPr>
      <w:sdtContent>
        <w:p w:rsidR="00212549" w:rsidRDefault="00940F38">
          <w:pPr>
            <w:pStyle w:val="10"/>
            <w:tabs>
              <w:tab w:val="right" w:leader="dot" w:pos="8296"/>
            </w:tabs>
            <w:rPr>
              <w:b/>
              <w:bCs/>
              <w:noProof/>
              <w:lang w:val="zh-CN"/>
            </w:rPr>
          </w:pPr>
          <w:r w:rsidRPr="00940F38">
            <w:rPr>
              <w:rFonts w:asciiTheme="majorHAnsi" w:eastAsiaTheme="majorEastAsia" w:hAnsiTheme="majorHAnsi" w:cstheme="majorBidi"/>
              <w:color w:val="365F91" w:themeColor="accent1" w:themeShade="BF"/>
              <w:kern w:val="0"/>
              <w:sz w:val="28"/>
              <w:szCs w:val="28"/>
            </w:rPr>
            <w:fldChar w:fldCharType="begin"/>
          </w:r>
          <w:r w:rsidR="00F60629">
            <w:instrText xml:space="preserve"> TOC \o "1-3" \h \z \u </w:instrText>
          </w:r>
          <w:r w:rsidRPr="00940F38">
            <w:rPr>
              <w:rFonts w:asciiTheme="majorHAnsi" w:eastAsiaTheme="majorEastAsia" w:hAnsiTheme="majorHAnsi" w:cstheme="majorBidi"/>
              <w:color w:val="365F91" w:themeColor="accent1" w:themeShade="BF"/>
              <w:kern w:val="0"/>
              <w:sz w:val="28"/>
              <w:szCs w:val="28"/>
            </w:rPr>
            <w:fldChar w:fldCharType="separate"/>
          </w:r>
        </w:p>
        <w:p w:rsidR="00212549" w:rsidRDefault="00940F38">
          <w:pPr>
            <w:pStyle w:val="10"/>
            <w:tabs>
              <w:tab w:val="right" w:leader="dot" w:pos="8306"/>
            </w:tabs>
            <w:rPr>
              <w:noProof/>
            </w:rPr>
          </w:pPr>
          <w:hyperlink w:anchor="_Toc20047" w:history="1">
            <w:r w:rsidR="00F60629">
              <w:rPr>
                <w:rFonts w:hint="eastAsia"/>
                <w:noProof/>
              </w:rPr>
              <w:t>版权声明</w:t>
            </w:r>
            <w:r w:rsidR="00F60629">
              <w:rPr>
                <w:noProof/>
              </w:rPr>
              <w:tab/>
            </w:r>
            <w:r>
              <w:rPr>
                <w:noProof/>
              </w:rPr>
              <w:fldChar w:fldCharType="begin"/>
            </w:r>
            <w:r w:rsidR="00F60629">
              <w:rPr>
                <w:noProof/>
              </w:rPr>
              <w:instrText xml:space="preserve"> PAGEREF _Toc20047 </w:instrText>
            </w:r>
            <w:r>
              <w:rPr>
                <w:noProof/>
              </w:rPr>
              <w:fldChar w:fldCharType="separate"/>
            </w:r>
            <w:r w:rsidR="005C183C">
              <w:rPr>
                <w:noProof/>
              </w:rPr>
              <w:t>2</w:t>
            </w:r>
            <w:r>
              <w:rPr>
                <w:noProof/>
              </w:rPr>
              <w:fldChar w:fldCharType="end"/>
            </w:r>
          </w:hyperlink>
        </w:p>
        <w:p w:rsidR="00212549" w:rsidRDefault="00940F38">
          <w:pPr>
            <w:pStyle w:val="10"/>
            <w:tabs>
              <w:tab w:val="right" w:leader="dot" w:pos="8306"/>
            </w:tabs>
            <w:rPr>
              <w:noProof/>
            </w:rPr>
          </w:pPr>
          <w:hyperlink w:anchor="_Toc16620" w:history="1">
            <w:r w:rsidR="00F60629">
              <w:rPr>
                <w:rFonts w:hint="eastAsia"/>
                <w:noProof/>
              </w:rPr>
              <w:t>目录</w:t>
            </w:r>
            <w:r w:rsidR="00F60629">
              <w:rPr>
                <w:noProof/>
              </w:rPr>
              <w:tab/>
            </w:r>
            <w:r>
              <w:rPr>
                <w:noProof/>
              </w:rPr>
              <w:fldChar w:fldCharType="begin"/>
            </w:r>
            <w:r w:rsidR="00F60629">
              <w:rPr>
                <w:noProof/>
              </w:rPr>
              <w:instrText xml:space="preserve"> PAGEREF _Toc16620 </w:instrText>
            </w:r>
            <w:r>
              <w:rPr>
                <w:noProof/>
              </w:rPr>
              <w:fldChar w:fldCharType="separate"/>
            </w:r>
            <w:r w:rsidR="005C183C">
              <w:rPr>
                <w:noProof/>
              </w:rPr>
              <w:t>4</w:t>
            </w:r>
            <w:r>
              <w:rPr>
                <w:noProof/>
              </w:rPr>
              <w:fldChar w:fldCharType="end"/>
            </w:r>
          </w:hyperlink>
        </w:p>
        <w:p w:rsidR="00212549" w:rsidRDefault="00940F38">
          <w:pPr>
            <w:pStyle w:val="10"/>
            <w:tabs>
              <w:tab w:val="right" w:leader="dot" w:pos="8306"/>
            </w:tabs>
            <w:rPr>
              <w:noProof/>
            </w:rPr>
          </w:pPr>
          <w:hyperlink w:anchor="_Toc18471" w:history="1">
            <w:r w:rsidR="00F60629">
              <w:rPr>
                <w:rFonts w:hint="eastAsia"/>
                <w:noProof/>
              </w:rPr>
              <w:t>1.</w:t>
            </w:r>
            <w:r w:rsidR="00F60629">
              <w:rPr>
                <w:rFonts w:hint="eastAsia"/>
                <w:noProof/>
              </w:rPr>
              <w:t>需求审批</w:t>
            </w:r>
            <w:r w:rsidR="00F60629">
              <w:rPr>
                <w:noProof/>
              </w:rPr>
              <w:tab/>
            </w:r>
            <w:r>
              <w:rPr>
                <w:noProof/>
              </w:rPr>
              <w:fldChar w:fldCharType="begin"/>
            </w:r>
            <w:r w:rsidR="00F60629">
              <w:rPr>
                <w:noProof/>
              </w:rPr>
              <w:instrText xml:space="preserve"> PAGEREF _Toc18471 </w:instrText>
            </w:r>
            <w:r>
              <w:rPr>
                <w:noProof/>
              </w:rPr>
              <w:fldChar w:fldCharType="separate"/>
            </w:r>
            <w:r w:rsidR="005C183C">
              <w:rPr>
                <w:noProof/>
              </w:rPr>
              <w:t>5</w:t>
            </w:r>
            <w:r>
              <w:rPr>
                <w:noProof/>
              </w:rPr>
              <w:fldChar w:fldCharType="end"/>
            </w:r>
          </w:hyperlink>
        </w:p>
        <w:p w:rsidR="00212549" w:rsidRDefault="00940F38">
          <w:pPr>
            <w:pStyle w:val="20"/>
            <w:tabs>
              <w:tab w:val="right" w:leader="dot" w:pos="8306"/>
            </w:tabs>
            <w:rPr>
              <w:noProof/>
            </w:rPr>
          </w:pPr>
          <w:hyperlink w:anchor="_Toc437" w:history="1">
            <w:r w:rsidR="00F60629">
              <w:rPr>
                <w:rFonts w:hint="eastAsia"/>
                <w:noProof/>
              </w:rPr>
              <w:t xml:space="preserve">1.1 </w:t>
            </w:r>
            <w:r w:rsidR="00F60629">
              <w:rPr>
                <w:rFonts w:hint="eastAsia"/>
                <w:noProof/>
              </w:rPr>
              <w:t>项目负责人</w:t>
            </w:r>
            <w:r w:rsidR="00F60629">
              <w:rPr>
                <w:noProof/>
              </w:rPr>
              <w:tab/>
            </w:r>
            <w:r>
              <w:rPr>
                <w:noProof/>
              </w:rPr>
              <w:fldChar w:fldCharType="begin"/>
            </w:r>
            <w:r w:rsidR="00F60629">
              <w:rPr>
                <w:noProof/>
              </w:rPr>
              <w:instrText xml:space="preserve"> PAGEREF _Toc437 </w:instrText>
            </w:r>
            <w:r>
              <w:rPr>
                <w:noProof/>
              </w:rPr>
              <w:fldChar w:fldCharType="separate"/>
            </w:r>
            <w:r w:rsidR="005C183C">
              <w:rPr>
                <w:noProof/>
              </w:rPr>
              <w:t>5</w:t>
            </w:r>
            <w:r>
              <w:rPr>
                <w:noProof/>
              </w:rPr>
              <w:fldChar w:fldCharType="end"/>
            </w:r>
          </w:hyperlink>
        </w:p>
        <w:p w:rsidR="00212549" w:rsidRDefault="00940F38">
          <w:pPr>
            <w:pStyle w:val="20"/>
            <w:tabs>
              <w:tab w:val="right" w:leader="dot" w:pos="8306"/>
            </w:tabs>
            <w:rPr>
              <w:noProof/>
            </w:rPr>
          </w:pPr>
          <w:hyperlink w:anchor="_Toc25086" w:history="1">
            <w:r w:rsidR="00F60629">
              <w:rPr>
                <w:rFonts w:hint="eastAsia"/>
                <w:noProof/>
              </w:rPr>
              <w:t>1.2</w:t>
            </w:r>
            <w:r w:rsidR="00F60629">
              <w:rPr>
                <w:rFonts w:hint="eastAsia"/>
                <w:noProof/>
              </w:rPr>
              <w:t>部门领导</w:t>
            </w:r>
            <w:r w:rsidR="00F60629">
              <w:rPr>
                <w:noProof/>
              </w:rPr>
              <w:tab/>
            </w:r>
            <w:bookmarkStart w:id="20" w:name="_GoBack"/>
            <w:bookmarkEnd w:id="20"/>
            <w:r>
              <w:rPr>
                <w:noProof/>
              </w:rPr>
              <w:fldChar w:fldCharType="begin"/>
            </w:r>
            <w:r w:rsidR="00F60629">
              <w:rPr>
                <w:noProof/>
              </w:rPr>
              <w:instrText xml:space="preserve"> PAGEREF _Toc25086 </w:instrText>
            </w:r>
            <w:r>
              <w:rPr>
                <w:noProof/>
              </w:rPr>
              <w:fldChar w:fldCharType="separate"/>
            </w:r>
            <w:r w:rsidR="005C183C">
              <w:rPr>
                <w:noProof/>
              </w:rPr>
              <w:t>6</w:t>
            </w:r>
            <w:r>
              <w:rPr>
                <w:noProof/>
              </w:rPr>
              <w:fldChar w:fldCharType="end"/>
            </w:r>
          </w:hyperlink>
        </w:p>
        <w:p w:rsidR="00212549" w:rsidRDefault="00940F38">
          <w:pPr>
            <w:pStyle w:val="20"/>
            <w:tabs>
              <w:tab w:val="right" w:leader="dot" w:pos="8306"/>
            </w:tabs>
            <w:rPr>
              <w:noProof/>
            </w:rPr>
          </w:pPr>
          <w:hyperlink w:anchor="_Toc27191" w:history="1">
            <w:r w:rsidR="00F60629">
              <w:rPr>
                <w:rFonts w:hint="eastAsia"/>
                <w:noProof/>
              </w:rPr>
              <w:t>1.3</w:t>
            </w:r>
            <w:r w:rsidR="00F60629">
              <w:rPr>
                <w:rFonts w:hint="eastAsia"/>
                <w:noProof/>
              </w:rPr>
              <w:t>资产处领导</w:t>
            </w:r>
            <w:r w:rsidR="00F60629">
              <w:rPr>
                <w:noProof/>
              </w:rPr>
              <w:tab/>
            </w:r>
            <w:r>
              <w:rPr>
                <w:noProof/>
              </w:rPr>
              <w:fldChar w:fldCharType="begin"/>
            </w:r>
            <w:r w:rsidR="00F60629">
              <w:rPr>
                <w:noProof/>
              </w:rPr>
              <w:instrText xml:space="preserve"> PAGEREF _Toc27191 </w:instrText>
            </w:r>
            <w:r>
              <w:rPr>
                <w:noProof/>
              </w:rPr>
              <w:fldChar w:fldCharType="separate"/>
            </w:r>
            <w:r w:rsidR="005C183C">
              <w:rPr>
                <w:noProof/>
              </w:rPr>
              <w:t>6</w:t>
            </w:r>
            <w:r>
              <w:rPr>
                <w:noProof/>
              </w:rPr>
              <w:fldChar w:fldCharType="end"/>
            </w:r>
          </w:hyperlink>
        </w:p>
        <w:p w:rsidR="00212549" w:rsidRDefault="00940F38">
          <w:pPr>
            <w:pStyle w:val="10"/>
            <w:tabs>
              <w:tab w:val="right" w:leader="dot" w:pos="8306"/>
            </w:tabs>
            <w:rPr>
              <w:noProof/>
            </w:rPr>
          </w:pPr>
          <w:hyperlink w:anchor="_Toc9850" w:history="1">
            <w:r w:rsidR="00F60629">
              <w:rPr>
                <w:rFonts w:hint="eastAsia"/>
                <w:noProof/>
              </w:rPr>
              <w:t>2.</w:t>
            </w:r>
            <w:r w:rsidR="00F60629">
              <w:rPr>
                <w:rFonts w:hint="eastAsia"/>
                <w:noProof/>
              </w:rPr>
              <w:t>采购方式确认</w:t>
            </w:r>
            <w:r w:rsidR="00F60629">
              <w:rPr>
                <w:noProof/>
              </w:rPr>
              <w:tab/>
            </w:r>
            <w:r>
              <w:rPr>
                <w:noProof/>
              </w:rPr>
              <w:fldChar w:fldCharType="begin"/>
            </w:r>
            <w:r w:rsidR="00F60629">
              <w:rPr>
                <w:noProof/>
              </w:rPr>
              <w:instrText xml:space="preserve"> PAGEREF _Toc9850 </w:instrText>
            </w:r>
            <w:r>
              <w:rPr>
                <w:noProof/>
              </w:rPr>
              <w:fldChar w:fldCharType="separate"/>
            </w:r>
            <w:r w:rsidR="005C183C">
              <w:rPr>
                <w:noProof/>
              </w:rPr>
              <w:t>7</w:t>
            </w:r>
            <w:r>
              <w:rPr>
                <w:noProof/>
              </w:rPr>
              <w:fldChar w:fldCharType="end"/>
            </w:r>
          </w:hyperlink>
        </w:p>
        <w:p w:rsidR="00212549" w:rsidRDefault="00940F38">
          <w:pPr>
            <w:pStyle w:val="20"/>
            <w:tabs>
              <w:tab w:val="right" w:leader="dot" w:pos="8306"/>
            </w:tabs>
            <w:rPr>
              <w:noProof/>
            </w:rPr>
          </w:pPr>
          <w:hyperlink w:anchor="_Toc16986" w:history="1">
            <w:r w:rsidR="00F60629">
              <w:rPr>
                <w:rFonts w:hint="eastAsia"/>
                <w:noProof/>
              </w:rPr>
              <w:t>2.1</w:t>
            </w:r>
            <w:r w:rsidR="00F60629">
              <w:rPr>
                <w:rFonts w:hint="eastAsia"/>
                <w:noProof/>
              </w:rPr>
              <w:t>资产处采购员</w:t>
            </w:r>
            <w:r w:rsidR="00F60629">
              <w:rPr>
                <w:noProof/>
              </w:rPr>
              <w:tab/>
            </w:r>
            <w:r>
              <w:rPr>
                <w:noProof/>
              </w:rPr>
              <w:fldChar w:fldCharType="begin"/>
            </w:r>
            <w:r w:rsidR="00F60629">
              <w:rPr>
                <w:noProof/>
              </w:rPr>
              <w:instrText xml:space="preserve"> PAGEREF _Toc16986 </w:instrText>
            </w:r>
            <w:r>
              <w:rPr>
                <w:noProof/>
              </w:rPr>
              <w:fldChar w:fldCharType="separate"/>
            </w:r>
            <w:r w:rsidR="005C183C">
              <w:rPr>
                <w:noProof/>
              </w:rPr>
              <w:t>7</w:t>
            </w:r>
            <w:r>
              <w:rPr>
                <w:noProof/>
              </w:rPr>
              <w:fldChar w:fldCharType="end"/>
            </w:r>
          </w:hyperlink>
        </w:p>
        <w:p w:rsidR="00212549" w:rsidRDefault="00940F38">
          <w:pPr>
            <w:pStyle w:val="20"/>
            <w:tabs>
              <w:tab w:val="right" w:leader="dot" w:pos="8306"/>
            </w:tabs>
            <w:rPr>
              <w:noProof/>
            </w:rPr>
          </w:pPr>
          <w:hyperlink w:anchor="_Toc20080" w:history="1">
            <w:r w:rsidR="00F60629">
              <w:rPr>
                <w:rFonts w:hint="eastAsia"/>
                <w:noProof/>
              </w:rPr>
              <w:t>2.2</w:t>
            </w:r>
            <w:r w:rsidR="00F60629">
              <w:rPr>
                <w:rFonts w:hint="eastAsia"/>
                <w:noProof/>
              </w:rPr>
              <w:t>资产处领导</w:t>
            </w:r>
            <w:r w:rsidR="00F60629">
              <w:rPr>
                <w:noProof/>
              </w:rPr>
              <w:tab/>
            </w:r>
            <w:r>
              <w:rPr>
                <w:noProof/>
              </w:rPr>
              <w:fldChar w:fldCharType="begin"/>
            </w:r>
            <w:r w:rsidR="00F60629">
              <w:rPr>
                <w:noProof/>
              </w:rPr>
              <w:instrText xml:space="preserve"> PAGEREF _Toc20080 </w:instrText>
            </w:r>
            <w:r>
              <w:rPr>
                <w:noProof/>
              </w:rPr>
              <w:fldChar w:fldCharType="separate"/>
            </w:r>
            <w:r w:rsidR="005C183C">
              <w:rPr>
                <w:noProof/>
              </w:rPr>
              <w:t>9</w:t>
            </w:r>
            <w:r>
              <w:rPr>
                <w:noProof/>
              </w:rPr>
              <w:fldChar w:fldCharType="end"/>
            </w:r>
          </w:hyperlink>
        </w:p>
        <w:p w:rsidR="00212549" w:rsidRDefault="00940F38">
          <w:pPr>
            <w:pStyle w:val="10"/>
            <w:tabs>
              <w:tab w:val="right" w:leader="dot" w:pos="8306"/>
            </w:tabs>
            <w:rPr>
              <w:noProof/>
            </w:rPr>
          </w:pPr>
          <w:hyperlink w:anchor="_Toc22013" w:history="1">
            <w:r w:rsidR="00F60629">
              <w:rPr>
                <w:rFonts w:hint="eastAsia"/>
                <w:noProof/>
              </w:rPr>
              <w:t>3.</w:t>
            </w:r>
            <w:r w:rsidR="00F60629">
              <w:rPr>
                <w:rFonts w:hint="eastAsia"/>
                <w:noProof/>
              </w:rPr>
              <w:t>需求确认</w:t>
            </w:r>
            <w:r w:rsidR="00F60629">
              <w:rPr>
                <w:noProof/>
              </w:rPr>
              <w:tab/>
            </w:r>
            <w:r>
              <w:rPr>
                <w:noProof/>
              </w:rPr>
              <w:fldChar w:fldCharType="begin"/>
            </w:r>
            <w:r w:rsidR="00F60629">
              <w:rPr>
                <w:noProof/>
              </w:rPr>
              <w:instrText xml:space="preserve"> PAGEREF _Toc22013 </w:instrText>
            </w:r>
            <w:r>
              <w:rPr>
                <w:noProof/>
              </w:rPr>
              <w:fldChar w:fldCharType="separate"/>
            </w:r>
            <w:r w:rsidR="005C183C">
              <w:rPr>
                <w:noProof/>
              </w:rPr>
              <w:t>10</w:t>
            </w:r>
            <w:r>
              <w:rPr>
                <w:noProof/>
              </w:rPr>
              <w:fldChar w:fldCharType="end"/>
            </w:r>
          </w:hyperlink>
        </w:p>
        <w:p w:rsidR="00212549" w:rsidRDefault="00940F38">
          <w:pPr>
            <w:pStyle w:val="20"/>
            <w:tabs>
              <w:tab w:val="right" w:leader="dot" w:pos="8306"/>
            </w:tabs>
            <w:rPr>
              <w:noProof/>
            </w:rPr>
          </w:pPr>
          <w:hyperlink w:anchor="_Toc6939" w:history="1">
            <w:r w:rsidR="00F60629">
              <w:rPr>
                <w:rFonts w:hint="eastAsia"/>
                <w:noProof/>
              </w:rPr>
              <w:t>3.1</w:t>
            </w:r>
            <w:r w:rsidR="00F60629">
              <w:rPr>
                <w:rFonts w:hint="eastAsia"/>
                <w:noProof/>
              </w:rPr>
              <w:t>资产处采购员</w:t>
            </w:r>
            <w:r w:rsidR="00F60629">
              <w:rPr>
                <w:noProof/>
              </w:rPr>
              <w:tab/>
            </w:r>
            <w:r>
              <w:rPr>
                <w:noProof/>
              </w:rPr>
              <w:fldChar w:fldCharType="begin"/>
            </w:r>
            <w:r w:rsidR="00F60629">
              <w:rPr>
                <w:noProof/>
              </w:rPr>
              <w:instrText xml:space="preserve"> PAGEREF _Toc6939 </w:instrText>
            </w:r>
            <w:r>
              <w:rPr>
                <w:noProof/>
              </w:rPr>
              <w:fldChar w:fldCharType="separate"/>
            </w:r>
            <w:r w:rsidR="005C183C">
              <w:rPr>
                <w:noProof/>
              </w:rPr>
              <w:t>10</w:t>
            </w:r>
            <w:r>
              <w:rPr>
                <w:noProof/>
              </w:rPr>
              <w:fldChar w:fldCharType="end"/>
            </w:r>
          </w:hyperlink>
        </w:p>
        <w:p w:rsidR="00212549" w:rsidRDefault="00940F38">
          <w:pPr>
            <w:pStyle w:val="30"/>
            <w:tabs>
              <w:tab w:val="right" w:leader="dot" w:pos="8306"/>
            </w:tabs>
            <w:rPr>
              <w:noProof/>
            </w:rPr>
          </w:pPr>
          <w:hyperlink w:anchor="_Toc23262" w:history="1">
            <w:r w:rsidR="00F60629">
              <w:rPr>
                <w:rFonts w:hint="eastAsia"/>
                <w:noProof/>
              </w:rPr>
              <w:t>3.1.1</w:t>
            </w:r>
            <w:r w:rsidR="00F60629">
              <w:rPr>
                <w:rFonts w:hint="eastAsia"/>
                <w:noProof/>
              </w:rPr>
              <w:t>项目负责人需求修改上传</w:t>
            </w:r>
            <w:r w:rsidR="00F60629">
              <w:rPr>
                <w:noProof/>
              </w:rPr>
              <w:tab/>
            </w:r>
            <w:r>
              <w:rPr>
                <w:noProof/>
              </w:rPr>
              <w:fldChar w:fldCharType="begin"/>
            </w:r>
            <w:r w:rsidR="00F60629">
              <w:rPr>
                <w:noProof/>
              </w:rPr>
              <w:instrText xml:space="preserve"> PAGEREF _Toc23262 </w:instrText>
            </w:r>
            <w:r>
              <w:rPr>
                <w:noProof/>
              </w:rPr>
              <w:fldChar w:fldCharType="separate"/>
            </w:r>
            <w:r w:rsidR="005C183C">
              <w:rPr>
                <w:noProof/>
              </w:rPr>
              <w:t>10</w:t>
            </w:r>
            <w:r>
              <w:rPr>
                <w:noProof/>
              </w:rPr>
              <w:fldChar w:fldCharType="end"/>
            </w:r>
          </w:hyperlink>
        </w:p>
        <w:p w:rsidR="00212549" w:rsidRDefault="00940F38">
          <w:pPr>
            <w:pStyle w:val="10"/>
            <w:tabs>
              <w:tab w:val="right" w:leader="dot" w:pos="8306"/>
            </w:tabs>
            <w:rPr>
              <w:noProof/>
            </w:rPr>
          </w:pPr>
          <w:hyperlink w:anchor="_Toc18154" w:history="1">
            <w:r w:rsidR="00F60629">
              <w:rPr>
                <w:rFonts w:hint="eastAsia"/>
                <w:noProof/>
              </w:rPr>
              <w:t>4.</w:t>
            </w:r>
            <w:r w:rsidR="00F60629">
              <w:rPr>
                <w:rFonts w:hint="eastAsia"/>
                <w:noProof/>
              </w:rPr>
              <w:t>制定招标文件</w:t>
            </w:r>
            <w:r w:rsidR="00F60629">
              <w:rPr>
                <w:noProof/>
              </w:rPr>
              <w:tab/>
            </w:r>
            <w:r>
              <w:rPr>
                <w:noProof/>
              </w:rPr>
              <w:fldChar w:fldCharType="begin"/>
            </w:r>
            <w:r w:rsidR="00F60629">
              <w:rPr>
                <w:noProof/>
              </w:rPr>
              <w:instrText xml:space="preserve"> PAGEREF _Toc18154 </w:instrText>
            </w:r>
            <w:r>
              <w:rPr>
                <w:noProof/>
              </w:rPr>
              <w:fldChar w:fldCharType="separate"/>
            </w:r>
            <w:r w:rsidR="005C183C">
              <w:rPr>
                <w:noProof/>
              </w:rPr>
              <w:t>11</w:t>
            </w:r>
            <w:r>
              <w:rPr>
                <w:noProof/>
              </w:rPr>
              <w:fldChar w:fldCharType="end"/>
            </w:r>
          </w:hyperlink>
        </w:p>
        <w:p w:rsidR="00212549" w:rsidRDefault="00940F38">
          <w:pPr>
            <w:pStyle w:val="20"/>
            <w:tabs>
              <w:tab w:val="right" w:leader="dot" w:pos="8306"/>
            </w:tabs>
            <w:rPr>
              <w:noProof/>
            </w:rPr>
          </w:pPr>
          <w:hyperlink w:anchor="_Toc14008" w:history="1">
            <w:r w:rsidR="00F60629">
              <w:rPr>
                <w:rFonts w:hint="eastAsia"/>
                <w:noProof/>
              </w:rPr>
              <w:t>4.1</w:t>
            </w:r>
            <w:r w:rsidR="00F60629">
              <w:rPr>
                <w:rFonts w:hint="eastAsia"/>
                <w:noProof/>
              </w:rPr>
              <w:t>资产处采购员</w:t>
            </w:r>
            <w:r w:rsidR="00F60629">
              <w:rPr>
                <w:noProof/>
              </w:rPr>
              <w:tab/>
            </w:r>
            <w:r>
              <w:rPr>
                <w:noProof/>
              </w:rPr>
              <w:fldChar w:fldCharType="begin"/>
            </w:r>
            <w:r w:rsidR="00F60629">
              <w:rPr>
                <w:noProof/>
              </w:rPr>
              <w:instrText xml:space="preserve"> PAGEREF _Toc14008 </w:instrText>
            </w:r>
            <w:r>
              <w:rPr>
                <w:noProof/>
              </w:rPr>
              <w:fldChar w:fldCharType="separate"/>
            </w:r>
            <w:r w:rsidR="005C183C">
              <w:rPr>
                <w:noProof/>
              </w:rPr>
              <w:t>11</w:t>
            </w:r>
            <w:r>
              <w:rPr>
                <w:noProof/>
              </w:rPr>
              <w:fldChar w:fldCharType="end"/>
            </w:r>
          </w:hyperlink>
        </w:p>
        <w:p w:rsidR="00212549" w:rsidRDefault="00940F38">
          <w:pPr>
            <w:pStyle w:val="20"/>
            <w:tabs>
              <w:tab w:val="right" w:leader="dot" w:pos="8306"/>
            </w:tabs>
            <w:rPr>
              <w:noProof/>
            </w:rPr>
          </w:pPr>
          <w:hyperlink w:anchor="_Toc27048" w:history="1">
            <w:r w:rsidR="00F60629">
              <w:rPr>
                <w:rFonts w:hint="eastAsia"/>
                <w:noProof/>
              </w:rPr>
              <w:t>4.2</w:t>
            </w:r>
            <w:r w:rsidR="00F60629">
              <w:rPr>
                <w:rFonts w:hint="eastAsia"/>
                <w:noProof/>
              </w:rPr>
              <w:t>项目负责人</w:t>
            </w:r>
            <w:r w:rsidR="00F60629">
              <w:rPr>
                <w:noProof/>
              </w:rPr>
              <w:tab/>
            </w:r>
            <w:r>
              <w:rPr>
                <w:noProof/>
              </w:rPr>
              <w:fldChar w:fldCharType="begin"/>
            </w:r>
            <w:r w:rsidR="00F60629">
              <w:rPr>
                <w:noProof/>
              </w:rPr>
              <w:instrText xml:space="preserve"> PAGEREF _Toc27048 </w:instrText>
            </w:r>
            <w:r>
              <w:rPr>
                <w:noProof/>
              </w:rPr>
              <w:fldChar w:fldCharType="separate"/>
            </w:r>
            <w:r w:rsidR="005C183C">
              <w:rPr>
                <w:noProof/>
              </w:rPr>
              <w:t>11</w:t>
            </w:r>
            <w:r>
              <w:rPr>
                <w:noProof/>
              </w:rPr>
              <w:fldChar w:fldCharType="end"/>
            </w:r>
          </w:hyperlink>
        </w:p>
        <w:p w:rsidR="00212549" w:rsidRDefault="00940F38">
          <w:pPr>
            <w:pStyle w:val="20"/>
            <w:tabs>
              <w:tab w:val="right" w:leader="dot" w:pos="8306"/>
            </w:tabs>
            <w:rPr>
              <w:noProof/>
            </w:rPr>
          </w:pPr>
          <w:hyperlink w:anchor="_Toc12089" w:history="1">
            <w:r w:rsidR="00F60629">
              <w:rPr>
                <w:rFonts w:hint="eastAsia"/>
                <w:noProof/>
              </w:rPr>
              <w:t>4.3</w:t>
            </w:r>
            <w:r w:rsidR="00F60629">
              <w:rPr>
                <w:rFonts w:hint="eastAsia"/>
                <w:noProof/>
              </w:rPr>
              <w:t>部门领导</w:t>
            </w:r>
            <w:r w:rsidR="00F60629">
              <w:rPr>
                <w:noProof/>
              </w:rPr>
              <w:tab/>
            </w:r>
            <w:r>
              <w:rPr>
                <w:noProof/>
              </w:rPr>
              <w:fldChar w:fldCharType="begin"/>
            </w:r>
            <w:r w:rsidR="00F60629">
              <w:rPr>
                <w:noProof/>
              </w:rPr>
              <w:instrText xml:space="preserve"> PAGEREF _Toc12089 </w:instrText>
            </w:r>
            <w:r>
              <w:rPr>
                <w:noProof/>
              </w:rPr>
              <w:fldChar w:fldCharType="separate"/>
            </w:r>
            <w:r w:rsidR="005C183C">
              <w:rPr>
                <w:noProof/>
              </w:rPr>
              <w:t>12</w:t>
            </w:r>
            <w:r>
              <w:rPr>
                <w:noProof/>
              </w:rPr>
              <w:fldChar w:fldCharType="end"/>
            </w:r>
          </w:hyperlink>
        </w:p>
        <w:p w:rsidR="00212549" w:rsidRDefault="00940F38">
          <w:pPr>
            <w:pStyle w:val="20"/>
            <w:tabs>
              <w:tab w:val="right" w:leader="dot" w:pos="8306"/>
            </w:tabs>
            <w:rPr>
              <w:noProof/>
            </w:rPr>
          </w:pPr>
          <w:hyperlink w:anchor="_Toc21271" w:history="1">
            <w:r w:rsidR="00F60629">
              <w:rPr>
                <w:rFonts w:hint="eastAsia"/>
                <w:noProof/>
              </w:rPr>
              <w:t>4.4</w:t>
            </w:r>
            <w:r w:rsidR="00F60629">
              <w:rPr>
                <w:rFonts w:hint="eastAsia"/>
                <w:noProof/>
              </w:rPr>
              <w:t>资产处领导</w:t>
            </w:r>
            <w:r w:rsidR="00F60629">
              <w:rPr>
                <w:noProof/>
              </w:rPr>
              <w:tab/>
            </w:r>
            <w:r>
              <w:rPr>
                <w:noProof/>
              </w:rPr>
              <w:fldChar w:fldCharType="begin"/>
            </w:r>
            <w:r w:rsidR="00F60629">
              <w:rPr>
                <w:noProof/>
              </w:rPr>
              <w:instrText xml:space="preserve"> PAGEREF _Toc21271 </w:instrText>
            </w:r>
            <w:r>
              <w:rPr>
                <w:noProof/>
              </w:rPr>
              <w:fldChar w:fldCharType="separate"/>
            </w:r>
            <w:r w:rsidR="005C183C">
              <w:rPr>
                <w:noProof/>
              </w:rPr>
              <w:t>12</w:t>
            </w:r>
            <w:r>
              <w:rPr>
                <w:noProof/>
              </w:rPr>
              <w:fldChar w:fldCharType="end"/>
            </w:r>
          </w:hyperlink>
        </w:p>
        <w:p w:rsidR="00212549" w:rsidRDefault="00940F38">
          <w:pPr>
            <w:pStyle w:val="10"/>
            <w:tabs>
              <w:tab w:val="right" w:leader="dot" w:pos="8306"/>
            </w:tabs>
            <w:rPr>
              <w:noProof/>
            </w:rPr>
          </w:pPr>
          <w:hyperlink w:anchor="_Toc6847" w:history="1">
            <w:r w:rsidR="00F60629">
              <w:rPr>
                <w:rFonts w:hint="eastAsia"/>
                <w:noProof/>
              </w:rPr>
              <w:t>5</w:t>
            </w:r>
            <w:r w:rsidR="00F60629">
              <w:rPr>
                <w:rFonts w:hint="eastAsia"/>
                <w:noProof/>
              </w:rPr>
              <w:t>招标过程</w:t>
            </w:r>
            <w:r w:rsidR="00F60629">
              <w:rPr>
                <w:noProof/>
              </w:rPr>
              <w:tab/>
            </w:r>
            <w:r>
              <w:rPr>
                <w:noProof/>
              </w:rPr>
              <w:fldChar w:fldCharType="begin"/>
            </w:r>
            <w:r w:rsidR="00F60629">
              <w:rPr>
                <w:noProof/>
              </w:rPr>
              <w:instrText xml:space="preserve"> PAGEREF _Toc6847 </w:instrText>
            </w:r>
            <w:r>
              <w:rPr>
                <w:noProof/>
              </w:rPr>
              <w:fldChar w:fldCharType="separate"/>
            </w:r>
            <w:r w:rsidR="005C183C">
              <w:rPr>
                <w:noProof/>
              </w:rPr>
              <w:t>12</w:t>
            </w:r>
            <w:r>
              <w:rPr>
                <w:noProof/>
              </w:rPr>
              <w:fldChar w:fldCharType="end"/>
            </w:r>
          </w:hyperlink>
        </w:p>
        <w:p w:rsidR="00212549" w:rsidRDefault="00940F38">
          <w:pPr>
            <w:pStyle w:val="20"/>
            <w:tabs>
              <w:tab w:val="right" w:leader="dot" w:pos="8306"/>
            </w:tabs>
            <w:rPr>
              <w:noProof/>
            </w:rPr>
          </w:pPr>
          <w:hyperlink w:anchor="_Toc14131" w:history="1">
            <w:r w:rsidR="00F60629">
              <w:rPr>
                <w:rFonts w:hint="eastAsia"/>
                <w:noProof/>
              </w:rPr>
              <w:t>5.1</w:t>
            </w:r>
            <w:r w:rsidR="00F60629">
              <w:rPr>
                <w:rFonts w:hint="eastAsia"/>
                <w:noProof/>
              </w:rPr>
              <w:t>资产处采购员上传招标信息</w:t>
            </w:r>
            <w:r w:rsidR="00F60629">
              <w:rPr>
                <w:noProof/>
              </w:rPr>
              <w:tab/>
            </w:r>
            <w:r>
              <w:rPr>
                <w:noProof/>
              </w:rPr>
              <w:fldChar w:fldCharType="begin"/>
            </w:r>
            <w:r w:rsidR="00F60629">
              <w:rPr>
                <w:noProof/>
              </w:rPr>
              <w:instrText xml:space="preserve"> PAGEREF _Toc14131 </w:instrText>
            </w:r>
            <w:r>
              <w:rPr>
                <w:noProof/>
              </w:rPr>
              <w:fldChar w:fldCharType="separate"/>
            </w:r>
            <w:r w:rsidR="005C183C">
              <w:rPr>
                <w:noProof/>
              </w:rPr>
              <w:t>12</w:t>
            </w:r>
            <w:r>
              <w:rPr>
                <w:noProof/>
              </w:rPr>
              <w:fldChar w:fldCharType="end"/>
            </w:r>
          </w:hyperlink>
        </w:p>
        <w:p w:rsidR="00212549" w:rsidRDefault="00940F38">
          <w:pPr>
            <w:pStyle w:val="30"/>
            <w:tabs>
              <w:tab w:val="right" w:leader="dot" w:pos="8306"/>
            </w:tabs>
            <w:rPr>
              <w:noProof/>
            </w:rPr>
          </w:pPr>
          <w:hyperlink w:anchor="_Toc8197" w:history="1">
            <w:r w:rsidR="00F60629">
              <w:rPr>
                <w:rFonts w:hint="eastAsia"/>
                <w:noProof/>
              </w:rPr>
              <w:t>5.1.1</w:t>
            </w:r>
            <w:r w:rsidR="00F60629">
              <w:rPr>
                <w:rFonts w:hint="eastAsia"/>
                <w:noProof/>
              </w:rPr>
              <w:t>集市采购、分散采购、集中采购方式</w:t>
            </w:r>
            <w:r w:rsidR="00F60629">
              <w:rPr>
                <w:noProof/>
              </w:rPr>
              <w:tab/>
            </w:r>
            <w:r>
              <w:rPr>
                <w:noProof/>
              </w:rPr>
              <w:fldChar w:fldCharType="begin"/>
            </w:r>
            <w:r w:rsidR="00F60629">
              <w:rPr>
                <w:noProof/>
              </w:rPr>
              <w:instrText xml:space="preserve"> PAGEREF _Toc8197 </w:instrText>
            </w:r>
            <w:r>
              <w:rPr>
                <w:noProof/>
              </w:rPr>
              <w:fldChar w:fldCharType="separate"/>
            </w:r>
            <w:r w:rsidR="005C183C">
              <w:rPr>
                <w:noProof/>
              </w:rPr>
              <w:t>12</w:t>
            </w:r>
            <w:r>
              <w:rPr>
                <w:noProof/>
              </w:rPr>
              <w:fldChar w:fldCharType="end"/>
            </w:r>
          </w:hyperlink>
        </w:p>
        <w:p w:rsidR="00212549" w:rsidRDefault="00940F38">
          <w:pPr>
            <w:pStyle w:val="30"/>
            <w:tabs>
              <w:tab w:val="right" w:leader="dot" w:pos="8306"/>
            </w:tabs>
            <w:rPr>
              <w:noProof/>
            </w:rPr>
          </w:pPr>
          <w:hyperlink w:anchor="_Toc8629" w:history="1">
            <w:r w:rsidR="00F60629">
              <w:rPr>
                <w:rFonts w:hint="eastAsia"/>
                <w:noProof/>
              </w:rPr>
              <w:t>5.1.2</w:t>
            </w:r>
            <w:r w:rsidR="00F60629">
              <w:rPr>
                <w:rFonts w:hint="eastAsia"/>
                <w:noProof/>
              </w:rPr>
              <w:t>校内采购方式</w:t>
            </w:r>
            <w:r w:rsidR="00F60629">
              <w:rPr>
                <w:noProof/>
              </w:rPr>
              <w:tab/>
            </w:r>
            <w:r>
              <w:rPr>
                <w:noProof/>
              </w:rPr>
              <w:fldChar w:fldCharType="begin"/>
            </w:r>
            <w:r w:rsidR="00F60629">
              <w:rPr>
                <w:noProof/>
              </w:rPr>
              <w:instrText xml:space="preserve"> PAGEREF _Toc8629 </w:instrText>
            </w:r>
            <w:r>
              <w:rPr>
                <w:noProof/>
              </w:rPr>
              <w:fldChar w:fldCharType="separate"/>
            </w:r>
            <w:r w:rsidR="005C183C">
              <w:rPr>
                <w:noProof/>
              </w:rPr>
              <w:t>13</w:t>
            </w:r>
            <w:r>
              <w:rPr>
                <w:noProof/>
              </w:rPr>
              <w:fldChar w:fldCharType="end"/>
            </w:r>
          </w:hyperlink>
        </w:p>
        <w:p w:rsidR="00212549" w:rsidRDefault="00940F38">
          <w:pPr>
            <w:pStyle w:val="20"/>
            <w:tabs>
              <w:tab w:val="right" w:leader="dot" w:pos="8306"/>
            </w:tabs>
            <w:rPr>
              <w:noProof/>
            </w:rPr>
          </w:pPr>
          <w:hyperlink w:anchor="_Toc17441" w:history="1">
            <w:r w:rsidR="00F60629">
              <w:rPr>
                <w:rFonts w:hint="eastAsia"/>
                <w:noProof/>
              </w:rPr>
              <w:t>5.2</w:t>
            </w:r>
            <w:r w:rsidR="00F60629">
              <w:rPr>
                <w:rFonts w:hint="eastAsia"/>
                <w:noProof/>
              </w:rPr>
              <w:t>项目负责人审核</w:t>
            </w:r>
            <w:r w:rsidR="00F60629">
              <w:rPr>
                <w:noProof/>
              </w:rPr>
              <w:tab/>
            </w:r>
            <w:r>
              <w:rPr>
                <w:noProof/>
              </w:rPr>
              <w:fldChar w:fldCharType="begin"/>
            </w:r>
            <w:r w:rsidR="00F60629">
              <w:rPr>
                <w:noProof/>
              </w:rPr>
              <w:instrText xml:space="preserve"> PAGEREF _Toc17441 </w:instrText>
            </w:r>
            <w:r>
              <w:rPr>
                <w:noProof/>
              </w:rPr>
              <w:fldChar w:fldCharType="separate"/>
            </w:r>
            <w:r w:rsidR="005C183C">
              <w:rPr>
                <w:noProof/>
              </w:rPr>
              <w:t>14</w:t>
            </w:r>
            <w:r>
              <w:rPr>
                <w:noProof/>
              </w:rPr>
              <w:fldChar w:fldCharType="end"/>
            </w:r>
          </w:hyperlink>
        </w:p>
        <w:p w:rsidR="00212549" w:rsidRDefault="00940F38">
          <w:pPr>
            <w:pStyle w:val="20"/>
            <w:tabs>
              <w:tab w:val="right" w:leader="dot" w:pos="8306"/>
            </w:tabs>
            <w:rPr>
              <w:noProof/>
            </w:rPr>
          </w:pPr>
          <w:hyperlink w:anchor="_Toc4756" w:history="1">
            <w:r w:rsidR="00F60629">
              <w:rPr>
                <w:rFonts w:hint="eastAsia"/>
                <w:noProof/>
              </w:rPr>
              <w:t>5.3</w:t>
            </w:r>
            <w:r w:rsidR="00F60629">
              <w:rPr>
                <w:rFonts w:hint="eastAsia"/>
                <w:noProof/>
              </w:rPr>
              <w:t>部门领导</w:t>
            </w:r>
            <w:r w:rsidR="00F60629">
              <w:rPr>
                <w:noProof/>
              </w:rPr>
              <w:tab/>
            </w:r>
            <w:r>
              <w:rPr>
                <w:noProof/>
              </w:rPr>
              <w:fldChar w:fldCharType="begin"/>
            </w:r>
            <w:r w:rsidR="00F60629">
              <w:rPr>
                <w:noProof/>
              </w:rPr>
              <w:instrText xml:space="preserve"> PAGEREF _Toc4756 </w:instrText>
            </w:r>
            <w:r>
              <w:rPr>
                <w:noProof/>
              </w:rPr>
              <w:fldChar w:fldCharType="separate"/>
            </w:r>
            <w:r w:rsidR="005C183C">
              <w:rPr>
                <w:noProof/>
              </w:rPr>
              <w:t>14</w:t>
            </w:r>
            <w:r>
              <w:rPr>
                <w:noProof/>
              </w:rPr>
              <w:fldChar w:fldCharType="end"/>
            </w:r>
          </w:hyperlink>
        </w:p>
        <w:p w:rsidR="00212549" w:rsidRDefault="00940F38">
          <w:pPr>
            <w:pStyle w:val="20"/>
            <w:tabs>
              <w:tab w:val="right" w:leader="dot" w:pos="8306"/>
            </w:tabs>
            <w:rPr>
              <w:noProof/>
            </w:rPr>
          </w:pPr>
          <w:hyperlink w:anchor="_Toc16772" w:history="1">
            <w:r w:rsidR="00F60629">
              <w:rPr>
                <w:rFonts w:hint="eastAsia"/>
                <w:noProof/>
              </w:rPr>
              <w:t>5.4</w:t>
            </w:r>
            <w:r w:rsidR="00F60629">
              <w:rPr>
                <w:rFonts w:hint="eastAsia"/>
                <w:noProof/>
              </w:rPr>
              <w:t>资产处领导</w:t>
            </w:r>
            <w:r w:rsidR="00F60629">
              <w:rPr>
                <w:noProof/>
              </w:rPr>
              <w:tab/>
            </w:r>
            <w:r>
              <w:rPr>
                <w:noProof/>
              </w:rPr>
              <w:fldChar w:fldCharType="begin"/>
            </w:r>
            <w:r w:rsidR="00F60629">
              <w:rPr>
                <w:noProof/>
              </w:rPr>
              <w:instrText xml:space="preserve"> PAGEREF _Toc16772 </w:instrText>
            </w:r>
            <w:r>
              <w:rPr>
                <w:noProof/>
              </w:rPr>
              <w:fldChar w:fldCharType="separate"/>
            </w:r>
            <w:r w:rsidR="005C183C">
              <w:rPr>
                <w:noProof/>
              </w:rPr>
              <w:t>14</w:t>
            </w:r>
            <w:r>
              <w:rPr>
                <w:noProof/>
              </w:rPr>
              <w:fldChar w:fldCharType="end"/>
            </w:r>
          </w:hyperlink>
        </w:p>
        <w:p w:rsidR="00212549" w:rsidRDefault="00940F38">
          <w:pPr>
            <w:pStyle w:val="20"/>
            <w:tabs>
              <w:tab w:val="right" w:leader="dot" w:pos="8306"/>
            </w:tabs>
            <w:rPr>
              <w:noProof/>
            </w:rPr>
          </w:pPr>
          <w:hyperlink w:anchor="_Toc29582" w:history="1">
            <w:r w:rsidR="00F60629">
              <w:rPr>
                <w:rFonts w:hint="eastAsia"/>
                <w:noProof/>
              </w:rPr>
              <w:t>5.5</w:t>
            </w:r>
            <w:r w:rsidR="00F60629">
              <w:rPr>
                <w:rFonts w:hint="eastAsia"/>
                <w:noProof/>
              </w:rPr>
              <w:t>资产处采购员</w:t>
            </w:r>
            <w:r w:rsidR="00F60629">
              <w:rPr>
                <w:noProof/>
              </w:rPr>
              <w:tab/>
            </w:r>
            <w:r>
              <w:rPr>
                <w:noProof/>
              </w:rPr>
              <w:fldChar w:fldCharType="begin"/>
            </w:r>
            <w:r w:rsidR="00F60629">
              <w:rPr>
                <w:noProof/>
              </w:rPr>
              <w:instrText xml:space="preserve"> PAGEREF _Toc29582 </w:instrText>
            </w:r>
            <w:r>
              <w:rPr>
                <w:noProof/>
              </w:rPr>
              <w:fldChar w:fldCharType="separate"/>
            </w:r>
            <w:r w:rsidR="005C183C">
              <w:rPr>
                <w:noProof/>
              </w:rPr>
              <w:t>15</w:t>
            </w:r>
            <w:r>
              <w:rPr>
                <w:noProof/>
              </w:rPr>
              <w:fldChar w:fldCharType="end"/>
            </w:r>
          </w:hyperlink>
        </w:p>
        <w:p w:rsidR="00212549" w:rsidRDefault="00940F38">
          <w:pPr>
            <w:pStyle w:val="10"/>
            <w:tabs>
              <w:tab w:val="right" w:leader="dot" w:pos="8306"/>
            </w:tabs>
            <w:rPr>
              <w:noProof/>
            </w:rPr>
          </w:pPr>
          <w:hyperlink w:anchor="_Toc14292" w:history="1">
            <w:r w:rsidR="00F60629">
              <w:rPr>
                <w:rFonts w:hint="eastAsia"/>
                <w:noProof/>
              </w:rPr>
              <w:t>6</w:t>
            </w:r>
            <w:r w:rsidR="00F60629">
              <w:rPr>
                <w:rFonts w:hint="eastAsia"/>
                <w:noProof/>
              </w:rPr>
              <w:t>进程结束</w:t>
            </w:r>
            <w:r w:rsidR="00F60629">
              <w:rPr>
                <w:noProof/>
              </w:rPr>
              <w:tab/>
            </w:r>
            <w:r>
              <w:rPr>
                <w:noProof/>
              </w:rPr>
              <w:fldChar w:fldCharType="begin"/>
            </w:r>
            <w:r w:rsidR="00F60629">
              <w:rPr>
                <w:noProof/>
              </w:rPr>
              <w:instrText xml:space="preserve"> PAGEREF _Toc14292 </w:instrText>
            </w:r>
            <w:r>
              <w:rPr>
                <w:noProof/>
              </w:rPr>
              <w:fldChar w:fldCharType="separate"/>
            </w:r>
            <w:r w:rsidR="005C183C">
              <w:rPr>
                <w:noProof/>
              </w:rPr>
              <w:t>15</w:t>
            </w:r>
            <w:r>
              <w:rPr>
                <w:noProof/>
              </w:rPr>
              <w:fldChar w:fldCharType="end"/>
            </w:r>
          </w:hyperlink>
        </w:p>
        <w:p w:rsidR="00212549" w:rsidRDefault="00940F38">
          <w:pPr>
            <w:pStyle w:val="20"/>
            <w:tabs>
              <w:tab w:val="right" w:leader="dot" w:pos="8306"/>
            </w:tabs>
            <w:rPr>
              <w:noProof/>
            </w:rPr>
          </w:pPr>
          <w:hyperlink w:anchor="_Toc22275" w:history="1">
            <w:r w:rsidR="00F60629">
              <w:rPr>
                <w:rFonts w:hint="eastAsia"/>
                <w:noProof/>
              </w:rPr>
              <w:t>6.1</w:t>
            </w:r>
            <w:r w:rsidR="00F60629">
              <w:rPr>
                <w:rFonts w:hint="eastAsia"/>
                <w:noProof/>
              </w:rPr>
              <w:t>资产处采购员</w:t>
            </w:r>
            <w:r w:rsidR="00F60629">
              <w:rPr>
                <w:noProof/>
              </w:rPr>
              <w:tab/>
            </w:r>
            <w:r>
              <w:rPr>
                <w:noProof/>
              </w:rPr>
              <w:fldChar w:fldCharType="begin"/>
            </w:r>
            <w:r w:rsidR="00F60629">
              <w:rPr>
                <w:noProof/>
              </w:rPr>
              <w:instrText xml:space="preserve"> PAGEREF _Toc22275 </w:instrText>
            </w:r>
            <w:r>
              <w:rPr>
                <w:noProof/>
              </w:rPr>
              <w:fldChar w:fldCharType="separate"/>
            </w:r>
            <w:r w:rsidR="005C183C">
              <w:rPr>
                <w:noProof/>
              </w:rPr>
              <w:t>15</w:t>
            </w:r>
            <w:r>
              <w:rPr>
                <w:noProof/>
              </w:rPr>
              <w:fldChar w:fldCharType="end"/>
            </w:r>
          </w:hyperlink>
        </w:p>
        <w:p w:rsidR="00212549" w:rsidRDefault="00940F38">
          <w:pPr>
            <w:pStyle w:val="10"/>
            <w:tabs>
              <w:tab w:val="right" w:leader="dot" w:pos="8306"/>
            </w:tabs>
            <w:rPr>
              <w:noProof/>
            </w:rPr>
          </w:pPr>
          <w:hyperlink w:anchor="_Toc995" w:history="1">
            <w:r w:rsidR="00F60629">
              <w:rPr>
                <w:rFonts w:hint="eastAsia"/>
                <w:noProof/>
              </w:rPr>
              <w:t>7</w:t>
            </w:r>
            <w:r w:rsidR="00F60629">
              <w:rPr>
                <w:rFonts w:hint="eastAsia"/>
                <w:noProof/>
              </w:rPr>
              <w:t>统计</w:t>
            </w:r>
            <w:r w:rsidR="00F60629">
              <w:rPr>
                <w:noProof/>
              </w:rPr>
              <w:tab/>
            </w:r>
            <w:r>
              <w:rPr>
                <w:noProof/>
              </w:rPr>
              <w:fldChar w:fldCharType="begin"/>
            </w:r>
            <w:r w:rsidR="00F60629">
              <w:rPr>
                <w:noProof/>
              </w:rPr>
              <w:instrText xml:space="preserve"> PAGEREF _Toc995 </w:instrText>
            </w:r>
            <w:r>
              <w:rPr>
                <w:noProof/>
              </w:rPr>
              <w:fldChar w:fldCharType="separate"/>
            </w:r>
            <w:r w:rsidR="005C183C">
              <w:rPr>
                <w:noProof/>
              </w:rPr>
              <w:t>16</w:t>
            </w:r>
            <w:r>
              <w:rPr>
                <w:noProof/>
              </w:rPr>
              <w:fldChar w:fldCharType="end"/>
            </w:r>
          </w:hyperlink>
        </w:p>
        <w:p w:rsidR="00212549" w:rsidRDefault="00940F38">
          <w:pPr>
            <w:pStyle w:val="20"/>
            <w:tabs>
              <w:tab w:val="right" w:leader="dot" w:pos="8306"/>
            </w:tabs>
            <w:rPr>
              <w:noProof/>
            </w:rPr>
          </w:pPr>
          <w:hyperlink w:anchor="_Toc12970" w:history="1">
            <w:r w:rsidR="00F60629">
              <w:rPr>
                <w:rFonts w:hint="eastAsia"/>
                <w:noProof/>
              </w:rPr>
              <w:t>7.1</w:t>
            </w:r>
            <w:r w:rsidR="00F60629">
              <w:rPr>
                <w:rFonts w:hint="eastAsia"/>
                <w:noProof/>
              </w:rPr>
              <w:t>校领导和资产处领导</w:t>
            </w:r>
            <w:r w:rsidR="00F60629">
              <w:rPr>
                <w:noProof/>
              </w:rPr>
              <w:tab/>
            </w:r>
            <w:r>
              <w:rPr>
                <w:noProof/>
              </w:rPr>
              <w:fldChar w:fldCharType="begin"/>
            </w:r>
            <w:r w:rsidR="00F60629">
              <w:rPr>
                <w:noProof/>
              </w:rPr>
              <w:instrText xml:space="preserve"> PAGEREF _Toc12970 </w:instrText>
            </w:r>
            <w:r>
              <w:rPr>
                <w:noProof/>
              </w:rPr>
              <w:fldChar w:fldCharType="separate"/>
            </w:r>
            <w:r w:rsidR="005C183C">
              <w:rPr>
                <w:noProof/>
              </w:rPr>
              <w:t>16</w:t>
            </w:r>
            <w:r>
              <w:rPr>
                <w:noProof/>
              </w:rPr>
              <w:fldChar w:fldCharType="end"/>
            </w:r>
          </w:hyperlink>
        </w:p>
        <w:p w:rsidR="00212549" w:rsidRDefault="00940F38">
          <w:r>
            <w:rPr>
              <w:b/>
              <w:bCs/>
              <w:lang w:val="zh-CN"/>
            </w:rPr>
            <w:fldChar w:fldCharType="end"/>
          </w:r>
        </w:p>
      </w:sdtContent>
    </w:sdt>
    <w:p w:rsidR="00212549" w:rsidRDefault="00212549">
      <w:pPr>
        <w:spacing w:line="360" w:lineRule="auto"/>
        <w:jc w:val="center"/>
        <w:rPr>
          <w:b/>
          <w:sz w:val="44"/>
          <w:szCs w:val="44"/>
        </w:rPr>
      </w:pPr>
    </w:p>
    <w:p w:rsidR="00212549" w:rsidRDefault="00212549">
      <w:pPr>
        <w:spacing w:line="360" w:lineRule="auto"/>
        <w:jc w:val="center"/>
        <w:rPr>
          <w:b/>
          <w:sz w:val="44"/>
          <w:szCs w:val="44"/>
        </w:rPr>
      </w:pPr>
    </w:p>
    <w:p w:rsidR="00212549" w:rsidRDefault="00212549">
      <w:pPr>
        <w:spacing w:line="360" w:lineRule="auto"/>
        <w:jc w:val="center"/>
        <w:rPr>
          <w:b/>
          <w:sz w:val="44"/>
          <w:szCs w:val="44"/>
        </w:rPr>
      </w:pPr>
    </w:p>
    <w:p w:rsidR="00212549" w:rsidRDefault="00212549">
      <w:pPr>
        <w:spacing w:line="360" w:lineRule="auto"/>
        <w:jc w:val="center"/>
        <w:rPr>
          <w:b/>
          <w:sz w:val="44"/>
          <w:szCs w:val="44"/>
        </w:rPr>
      </w:pPr>
    </w:p>
    <w:p w:rsidR="00212549" w:rsidRDefault="00212549">
      <w:pPr>
        <w:spacing w:line="360" w:lineRule="auto"/>
        <w:rPr>
          <w:b/>
          <w:sz w:val="44"/>
          <w:szCs w:val="44"/>
        </w:rPr>
      </w:pPr>
    </w:p>
    <w:p w:rsidR="00212549" w:rsidRDefault="00F60629">
      <w:pPr>
        <w:pStyle w:val="1"/>
      </w:pPr>
      <w:bookmarkStart w:id="21" w:name="_Toc18471"/>
      <w:r>
        <w:rPr>
          <w:rFonts w:hint="eastAsia"/>
        </w:rPr>
        <w:lastRenderedPageBreak/>
        <w:t>1.</w:t>
      </w:r>
      <w:r>
        <w:rPr>
          <w:rFonts w:hint="eastAsia"/>
        </w:rPr>
        <w:t>需求审批</w:t>
      </w:r>
      <w:bookmarkEnd w:id="21"/>
    </w:p>
    <w:p w:rsidR="00212549" w:rsidRDefault="00F60629">
      <w:pPr>
        <w:pStyle w:val="2"/>
      </w:pPr>
      <w:bookmarkStart w:id="22" w:name="_Toc437"/>
      <w:r>
        <w:rPr>
          <w:rFonts w:hint="eastAsia"/>
        </w:rPr>
        <w:t xml:space="preserve">1.1 </w:t>
      </w:r>
      <w:r>
        <w:rPr>
          <w:rFonts w:hint="eastAsia"/>
        </w:rPr>
        <w:t>项目负责人</w:t>
      </w:r>
      <w:bookmarkEnd w:id="22"/>
    </w:p>
    <w:p w:rsidR="00212549" w:rsidRDefault="00F60629">
      <w:pPr>
        <w:spacing w:line="360" w:lineRule="auto"/>
        <w:ind w:firstLine="420"/>
      </w:pPr>
      <w:r>
        <w:rPr>
          <w:rFonts w:hint="eastAsia"/>
        </w:rPr>
        <w:t>由项目负责人填写货物采购需求申请表，上传附件。申请后由部门领导进行审核。</w:t>
      </w:r>
    </w:p>
    <w:p w:rsidR="00212549" w:rsidRDefault="00F60629">
      <w:pPr>
        <w:spacing w:line="360" w:lineRule="auto"/>
      </w:pPr>
      <w:r>
        <w:rPr>
          <w:rFonts w:hint="eastAsia"/>
        </w:rPr>
        <w:tab/>
      </w:r>
      <w:r>
        <w:rPr>
          <w:rFonts w:hint="eastAsia"/>
        </w:rPr>
        <w:t>点击左侧</w:t>
      </w:r>
      <w:r>
        <w:rPr>
          <w:rFonts w:hint="eastAsia"/>
        </w:rPr>
        <w:t>&lt;</w:t>
      </w:r>
      <w:r>
        <w:rPr>
          <w:rFonts w:hint="eastAsia"/>
        </w:rPr>
        <w:t>招标管理</w:t>
      </w:r>
      <w:r>
        <w:rPr>
          <w:rFonts w:hint="eastAsia"/>
        </w:rPr>
        <w:t>&gt;</w:t>
      </w:r>
      <w:r>
        <w:rPr>
          <w:rFonts w:hint="eastAsia"/>
        </w:rPr>
        <w:t>中</w:t>
      </w:r>
      <w:r>
        <w:rPr>
          <w:rFonts w:hint="eastAsia"/>
        </w:rPr>
        <w:t>&lt;</w:t>
      </w:r>
      <w:r>
        <w:rPr>
          <w:rFonts w:hint="eastAsia"/>
        </w:rPr>
        <w:t>采购申请</w:t>
      </w:r>
      <w:r>
        <w:rPr>
          <w:rFonts w:hint="eastAsia"/>
        </w:rPr>
        <w:t>&gt;</w:t>
      </w:r>
      <w:r>
        <w:rPr>
          <w:rFonts w:hint="eastAsia"/>
        </w:rPr>
        <w:t>填写货物采购申请表如图</w:t>
      </w:r>
      <w:r>
        <w:rPr>
          <w:rFonts w:hint="eastAsia"/>
        </w:rPr>
        <w:t>1-1</w:t>
      </w:r>
      <w:r>
        <w:rPr>
          <w:rFonts w:hint="eastAsia"/>
        </w:rPr>
        <w:t>，其中需求单位、部门联系人、联系电话、</w:t>
      </w:r>
      <w:r>
        <w:rPr>
          <w:rFonts w:hint="eastAsia"/>
        </w:rPr>
        <w:t>E-mail</w:t>
      </w:r>
      <w:r>
        <w:rPr>
          <w:rFonts w:hint="eastAsia"/>
        </w:rPr>
        <w:t>、部门领导、预算金额、资金来源为必填项，预算编号</w:t>
      </w:r>
      <w:r>
        <w:rPr>
          <w:rFonts w:hint="eastAsia"/>
        </w:rPr>
        <w:t>/</w:t>
      </w:r>
      <w:r>
        <w:rPr>
          <w:rFonts w:hint="eastAsia"/>
        </w:rPr>
        <w:t>比准文号、申请时间、供货时间为选填项。点击保存则显示图</w:t>
      </w:r>
      <w:r>
        <w:rPr>
          <w:rFonts w:hint="eastAsia"/>
        </w:rPr>
        <w:t>1-2</w:t>
      </w:r>
      <w:r>
        <w:rPr>
          <w:rFonts w:hint="eastAsia"/>
        </w:rPr>
        <w:t>操作。</w:t>
      </w:r>
    </w:p>
    <w:p w:rsidR="00212549" w:rsidRDefault="00F60629">
      <w:pPr>
        <w:spacing w:line="360" w:lineRule="auto"/>
      </w:pPr>
      <w:r>
        <w:rPr>
          <w:rFonts w:hint="eastAsia"/>
          <w:noProof/>
          <w:sz w:val="18"/>
          <w:szCs w:val="18"/>
        </w:rPr>
        <w:drawing>
          <wp:inline distT="0" distB="0" distL="114300" distR="114300">
            <wp:extent cx="5274310" cy="1487170"/>
            <wp:effectExtent l="0" t="0" r="2540" b="17780"/>
            <wp:docPr id="33" name="图片 33" descr="C:\Users\yy\Desktop\资产\截图\20160308\QQ截图20160308155056.pngQQ截图2016030815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yy\Desktop\资产\截图\20160308\QQ截图20160308155056.pngQQ截图20160308155056"/>
                    <pic:cNvPicPr>
                      <a:picLocks noChangeAspect="1"/>
                    </pic:cNvPicPr>
                  </pic:nvPicPr>
                  <pic:blipFill>
                    <a:blip r:embed="rId20"/>
                    <a:srcRect/>
                    <a:stretch>
                      <a:fillRect/>
                    </a:stretch>
                  </pic:blipFill>
                  <pic:spPr>
                    <a:xfrm>
                      <a:off x="0" y="0"/>
                      <a:ext cx="5274310" cy="1487170"/>
                    </a:xfrm>
                    <a:prstGeom prst="rect">
                      <a:avLst/>
                    </a:prstGeom>
                  </pic:spPr>
                </pic:pic>
              </a:graphicData>
            </a:graphic>
          </wp:inline>
        </w:drawing>
      </w:r>
    </w:p>
    <w:p w:rsidR="00212549" w:rsidRDefault="00F60629">
      <w:pPr>
        <w:spacing w:line="360" w:lineRule="auto"/>
        <w:jc w:val="center"/>
        <w:rPr>
          <w:sz w:val="18"/>
          <w:szCs w:val="18"/>
        </w:rPr>
      </w:pPr>
      <w:r>
        <w:rPr>
          <w:rFonts w:hint="eastAsia"/>
          <w:sz w:val="18"/>
          <w:szCs w:val="18"/>
        </w:rPr>
        <w:t>图</w:t>
      </w:r>
      <w:r>
        <w:rPr>
          <w:rFonts w:hint="eastAsia"/>
          <w:sz w:val="18"/>
          <w:szCs w:val="18"/>
        </w:rPr>
        <w:t xml:space="preserve">1-1 </w:t>
      </w:r>
      <w:r>
        <w:rPr>
          <w:rFonts w:hint="eastAsia"/>
          <w:sz w:val="18"/>
          <w:szCs w:val="18"/>
        </w:rPr>
        <w:t>采购需求申请表</w:t>
      </w:r>
    </w:p>
    <w:p w:rsidR="00212549" w:rsidRDefault="00F60629">
      <w:pPr>
        <w:spacing w:line="360" w:lineRule="auto"/>
        <w:rPr>
          <w:szCs w:val="21"/>
        </w:rPr>
      </w:pPr>
      <w:r>
        <w:rPr>
          <w:rFonts w:hint="eastAsia"/>
          <w:sz w:val="18"/>
          <w:szCs w:val="18"/>
        </w:rPr>
        <w:tab/>
      </w:r>
      <w:r>
        <w:rPr>
          <w:rFonts w:hint="eastAsia"/>
          <w:szCs w:val="21"/>
        </w:rPr>
        <w:t>采购申请表需要上传（图</w:t>
      </w:r>
      <w:r>
        <w:rPr>
          <w:rFonts w:hint="eastAsia"/>
          <w:szCs w:val="21"/>
        </w:rPr>
        <w:t>1-2</w:t>
      </w:r>
      <w:r>
        <w:rPr>
          <w:rFonts w:hint="eastAsia"/>
          <w:szCs w:val="21"/>
        </w:rPr>
        <w:t>）采购申请表、项目立项文件及认证材料、上级批准实施的请示或文件、资金到位证明文件、货物需求清单，附件上传方式如图</w:t>
      </w:r>
      <w:r>
        <w:rPr>
          <w:rFonts w:hint="eastAsia"/>
          <w:szCs w:val="21"/>
        </w:rPr>
        <w:t>1-3</w:t>
      </w:r>
      <w:r>
        <w:rPr>
          <w:rFonts w:hint="eastAsia"/>
          <w:szCs w:val="21"/>
        </w:rPr>
        <w:t>所示。点击提交按钮提交到部门领导处审核。</w:t>
      </w:r>
    </w:p>
    <w:p w:rsidR="00212549" w:rsidRDefault="00F60629">
      <w:pPr>
        <w:spacing w:line="360" w:lineRule="auto"/>
        <w:rPr>
          <w:szCs w:val="21"/>
        </w:rPr>
      </w:pPr>
      <w:r>
        <w:rPr>
          <w:rFonts w:hint="eastAsia"/>
          <w:noProof/>
          <w:szCs w:val="21"/>
        </w:rPr>
        <w:drawing>
          <wp:inline distT="0" distB="0" distL="114300" distR="114300">
            <wp:extent cx="5267325" cy="1678940"/>
            <wp:effectExtent l="0" t="0" r="9525" b="16510"/>
            <wp:docPr id="28" name="图片 28" descr="QQ截图2016030713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QQ截图20160307134717"/>
                    <pic:cNvPicPr>
                      <a:picLocks noChangeAspect="1"/>
                    </pic:cNvPicPr>
                  </pic:nvPicPr>
                  <pic:blipFill>
                    <a:blip r:embed="rId21"/>
                    <a:stretch>
                      <a:fillRect/>
                    </a:stretch>
                  </pic:blipFill>
                  <pic:spPr>
                    <a:xfrm>
                      <a:off x="0" y="0"/>
                      <a:ext cx="5267325" cy="1678940"/>
                    </a:xfrm>
                    <a:prstGeom prst="rect">
                      <a:avLst/>
                    </a:prstGeom>
                  </pic:spPr>
                </pic:pic>
              </a:graphicData>
            </a:graphic>
          </wp:inline>
        </w:drawing>
      </w:r>
    </w:p>
    <w:p w:rsidR="00212549" w:rsidRDefault="00F60629">
      <w:pPr>
        <w:spacing w:line="360" w:lineRule="auto"/>
        <w:jc w:val="center"/>
        <w:rPr>
          <w:sz w:val="18"/>
          <w:szCs w:val="18"/>
        </w:rPr>
      </w:pPr>
      <w:r>
        <w:rPr>
          <w:rFonts w:hint="eastAsia"/>
          <w:sz w:val="18"/>
          <w:szCs w:val="18"/>
        </w:rPr>
        <w:t>图</w:t>
      </w:r>
      <w:r>
        <w:rPr>
          <w:rFonts w:hint="eastAsia"/>
          <w:sz w:val="18"/>
          <w:szCs w:val="18"/>
        </w:rPr>
        <w:t xml:space="preserve">1-2 </w:t>
      </w:r>
      <w:r>
        <w:rPr>
          <w:rFonts w:hint="eastAsia"/>
          <w:sz w:val="18"/>
          <w:szCs w:val="18"/>
        </w:rPr>
        <w:t>采购需求申请表附件上传</w:t>
      </w:r>
    </w:p>
    <w:p w:rsidR="00212549" w:rsidRDefault="00F60629">
      <w:pPr>
        <w:spacing w:line="360" w:lineRule="auto"/>
        <w:rPr>
          <w:szCs w:val="21"/>
        </w:rPr>
      </w:pPr>
      <w:r>
        <w:rPr>
          <w:rFonts w:hint="eastAsia"/>
          <w:szCs w:val="21"/>
        </w:rPr>
        <w:tab/>
      </w:r>
      <w:r>
        <w:rPr>
          <w:rFonts w:hint="eastAsia"/>
          <w:szCs w:val="21"/>
        </w:rPr>
        <w:t>点击【附件上传】出现图</w:t>
      </w:r>
      <w:r>
        <w:rPr>
          <w:rFonts w:hint="eastAsia"/>
          <w:szCs w:val="21"/>
        </w:rPr>
        <w:t>1-3</w:t>
      </w:r>
      <w:r>
        <w:rPr>
          <w:rFonts w:hint="eastAsia"/>
          <w:szCs w:val="21"/>
        </w:rPr>
        <w:t>界面，须选择文件类别和选择要上传的文件，选择之后点击上传按钮。</w:t>
      </w:r>
    </w:p>
    <w:p w:rsidR="00212549" w:rsidRDefault="00F60629">
      <w:pPr>
        <w:spacing w:line="360" w:lineRule="auto"/>
        <w:rPr>
          <w:szCs w:val="21"/>
        </w:rPr>
      </w:pPr>
      <w:r>
        <w:rPr>
          <w:rFonts w:hint="eastAsia"/>
          <w:noProof/>
          <w:sz w:val="18"/>
          <w:szCs w:val="18"/>
        </w:rPr>
        <w:drawing>
          <wp:inline distT="0" distB="0" distL="114300" distR="114300">
            <wp:extent cx="5266055" cy="832485"/>
            <wp:effectExtent l="0" t="0" r="10795" b="5715"/>
            <wp:docPr id="35" name="图片 3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图片1"/>
                    <pic:cNvPicPr>
                      <a:picLocks noChangeAspect="1"/>
                    </pic:cNvPicPr>
                  </pic:nvPicPr>
                  <pic:blipFill>
                    <a:blip r:embed="rId22"/>
                    <a:stretch>
                      <a:fillRect/>
                    </a:stretch>
                  </pic:blipFill>
                  <pic:spPr>
                    <a:xfrm>
                      <a:off x="0" y="0"/>
                      <a:ext cx="5266055" cy="832485"/>
                    </a:xfrm>
                    <a:prstGeom prst="rect">
                      <a:avLst/>
                    </a:prstGeom>
                  </pic:spPr>
                </pic:pic>
              </a:graphicData>
            </a:graphic>
          </wp:inline>
        </w:drawing>
      </w:r>
    </w:p>
    <w:p w:rsidR="00212549" w:rsidRDefault="00F60629">
      <w:pPr>
        <w:spacing w:line="360" w:lineRule="auto"/>
        <w:jc w:val="center"/>
        <w:rPr>
          <w:sz w:val="18"/>
          <w:szCs w:val="18"/>
        </w:rPr>
      </w:pPr>
      <w:r>
        <w:rPr>
          <w:rFonts w:hint="eastAsia"/>
          <w:sz w:val="18"/>
          <w:szCs w:val="18"/>
        </w:rPr>
        <w:t>图</w:t>
      </w:r>
      <w:r>
        <w:rPr>
          <w:rFonts w:hint="eastAsia"/>
          <w:sz w:val="18"/>
          <w:szCs w:val="18"/>
        </w:rPr>
        <w:t xml:space="preserve">1-3 </w:t>
      </w:r>
      <w:r>
        <w:rPr>
          <w:rFonts w:hint="eastAsia"/>
          <w:sz w:val="18"/>
          <w:szCs w:val="18"/>
        </w:rPr>
        <w:t>采购需求申请表附件上传</w:t>
      </w:r>
    </w:p>
    <w:p w:rsidR="00212549" w:rsidRDefault="00F60629">
      <w:pPr>
        <w:pStyle w:val="2"/>
      </w:pPr>
      <w:bookmarkStart w:id="23" w:name="_Toc25086"/>
      <w:r>
        <w:rPr>
          <w:rFonts w:hint="eastAsia"/>
        </w:rPr>
        <w:lastRenderedPageBreak/>
        <w:t>1.2</w:t>
      </w:r>
      <w:r>
        <w:rPr>
          <w:rFonts w:hint="eastAsia"/>
        </w:rPr>
        <w:t>部门领导</w:t>
      </w:r>
      <w:bookmarkEnd w:id="23"/>
    </w:p>
    <w:p w:rsidR="00212549" w:rsidRDefault="00F60629">
      <w:pPr>
        <w:spacing w:line="360" w:lineRule="auto"/>
      </w:pPr>
      <w:r>
        <w:rPr>
          <w:rFonts w:hint="eastAsia"/>
        </w:rPr>
        <w:tab/>
      </w:r>
      <w:r>
        <w:rPr>
          <w:rFonts w:hint="eastAsia"/>
        </w:rPr>
        <w:t>部门领导审批项目负责人提交的需求表：</w:t>
      </w:r>
    </w:p>
    <w:p w:rsidR="00212549" w:rsidRDefault="00F60629">
      <w:pPr>
        <w:spacing w:line="360" w:lineRule="auto"/>
        <w:ind w:firstLine="420"/>
      </w:pPr>
      <w:r>
        <w:rPr>
          <w:rFonts w:hint="eastAsia"/>
        </w:rPr>
        <w:t>审核通过转由资产处领导进行审批；若不通过转回项目负责人重新填写采购需求申请表。</w:t>
      </w:r>
    </w:p>
    <w:p w:rsidR="00212549" w:rsidRDefault="00F60629">
      <w:pPr>
        <w:spacing w:line="360" w:lineRule="auto"/>
      </w:pPr>
      <w:r>
        <w:rPr>
          <w:rFonts w:hint="eastAsia"/>
        </w:rPr>
        <w:tab/>
      </w:r>
      <w:r>
        <w:rPr>
          <w:rFonts w:hint="eastAsia"/>
        </w:rPr>
        <w:t>点击左侧</w:t>
      </w:r>
      <w:r>
        <w:rPr>
          <w:rFonts w:hint="eastAsia"/>
        </w:rPr>
        <w:t>&lt;</w:t>
      </w:r>
      <w:r>
        <w:rPr>
          <w:rFonts w:hint="eastAsia"/>
        </w:rPr>
        <w:t>采购审核</w:t>
      </w:r>
      <w:r>
        <w:rPr>
          <w:rFonts w:hint="eastAsia"/>
        </w:rPr>
        <w:t>&gt;</w:t>
      </w:r>
      <w:r>
        <w:rPr>
          <w:rFonts w:hint="eastAsia"/>
        </w:rPr>
        <w:t>审核需求表，通过【检索条件】中的申请编号、申请状态、需求单位、资金总额、资金来源等条件筛选所要审核的采购申请。如图</w:t>
      </w:r>
      <w:r>
        <w:rPr>
          <w:rFonts w:hint="eastAsia"/>
        </w:rPr>
        <w:t>1-4</w:t>
      </w:r>
      <w:r>
        <w:rPr>
          <w:rFonts w:hint="eastAsia"/>
        </w:rPr>
        <w:t>：</w:t>
      </w:r>
    </w:p>
    <w:p w:rsidR="00212549" w:rsidRDefault="00F60629">
      <w:pPr>
        <w:spacing w:line="360" w:lineRule="auto"/>
      </w:pPr>
      <w:r>
        <w:rPr>
          <w:rFonts w:hint="eastAsia"/>
          <w:noProof/>
        </w:rPr>
        <w:drawing>
          <wp:inline distT="0" distB="0" distL="114300" distR="114300">
            <wp:extent cx="5276850" cy="1414145"/>
            <wp:effectExtent l="0" t="0" r="0" b="14605"/>
            <wp:docPr id="38" name="图片 38" descr="C:\Users\yy\Desktop\资产\截图\20160308\QQ截图20160308160532.pngQQ截图2016030816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yy\Desktop\资产\截图\20160308\QQ截图20160308160532.pngQQ截图20160308160532"/>
                    <pic:cNvPicPr>
                      <a:picLocks noChangeAspect="1"/>
                    </pic:cNvPicPr>
                  </pic:nvPicPr>
                  <pic:blipFill>
                    <a:blip r:embed="rId23"/>
                    <a:srcRect/>
                    <a:stretch>
                      <a:fillRect/>
                    </a:stretch>
                  </pic:blipFill>
                  <pic:spPr>
                    <a:xfrm>
                      <a:off x="0" y="0"/>
                      <a:ext cx="5276850" cy="1414145"/>
                    </a:xfrm>
                    <a:prstGeom prst="rect">
                      <a:avLst/>
                    </a:prstGeom>
                  </pic:spPr>
                </pic:pic>
              </a:graphicData>
            </a:graphic>
          </wp:inline>
        </w:drawing>
      </w:r>
    </w:p>
    <w:p w:rsidR="00212549" w:rsidRDefault="00F60629">
      <w:pPr>
        <w:spacing w:line="360" w:lineRule="auto"/>
        <w:jc w:val="center"/>
        <w:rPr>
          <w:sz w:val="18"/>
          <w:szCs w:val="18"/>
        </w:rPr>
      </w:pPr>
      <w:r>
        <w:rPr>
          <w:rFonts w:hint="eastAsia"/>
          <w:sz w:val="18"/>
          <w:szCs w:val="18"/>
        </w:rPr>
        <w:t>图</w:t>
      </w:r>
      <w:r>
        <w:rPr>
          <w:rFonts w:hint="eastAsia"/>
          <w:sz w:val="18"/>
          <w:szCs w:val="18"/>
        </w:rPr>
        <w:t xml:space="preserve">1-4 </w:t>
      </w:r>
      <w:r>
        <w:rPr>
          <w:rFonts w:hint="eastAsia"/>
          <w:sz w:val="18"/>
          <w:szCs w:val="18"/>
        </w:rPr>
        <w:t>部门领导货物采购审核</w:t>
      </w:r>
    </w:p>
    <w:p w:rsidR="00212549" w:rsidRDefault="00F60629">
      <w:pPr>
        <w:spacing w:line="360" w:lineRule="auto"/>
        <w:ind w:firstLine="420"/>
        <w:jc w:val="left"/>
      </w:pPr>
      <w:r>
        <w:rPr>
          <w:rFonts w:hint="eastAsia"/>
        </w:rPr>
        <w:t>点击【审核】操作，查看基础信息和历史审核信息，确定是否通过，通过或者不通过均须填写审核意见。如图</w:t>
      </w:r>
      <w:r>
        <w:rPr>
          <w:rFonts w:hint="eastAsia"/>
        </w:rPr>
        <w:t>1-5</w:t>
      </w:r>
      <w:r>
        <w:rPr>
          <w:rFonts w:hint="eastAsia"/>
        </w:rPr>
        <w:t>：</w:t>
      </w:r>
    </w:p>
    <w:p w:rsidR="00212549" w:rsidRDefault="00F60629">
      <w:pPr>
        <w:spacing w:line="360" w:lineRule="auto"/>
        <w:jc w:val="left"/>
      </w:pPr>
      <w:r>
        <w:rPr>
          <w:rFonts w:hint="eastAsia"/>
          <w:noProof/>
        </w:rPr>
        <w:drawing>
          <wp:inline distT="0" distB="0" distL="114300" distR="114300">
            <wp:extent cx="5273040" cy="1287780"/>
            <wp:effectExtent l="0" t="0" r="3810" b="7620"/>
            <wp:docPr id="42" name="图片 4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3"/>
                    <pic:cNvPicPr>
                      <a:picLocks noChangeAspect="1"/>
                    </pic:cNvPicPr>
                  </pic:nvPicPr>
                  <pic:blipFill>
                    <a:blip r:embed="rId24"/>
                    <a:stretch>
                      <a:fillRect/>
                    </a:stretch>
                  </pic:blipFill>
                  <pic:spPr>
                    <a:xfrm>
                      <a:off x="0" y="0"/>
                      <a:ext cx="5273040" cy="1287780"/>
                    </a:xfrm>
                    <a:prstGeom prst="rect">
                      <a:avLst/>
                    </a:prstGeom>
                  </pic:spPr>
                </pic:pic>
              </a:graphicData>
            </a:graphic>
          </wp:inline>
        </w:drawing>
      </w:r>
    </w:p>
    <w:p w:rsidR="00212549" w:rsidRDefault="00F60629">
      <w:pPr>
        <w:spacing w:line="360" w:lineRule="auto"/>
        <w:jc w:val="center"/>
      </w:pPr>
      <w:r>
        <w:rPr>
          <w:rFonts w:hint="eastAsia"/>
          <w:sz w:val="18"/>
          <w:szCs w:val="18"/>
        </w:rPr>
        <w:t>图</w:t>
      </w:r>
      <w:r>
        <w:rPr>
          <w:rFonts w:hint="eastAsia"/>
          <w:sz w:val="18"/>
          <w:szCs w:val="18"/>
        </w:rPr>
        <w:t xml:space="preserve">1-5 </w:t>
      </w:r>
      <w:r>
        <w:rPr>
          <w:rFonts w:hint="eastAsia"/>
          <w:sz w:val="18"/>
          <w:szCs w:val="18"/>
        </w:rPr>
        <w:t>部门领导审批</w:t>
      </w:r>
    </w:p>
    <w:p w:rsidR="00212549" w:rsidRDefault="00F60629">
      <w:pPr>
        <w:pStyle w:val="2"/>
      </w:pPr>
      <w:bookmarkStart w:id="24" w:name="_Toc27191"/>
      <w:r>
        <w:rPr>
          <w:rFonts w:hint="eastAsia"/>
        </w:rPr>
        <w:t>1.3</w:t>
      </w:r>
      <w:r>
        <w:rPr>
          <w:rFonts w:hint="eastAsia"/>
        </w:rPr>
        <w:t>资产处领导</w:t>
      </w:r>
      <w:bookmarkEnd w:id="24"/>
    </w:p>
    <w:p w:rsidR="00212549" w:rsidRDefault="00F60629">
      <w:pPr>
        <w:spacing w:line="360" w:lineRule="auto"/>
      </w:pPr>
      <w:r>
        <w:rPr>
          <w:rFonts w:hint="eastAsia"/>
        </w:rPr>
        <w:tab/>
      </w:r>
      <w:r>
        <w:rPr>
          <w:rFonts w:hint="eastAsia"/>
        </w:rPr>
        <w:t>资产处领导对部门领导提交的审批需求表进行审批：</w:t>
      </w:r>
    </w:p>
    <w:p w:rsidR="00212549" w:rsidRDefault="00F60629">
      <w:pPr>
        <w:spacing w:line="360" w:lineRule="auto"/>
      </w:pPr>
      <w:r>
        <w:rPr>
          <w:rFonts w:hint="eastAsia"/>
        </w:rPr>
        <w:tab/>
      </w:r>
      <w:r>
        <w:rPr>
          <w:rFonts w:hint="eastAsia"/>
        </w:rPr>
        <w:t>若通过则由资产处领导选择采购人；若不通过则退回给项目负责人，由项目负责人重新提交申请。</w:t>
      </w:r>
    </w:p>
    <w:p w:rsidR="00212549" w:rsidRDefault="00F60629">
      <w:pPr>
        <w:spacing w:line="360" w:lineRule="auto"/>
        <w:ind w:firstLine="420"/>
      </w:pPr>
      <w:r>
        <w:rPr>
          <w:rFonts w:hint="eastAsia"/>
        </w:rPr>
        <w:t>点击左侧</w:t>
      </w:r>
      <w:r>
        <w:rPr>
          <w:rFonts w:hint="eastAsia"/>
        </w:rPr>
        <w:t>&lt;</w:t>
      </w:r>
      <w:r>
        <w:rPr>
          <w:rFonts w:hint="eastAsia"/>
        </w:rPr>
        <w:t>采购审核</w:t>
      </w:r>
      <w:r>
        <w:rPr>
          <w:rFonts w:hint="eastAsia"/>
        </w:rPr>
        <w:t>&gt;</w:t>
      </w:r>
      <w:r>
        <w:rPr>
          <w:rFonts w:hint="eastAsia"/>
        </w:rPr>
        <w:t>审核需求表，通过申请编号、申请状态、需求单位、资金总额、资金来源等条件筛选所要审核的货物采购申请。如图</w:t>
      </w:r>
      <w:r>
        <w:rPr>
          <w:rFonts w:hint="eastAsia"/>
        </w:rPr>
        <w:t>1-6</w:t>
      </w:r>
      <w:r>
        <w:rPr>
          <w:rFonts w:hint="eastAsia"/>
        </w:rPr>
        <w:t>：</w:t>
      </w:r>
    </w:p>
    <w:p w:rsidR="00212549" w:rsidRDefault="00F60629">
      <w:pPr>
        <w:spacing w:line="360" w:lineRule="auto"/>
      </w:pPr>
      <w:r>
        <w:rPr>
          <w:rFonts w:hint="eastAsia"/>
          <w:noProof/>
        </w:rPr>
        <w:lastRenderedPageBreak/>
        <w:drawing>
          <wp:inline distT="0" distB="0" distL="114300" distR="114300">
            <wp:extent cx="5235575" cy="2145665"/>
            <wp:effectExtent l="0" t="0" r="3175" b="6985"/>
            <wp:docPr id="47" name="图片 47" descr="C:\Users\yy\Desktop\资产\截图\20160308\QQ截图20160308161026.pngQQ截图2016030816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yy\Desktop\资产\截图\20160308\QQ截图20160308161026.pngQQ截图20160308161026"/>
                    <pic:cNvPicPr>
                      <a:picLocks noChangeAspect="1"/>
                    </pic:cNvPicPr>
                  </pic:nvPicPr>
                  <pic:blipFill>
                    <a:blip r:embed="rId25"/>
                    <a:srcRect/>
                    <a:stretch>
                      <a:fillRect/>
                    </a:stretch>
                  </pic:blipFill>
                  <pic:spPr>
                    <a:xfrm>
                      <a:off x="0" y="0"/>
                      <a:ext cx="5235575" cy="2145665"/>
                    </a:xfrm>
                    <a:prstGeom prst="rect">
                      <a:avLst/>
                    </a:prstGeom>
                  </pic:spPr>
                </pic:pic>
              </a:graphicData>
            </a:graphic>
          </wp:inline>
        </w:drawing>
      </w:r>
    </w:p>
    <w:p w:rsidR="00212549" w:rsidRDefault="00F60629">
      <w:pPr>
        <w:spacing w:line="360" w:lineRule="auto"/>
        <w:jc w:val="center"/>
      </w:pPr>
      <w:r>
        <w:rPr>
          <w:rFonts w:hint="eastAsia"/>
          <w:sz w:val="18"/>
          <w:szCs w:val="18"/>
        </w:rPr>
        <w:t>图</w:t>
      </w:r>
      <w:r>
        <w:rPr>
          <w:rFonts w:hint="eastAsia"/>
          <w:sz w:val="18"/>
          <w:szCs w:val="18"/>
        </w:rPr>
        <w:t xml:space="preserve">1-6 </w:t>
      </w:r>
      <w:r>
        <w:rPr>
          <w:rFonts w:hint="eastAsia"/>
          <w:sz w:val="18"/>
          <w:szCs w:val="18"/>
        </w:rPr>
        <w:t>资产处领导采购审核</w:t>
      </w:r>
    </w:p>
    <w:p w:rsidR="00212549" w:rsidRDefault="00F60629">
      <w:pPr>
        <w:spacing w:line="360" w:lineRule="auto"/>
      </w:pPr>
      <w:r>
        <w:rPr>
          <w:rFonts w:hint="eastAsia"/>
        </w:rPr>
        <w:tab/>
      </w:r>
      <w:r>
        <w:rPr>
          <w:rFonts w:hint="eastAsia"/>
        </w:rPr>
        <w:t>点击审核操作，查看基础信息和历史审核信息，确定是否通过，若通过选择采购员，若不通过则须填写审核意见。如图</w:t>
      </w:r>
      <w:r>
        <w:rPr>
          <w:rFonts w:hint="eastAsia"/>
        </w:rPr>
        <w:t>1-6</w:t>
      </w:r>
      <w:r>
        <w:rPr>
          <w:rFonts w:hint="eastAsia"/>
        </w:rPr>
        <w:t>：</w:t>
      </w:r>
    </w:p>
    <w:p w:rsidR="00212549" w:rsidRDefault="00F60629">
      <w:pPr>
        <w:spacing w:line="360" w:lineRule="auto"/>
      </w:pPr>
      <w:r>
        <w:rPr>
          <w:rFonts w:hint="eastAsia"/>
          <w:noProof/>
        </w:rPr>
        <w:drawing>
          <wp:inline distT="0" distB="0" distL="114300" distR="114300">
            <wp:extent cx="5264150" cy="1456055"/>
            <wp:effectExtent l="0" t="0" r="12700" b="10795"/>
            <wp:docPr id="48" name="图片 4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图片5"/>
                    <pic:cNvPicPr>
                      <a:picLocks noChangeAspect="1"/>
                    </pic:cNvPicPr>
                  </pic:nvPicPr>
                  <pic:blipFill>
                    <a:blip r:embed="rId26"/>
                    <a:stretch>
                      <a:fillRect/>
                    </a:stretch>
                  </pic:blipFill>
                  <pic:spPr>
                    <a:xfrm>
                      <a:off x="0" y="0"/>
                      <a:ext cx="5264150" cy="1456055"/>
                    </a:xfrm>
                    <a:prstGeom prst="rect">
                      <a:avLst/>
                    </a:prstGeom>
                  </pic:spPr>
                </pic:pic>
              </a:graphicData>
            </a:graphic>
          </wp:inline>
        </w:drawing>
      </w:r>
    </w:p>
    <w:p w:rsidR="00212549" w:rsidRDefault="00F60629">
      <w:pPr>
        <w:spacing w:line="360" w:lineRule="auto"/>
        <w:jc w:val="center"/>
      </w:pPr>
      <w:r>
        <w:rPr>
          <w:rFonts w:hint="eastAsia"/>
          <w:sz w:val="18"/>
          <w:szCs w:val="18"/>
        </w:rPr>
        <w:t>图</w:t>
      </w:r>
      <w:r>
        <w:rPr>
          <w:rFonts w:hint="eastAsia"/>
          <w:sz w:val="18"/>
          <w:szCs w:val="18"/>
        </w:rPr>
        <w:t xml:space="preserve">1-7 </w:t>
      </w:r>
      <w:r>
        <w:rPr>
          <w:rFonts w:hint="eastAsia"/>
          <w:sz w:val="18"/>
          <w:szCs w:val="18"/>
        </w:rPr>
        <w:t>资产处领导审批</w:t>
      </w:r>
    </w:p>
    <w:p w:rsidR="00212549" w:rsidRDefault="00F60629">
      <w:pPr>
        <w:pStyle w:val="1"/>
      </w:pPr>
      <w:bookmarkStart w:id="25" w:name="_Toc9850"/>
      <w:r>
        <w:rPr>
          <w:rFonts w:hint="eastAsia"/>
        </w:rPr>
        <w:t>2.</w:t>
      </w:r>
      <w:r>
        <w:rPr>
          <w:rFonts w:hint="eastAsia"/>
        </w:rPr>
        <w:t>采购方式确认</w:t>
      </w:r>
      <w:bookmarkEnd w:id="25"/>
    </w:p>
    <w:p w:rsidR="00212549" w:rsidRDefault="00F60629">
      <w:pPr>
        <w:pStyle w:val="2"/>
      </w:pPr>
      <w:bookmarkStart w:id="26" w:name="_Toc16986"/>
      <w:r>
        <w:rPr>
          <w:rFonts w:hint="eastAsia"/>
        </w:rPr>
        <w:t>2.1</w:t>
      </w:r>
      <w:r>
        <w:rPr>
          <w:rFonts w:hint="eastAsia"/>
        </w:rPr>
        <w:t>资产处采购员</w:t>
      </w:r>
      <w:bookmarkEnd w:id="26"/>
    </w:p>
    <w:p w:rsidR="00212549" w:rsidRDefault="00F60629">
      <w:pPr>
        <w:spacing w:line="360" w:lineRule="auto"/>
      </w:pPr>
      <w:r>
        <w:rPr>
          <w:rFonts w:hint="eastAsia"/>
        </w:rPr>
        <w:tab/>
      </w:r>
      <w:r>
        <w:rPr>
          <w:rFonts w:hint="eastAsia"/>
        </w:rPr>
        <w:t>接收资产处领导委派的采购需求。选择采购方式，采购方式分：政采集市采购</w:t>
      </w:r>
      <w:r>
        <w:rPr>
          <w:rFonts w:hint="eastAsia"/>
        </w:rPr>
        <w:t>=</w:t>
      </w:r>
      <w:r>
        <w:rPr>
          <w:rFonts w:hint="eastAsia"/>
        </w:rPr>
        <w:t>集市采购（政采集市采购由采购员登录政采网进行相关操作，本系统只支持非政采集市采购）、非政采集市采购；非政采集市采购则分为预算</w:t>
      </w:r>
      <w:r>
        <w:rPr>
          <w:rFonts w:hint="eastAsia"/>
        </w:rPr>
        <w:t>&lt;100</w:t>
      </w:r>
      <w:r>
        <w:rPr>
          <w:rFonts w:hint="eastAsia"/>
        </w:rPr>
        <w:t>万和预算≥</w:t>
      </w:r>
      <w:r>
        <w:rPr>
          <w:rFonts w:hint="eastAsia"/>
        </w:rPr>
        <w:t>100</w:t>
      </w:r>
      <w:r>
        <w:rPr>
          <w:rFonts w:hint="eastAsia"/>
        </w:rPr>
        <w:t>万，若预算</w:t>
      </w:r>
      <w:r>
        <w:rPr>
          <w:rFonts w:hint="eastAsia"/>
        </w:rPr>
        <w:t>&lt;100</w:t>
      </w:r>
      <w:r>
        <w:rPr>
          <w:rFonts w:hint="eastAsia"/>
        </w:rPr>
        <w:t>万，选择采购方式后提交给资产处领导，若预算≥</w:t>
      </w:r>
      <w:r>
        <w:rPr>
          <w:rFonts w:hint="eastAsia"/>
        </w:rPr>
        <w:t>100</w:t>
      </w:r>
      <w:r>
        <w:rPr>
          <w:rFonts w:hint="eastAsia"/>
        </w:rPr>
        <w:t>万，须先上传附件（党委会会议纪要）才可提交给资产处领导。</w:t>
      </w:r>
    </w:p>
    <w:p w:rsidR="00212549" w:rsidRDefault="00F60629">
      <w:pPr>
        <w:spacing w:line="360" w:lineRule="auto"/>
        <w:ind w:firstLine="420"/>
      </w:pPr>
      <w:r>
        <w:rPr>
          <w:rFonts w:hint="eastAsia"/>
        </w:rPr>
        <w:t>点击左侧</w:t>
      </w:r>
      <w:r>
        <w:rPr>
          <w:rFonts w:hint="eastAsia"/>
        </w:rPr>
        <w:t>&lt;</w:t>
      </w:r>
      <w:r>
        <w:rPr>
          <w:rFonts w:hint="eastAsia"/>
        </w:rPr>
        <w:t>采购员招标过程管理</w:t>
      </w:r>
      <w:r>
        <w:rPr>
          <w:rFonts w:hint="eastAsia"/>
        </w:rPr>
        <w:t>&gt;</w:t>
      </w:r>
      <w:r>
        <w:rPr>
          <w:rFonts w:hint="eastAsia"/>
        </w:rPr>
        <w:t>，点击选择框可查看招标进程如图</w:t>
      </w:r>
      <w:r>
        <w:rPr>
          <w:rFonts w:hint="eastAsia"/>
        </w:rPr>
        <w:t>2-1</w:t>
      </w:r>
      <w:r>
        <w:rPr>
          <w:rFonts w:hint="eastAsia"/>
        </w:rPr>
        <w:t>：</w:t>
      </w:r>
    </w:p>
    <w:p w:rsidR="00212549" w:rsidRDefault="00F60629">
      <w:pPr>
        <w:spacing w:line="360" w:lineRule="auto"/>
      </w:pPr>
      <w:r>
        <w:rPr>
          <w:noProof/>
        </w:rPr>
        <w:lastRenderedPageBreak/>
        <w:drawing>
          <wp:inline distT="0" distB="0" distL="0" distR="0">
            <wp:extent cx="5274310" cy="2191385"/>
            <wp:effectExtent l="0" t="0" r="2540" b="18415"/>
            <wp:docPr id="12" name="图片 12" descr="C:\Users\yy\Desktop\资产\截图\20160308\QQ截图20160308161748.pngQQ截图2016030816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yy\Desktop\资产\截图\20160308\QQ截图20160308161748.pngQQ截图20160308161748"/>
                    <pic:cNvPicPr>
                      <a:picLocks noChangeAspect="1"/>
                    </pic:cNvPicPr>
                  </pic:nvPicPr>
                  <pic:blipFill>
                    <a:blip r:embed="rId27"/>
                    <a:srcRect/>
                    <a:stretch>
                      <a:fillRect/>
                    </a:stretch>
                  </pic:blipFill>
                  <pic:spPr>
                    <a:xfrm>
                      <a:off x="0" y="0"/>
                      <a:ext cx="5274310" cy="2191385"/>
                    </a:xfrm>
                    <a:prstGeom prst="rect">
                      <a:avLst/>
                    </a:prstGeom>
                    <a:ln>
                      <a:noFill/>
                    </a:ln>
                  </pic:spPr>
                </pic:pic>
              </a:graphicData>
            </a:graphic>
          </wp:inline>
        </w:drawing>
      </w:r>
    </w:p>
    <w:p w:rsidR="00212549" w:rsidRDefault="00F60629">
      <w:pPr>
        <w:spacing w:line="360" w:lineRule="auto"/>
        <w:jc w:val="center"/>
      </w:pPr>
      <w:r>
        <w:rPr>
          <w:rFonts w:hint="eastAsia"/>
          <w:sz w:val="18"/>
          <w:szCs w:val="18"/>
        </w:rPr>
        <w:t>图</w:t>
      </w:r>
      <w:r>
        <w:rPr>
          <w:rFonts w:hint="eastAsia"/>
          <w:sz w:val="18"/>
          <w:szCs w:val="18"/>
        </w:rPr>
        <w:t xml:space="preserve">2-1 </w:t>
      </w:r>
      <w:r>
        <w:rPr>
          <w:rFonts w:hint="eastAsia"/>
          <w:sz w:val="18"/>
          <w:szCs w:val="18"/>
        </w:rPr>
        <w:t>采购员进程开始</w:t>
      </w:r>
    </w:p>
    <w:p w:rsidR="00212549" w:rsidRDefault="00F60629">
      <w:pPr>
        <w:spacing w:line="360" w:lineRule="auto"/>
      </w:pPr>
      <w:r>
        <w:rPr>
          <w:rFonts w:hint="eastAsia"/>
        </w:rPr>
        <w:tab/>
      </w:r>
      <w:r>
        <w:rPr>
          <w:rFonts w:hint="eastAsia"/>
        </w:rPr>
        <w:t>点击【进程开始】选择采购方向，选择</w:t>
      </w:r>
      <w:r>
        <w:rPr>
          <w:rFonts w:hint="eastAsia"/>
        </w:rPr>
        <w:t>&lt;</w:t>
      </w:r>
      <w:r>
        <w:rPr>
          <w:rFonts w:hint="eastAsia"/>
        </w:rPr>
        <w:t>非政采集市采购</w:t>
      </w:r>
      <w:r>
        <w:rPr>
          <w:rFonts w:hint="eastAsia"/>
        </w:rPr>
        <w:t>&gt;</w:t>
      </w:r>
      <w:r>
        <w:rPr>
          <w:rFonts w:hint="eastAsia"/>
        </w:rPr>
        <w:t>开始进程。如图</w:t>
      </w:r>
      <w:r>
        <w:rPr>
          <w:rFonts w:hint="eastAsia"/>
        </w:rPr>
        <w:t>2-2</w:t>
      </w:r>
      <w:r>
        <w:rPr>
          <w:rFonts w:hint="eastAsia"/>
        </w:rPr>
        <w:t>：</w:t>
      </w:r>
    </w:p>
    <w:p w:rsidR="00212549" w:rsidRDefault="00F60629">
      <w:pPr>
        <w:spacing w:line="360" w:lineRule="auto"/>
      </w:pPr>
      <w:r>
        <w:rPr>
          <w:noProof/>
        </w:rPr>
        <w:drawing>
          <wp:inline distT="0" distB="0" distL="0" distR="0">
            <wp:extent cx="5274310" cy="1330325"/>
            <wp:effectExtent l="0" t="0" r="2540" b="3175"/>
            <wp:docPr id="13" name="图片 13" descr="C:\Users\yy\Desktop\资产\截图\20160308\QQ截图20160308161928.pngQQ截图2016030816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yy\Desktop\资产\截图\20160308\QQ截图20160308161928.pngQQ截图20160308161928"/>
                    <pic:cNvPicPr>
                      <a:picLocks noChangeAspect="1"/>
                    </pic:cNvPicPr>
                  </pic:nvPicPr>
                  <pic:blipFill>
                    <a:blip r:embed="rId28"/>
                    <a:srcRect/>
                    <a:stretch>
                      <a:fillRect/>
                    </a:stretch>
                  </pic:blipFill>
                  <pic:spPr>
                    <a:xfrm>
                      <a:off x="0" y="0"/>
                      <a:ext cx="5274310" cy="1330325"/>
                    </a:xfrm>
                    <a:prstGeom prst="rect">
                      <a:avLst/>
                    </a:prstGeom>
                  </pic:spPr>
                </pic:pic>
              </a:graphicData>
            </a:graphic>
          </wp:inline>
        </w:drawing>
      </w:r>
    </w:p>
    <w:p w:rsidR="00212549" w:rsidRDefault="00F60629">
      <w:pPr>
        <w:spacing w:line="360" w:lineRule="auto"/>
        <w:jc w:val="center"/>
      </w:pPr>
      <w:r>
        <w:rPr>
          <w:rFonts w:hint="eastAsia"/>
          <w:sz w:val="18"/>
          <w:szCs w:val="18"/>
        </w:rPr>
        <w:t>图</w:t>
      </w:r>
      <w:r>
        <w:rPr>
          <w:rFonts w:hint="eastAsia"/>
          <w:sz w:val="18"/>
          <w:szCs w:val="18"/>
        </w:rPr>
        <w:t xml:space="preserve">2-2 </w:t>
      </w:r>
      <w:r>
        <w:rPr>
          <w:rFonts w:hint="eastAsia"/>
          <w:sz w:val="18"/>
          <w:szCs w:val="18"/>
        </w:rPr>
        <w:t>资产处采购员采购方向</w:t>
      </w:r>
    </w:p>
    <w:p w:rsidR="00212549" w:rsidRDefault="00F60629">
      <w:pPr>
        <w:spacing w:line="360" w:lineRule="auto"/>
      </w:pPr>
      <w:r>
        <w:rPr>
          <w:rFonts w:hint="eastAsia"/>
        </w:rPr>
        <w:tab/>
      </w:r>
      <w:r>
        <w:rPr>
          <w:rFonts w:hint="eastAsia"/>
        </w:rPr>
        <w:t>进程开始后选择采购方式，点击【进程中】。如图</w:t>
      </w:r>
      <w:r>
        <w:rPr>
          <w:rFonts w:hint="eastAsia"/>
        </w:rPr>
        <w:t>2-3</w:t>
      </w:r>
      <w:r>
        <w:rPr>
          <w:rFonts w:hint="eastAsia"/>
        </w:rPr>
        <w:t>：</w:t>
      </w:r>
    </w:p>
    <w:p w:rsidR="00212549" w:rsidRDefault="00F60629">
      <w:pPr>
        <w:spacing w:line="360" w:lineRule="auto"/>
      </w:pPr>
      <w:r>
        <w:rPr>
          <w:rFonts w:hint="eastAsia"/>
          <w:noProof/>
        </w:rPr>
        <w:drawing>
          <wp:inline distT="0" distB="0" distL="114300" distR="114300">
            <wp:extent cx="5247005" cy="1878330"/>
            <wp:effectExtent l="0" t="0" r="10795" b="7620"/>
            <wp:docPr id="51" name="图片 51" descr="C:\Users\yy\Desktop\资产\截图\20160308\QQ截图20160308162203.pngQQ截图2016030816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yy\Desktop\资产\截图\20160308\QQ截图20160308162203.pngQQ截图20160308162203"/>
                    <pic:cNvPicPr>
                      <a:picLocks noChangeAspect="1"/>
                    </pic:cNvPicPr>
                  </pic:nvPicPr>
                  <pic:blipFill>
                    <a:blip r:embed="rId29"/>
                    <a:srcRect/>
                    <a:stretch>
                      <a:fillRect/>
                    </a:stretch>
                  </pic:blipFill>
                  <pic:spPr>
                    <a:xfrm>
                      <a:off x="0" y="0"/>
                      <a:ext cx="5247005" cy="1878330"/>
                    </a:xfrm>
                    <a:prstGeom prst="rect">
                      <a:avLst/>
                    </a:prstGeom>
                  </pic:spPr>
                </pic:pic>
              </a:graphicData>
            </a:graphic>
          </wp:inline>
        </w:drawing>
      </w:r>
    </w:p>
    <w:p w:rsidR="00212549" w:rsidRDefault="00F60629">
      <w:pPr>
        <w:spacing w:line="360" w:lineRule="auto"/>
        <w:jc w:val="center"/>
      </w:pPr>
      <w:r>
        <w:rPr>
          <w:rFonts w:hint="eastAsia"/>
          <w:sz w:val="18"/>
          <w:szCs w:val="18"/>
        </w:rPr>
        <w:t>图</w:t>
      </w:r>
      <w:r>
        <w:rPr>
          <w:rFonts w:hint="eastAsia"/>
          <w:sz w:val="18"/>
          <w:szCs w:val="18"/>
        </w:rPr>
        <w:t xml:space="preserve">2-3 </w:t>
      </w:r>
      <w:r>
        <w:rPr>
          <w:rFonts w:hint="eastAsia"/>
          <w:sz w:val="18"/>
          <w:szCs w:val="18"/>
        </w:rPr>
        <w:t>资产处采购员进程中</w:t>
      </w:r>
    </w:p>
    <w:p w:rsidR="00212549" w:rsidRDefault="00F60629">
      <w:pPr>
        <w:spacing w:line="360" w:lineRule="auto"/>
        <w:ind w:firstLine="420"/>
      </w:pPr>
      <w:r>
        <w:rPr>
          <w:rFonts w:hint="eastAsia"/>
        </w:rPr>
        <w:t>选择采购方式和采购组织形式以及相关附件上传。如图</w:t>
      </w:r>
      <w:r>
        <w:rPr>
          <w:rFonts w:hint="eastAsia"/>
        </w:rPr>
        <w:t>2-4</w:t>
      </w:r>
      <w:r>
        <w:rPr>
          <w:rFonts w:hint="eastAsia"/>
        </w:rPr>
        <w:t>：</w:t>
      </w:r>
    </w:p>
    <w:p w:rsidR="00212549" w:rsidRDefault="00F60629">
      <w:pPr>
        <w:spacing w:line="360" w:lineRule="auto"/>
      </w:pPr>
      <w:r>
        <w:rPr>
          <w:rFonts w:hint="eastAsia"/>
          <w:noProof/>
        </w:rPr>
        <w:lastRenderedPageBreak/>
        <w:drawing>
          <wp:inline distT="0" distB="0" distL="114300" distR="114300">
            <wp:extent cx="5266055" cy="2077085"/>
            <wp:effectExtent l="0" t="0" r="10795" b="18415"/>
            <wp:docPr id="52" name="图片 52" descr="C:\Users\yy\Desktop\资产\截图\20160308\QQ截图20160308162347.pngQQ截图2016030816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yy\Desktop\资产\截图\20160308\QQ截图20160308162347.pngQQ截图20160308162347"/>
                    <pic:cNvPicPr>
                      <a:picLocks noChangeAspect="1"/>
                    </pic:cNvPicPr>
                  </pic:nvPicPr>
                  <pic:blipFill>
                    <a:blip r:embed="rId30"/>
                    <a:srcRect/>
                    <a:stretch>
                      <a:fillRect/>
                    </a:stretch>
                  </pic:blipFill>
                  <pic:spPr>
                    <a:xfrm>
                      <a:off x="0" y="0"/>
                      <a:ext cx="5266055" cy="2077085"/>
                    </a:xfrm>
                    <a:prstGeom prst="rect">
                      <a:avLst/>
                    </a:prstGeom>
                  </pic:spPr>
                </pic:pic>
              </a:graphicData>
            </a:graphic>
          </wp:inline>
        </w:drawing>
      </w:r>
    </w:p>
    <w:p w:rsidR="00212549" w:rsidRDefault="00F60629">
      <w:pPr>
        <w:jc w:val="center"/>
        <w:rPr>
          <w:sz w:val="18"/>
          <w:szCs w:val="18"/>
        </w:rPr>
      </w:pPr>
      <w:r>
        <w:rPr>
          <w:rFonts w:hint="eastAsia"/>
          <w:sz w:val="18"/>
          <w:szCs w:val="18"/>
        </w:rPr>
        <w:t>图</w:t>
      </w:r>
      <w:r>
        <w:rPr>
          <w:rFonts w:hint="eastAsia"/>
          <w:sz w:val="18"/>
          <w:szCs w:val="18"/>
        </w:rPr>
        <w:t xml:space="preserve">2-4 </w:t>
      </w:r>
      <w:r>
        <w:rPr>
          <w:rFonts w:hint="eastAsia"/>
          <w:sz w:val="18"/>
          <w:szCs w:val="18"/>
        </w:rPr>
        <w:t>资产处采购员采购方式</w:t>
      </w:r>
      <w:r>
        <w:rPr>
          <w:rFonts w:hint="eastAsia"/>
          <w:sz w:val="18"/>
          <w:szCs w:val="18"/>
        </w:rPr>
        <w:t>/</w:t>
      </w:r>
      <w:r>
        <w:rPr>
          <w:rFonts w:hint="eastAsia"/>
          <w:sz w:val="18"/>
          <w:szCs w:val="18"/>
        </w:rPr>
        <w:t>组织形式</w:t>
      </w:r>
    </w:p>
    <w:p w:rsidR="00212549" w:rsidRDefault="00F60629">
      <w:pPr>
        <w:rPr>
          <w:szCs w:val="21"/>
        </w:rPr>
      </w:pPr>
      <w:r>
        <w:rPr>
          <w:rFonts w:hint="eastAsia"/>
          <w:sz w:val="18"/>
          <w:szCs w:val="18"/>
        </w:rPr>
        <w:tab/>
      </w:r>
      <w:r>
        <w:rPr>
          <w:rFonts w:hint="eastAsia"/>
          <w:szCs w:val="21"/>
        </w:rPr>
        <w:t>选择采购方式之后提交到资产处领导处进行采购方式确认。如图</w:t>
      </w:r>
      <w:r>
        <w:rPr>
          <w:rFonts w:hint="eastAsia"/>
          <w:szCs w:val="21"/>
        </w:rPr>
        <w:t>2-5</w:t>
      </w:r>
      <w:r>
        <w:rPr>
          <w:rFonts w:hint="eastAsia"/>
          <w:szCs w:val="21"/>
        </w:rPr>
        <w:t>：</w:t>
      </w:r>
    </w:p>
    <w:p w:rsidR="00212549" w:rsidRDefault="00F60629">
      <w:pPr>
        <w:rPr>
          <w:szCs w:val="21"/>
        </w:rPr>
      </w:pPr>
      <w:r>
        <w:rPr>
          <w:rFonts w:hint="eastAsia"/>
          <w:noProof/>
          <w:szCs w:val="21"/>
        </w:rPr>
        <w:drawing>
          <wp:inline distT="0" distB="0" distL="114300" distR="114300">
            <wp:extent cx="5266055" cy="648970"/>
            <wp:effectExtent l="0" t="0" r="10795" b="17780"/>
            <wp:docPr id="53" name="图片 53" descr="C:\Users\yy\Desktop\资产\截图\20160308\QQ截图20160308163011.pngQQ截图2016030816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yy\Desktop\资产\截图\20160308\QQ截图20160308163011.pngQQ截图20160308163011"/>
                    <pic:cNvPicPr>
                      <a:picLocks noChangeAspect="1"/>
                    </pic:cNvPicPr>
                  </pic:nvPicPr>
                  <pic:blipFill>
                    <a:blip r:embed="rId31"/>
                    <a:srcRect/>
                    <a:stretch>
                      <a:fillRect/>
                    </a:stretch>
                  </pic:blipFill>
                  <pic:spPr>
                    <a:xfrm>
                      <a:off x="0" y="0"/>
                      <a:ext cx="5266055" cy="648970"/>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2-5 </w:t>
      </w:r>
      <w:r>
        <w:rPr>
          <w:rFonts w:hint="eastAsia"/>
          <w:sz w:val="18"/>
          <w:szCs w:val="18"/>
        </w:rPr>
        <w:t>资产处采购员提交确认</w:t>
      </w:r>
    </w:p>
    <w:p w:rsidR="00212549" w:rsidRDefault="00F60629">
      <w:pPr>
        <w:pStyle w:val="2"/>
      </w:pPr>
      <w:bookmarkStart w:id="27" w:name="_Toc20080"/>
      <w:r>
        <w:rPr>
          <w:rFonts w:hint="eastAsia"/>
        </w:rPr>
        <w:t>2.2</w:t>
      </w:r>
      <w:r>
        <w:rPr>
          <w:rFonts w:hint="eastAsia"/>
        </w:rPr>
        <w:t>资产处领导</w:t>
      </w:r>
      <w:bookmarkEnd w:id="27"/>
    </w:p>
    <w:p w:rsidR="00212549" w:rsidRDefault="00F60629">
      <w:pPr>
        <w:spacing w:line="360" w:lineRule="auto"/>
      </w:pPr>
      <w:r>
        <w:rPr>
          <w:rFonts w:hint="eastAsia"/>
        </w:rPr>
        <w:tab/>
      </w:r>
      <w:r>
        <w:rPr>
          <w:rFonts w:hint="eastAsia"/>
        </w:rPr>
        <w:t>对采购员提交的采购类型与采购方式进行确认（可修改）。</w:t>
      </w:r>
    </w:p>
    <w:p w:rsidR="00212549" w:rsidRDefault="00F60629">
      <w:pPr>
        <w:spacing w:line="360" w:lineRule="auto"/>
      </w:pPr>
      <w:r>
        <w:rPr>
          <w:rFonts w:hint="eastAsia"/>
          <w:noProof/>
        </w:rPr>
        <w:drawing>
          <wp:inline distT="0" distB="0" distL="114300" distR="114300">
            <wp:extent cx="5266055" cy="2015490"/>
            <wp:effectExtent l="0" t="0" r="10795" b="3810"/>
            <wp:docPr id="54" name="图片 54" descr="C:\Users\yy\Desktop\资产\截图\20160308\QQ截图20160308163244.pngQQ截图2016030816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yy\Desktop\资产\截图\20160308\QQ截图20160308163244.pngQQ截图20160308163244"/>
                    <pic:cNvPicPr>
                      <a:picLocks noChangeAspect="1"/>
                    </pic:cNvPicPr>
                  </pic:nvPicPr>
                  <pic:blipFill>
                    <a:blip r:embed="rId32"/>
                    <a:srcRect/>
                    <a:stretch>
                      <a:fillRect/>
                    </a:stretch>
                  </pic:blipFill>
                  <pic:spPr>
                    <a:xfrm>
                      <a:off x="0" y="0"/>
                      <a:ext cx="5266055" cy="2015490"/>
                    </a:xfrm>
                    <a:prstGeom prst="rect">
                      <a:avLst/>
                    </a:prstGeom>
                  </pic:spPr>
                </pic:pic>
              </a:graphicData>
            </a:graphic>
          </wp:inline>
        </w:drawing>
      </w:r>
    </w:p>
    <w:p w:rsidR="00212549" w:rsidRDefault="00F60629">
      <w:pPr>
        <w:spacing w:line="360" w:lineRule="auto"/>
        <w:jc w:val="center"/>
      </w:pPr>
      <w:r>
        <w:rPr>
          <w:rFonts w:hint="eastAsia"/>
          <w:sz w:val="18"/>
          <w:szCs w:val="18"/>
        </w:rPr>
        <w:t>图</w:t>
      </w:r>
      <w:r>
        <w:rPr>
          <w:rFonts w:hint="eastAsia"/>
          <w:sz w:val="18"/>
          <w:szCs w:val="18"/>
        </w:rPr>
        <w:t xml:space="preserve">2-6 </w:t>
      </w:r>
      <w:r>
        <w:rPr>
          <w:rFonts w:hint="eastAsia"/>
          <w:sz w:val="18"/>
          <w:szCs w:val="18"/>
        </w:rPr>
        <w:t>资产处领导进程管理</w:t>
      </w:r>
    </w:p>
    <w:p w:rsidR="00212549" w:rsidRDefault="00F60629">
      <w:pPr>
        <w:spacing w:line="360" w:lineRule="auto"/>
        <w:ind w:firstLine="420"/>
      </w:pPr>
      <w:r>
        <w:rPr>
          <w:rFonts w:hint="eastAsia"/>
        </w:rPr>
        <w:t>点击【进程中】确认或修改采购方式和采购组织形式。如图</w:t>
      </w:r>
      <w:r>
        <w:rPr>
          <w:rFonts w:hint="eastAsia"/>
        </w:rPr>
        <w:t>2-7</w:t>
      </w:r>
      <w:r>
        <w:rPr>
          <w:rFonts w:hint="eastAsia"/>
        </w:rPr>
        <w:t>：</w:t>
      </w:r>
    </w:p>
    <w:p w:rsidR="00212549" w:rsidRDefault="00F60629">
      <w:pPr>
        <w:spacing w:line="360" w:lineRule="auto"/>
      </w:pPr>
      <w:r>
        <w:rPr>
          <w:rFonts w:hint="eastAsia"/>
          <w:noProof/>
        </w:rPr>
        <w:drawing>
          <wp:inline distT="0" distB="0" distL="114300" distR="114300">
            <wp:extent cx="5269230" cy="847090"/>
            <wp:effectExtent l="0" t="0" r="7620" b="10160"/>
            <wp:docPr id="55" name="图片 55"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图片7"/>
                    <pic:cNvPicPr>
                      <a:picLocks noChangeAspect="1"/>
                    </pic:cNvPicPr>
                  </pic:nvPicPr>
                  <pic:blipFill>
                    <a:blip r:embed="rId33"/>
                    <a:stretch>
                      <a:fillRect/>
                    </a:stretch>
                  </pic:blipFill>
                  <pic:spPr>
                    <a:xfrm>
                      <a:off x="0" y="0"/>
                      <a:ext cx="5269230" cy="847090"/>
                    </a:xfrm>
                    <a:prstGeom prst="rect">
                      <a:avLst/>
                    </a:prstGeom>
                  </pic:spPr>
                </pic:pic>
              </a:graphicData>
            </a:graphic>
          </wp:inline>
        </w:drawing>
      </w:r>
    </w:p>
    <w:p w:rsidR="00212549" w:rsidRDefault="00F60629">
      <w:pPr>
        <w:spacing w:line="360" w:lineRule="auto"/>
        <w:ind w:firstLine="420"/>
        <w:jc w:val="center"/>
      </w:pPr>
      <w:r>
        <w:rPr>
          <w:rFonts w:hint="eastAsia"/>
          <w:sz w:val="18"/>
          <w:szCs w:val="18"/>
        </w:rPr>
        <w:t>图</w:t>
      </w:r>
      <w:r>
        <w:rPr>
          <w:rFonts w:hint="eastAsia"/>
          <w:sz w:val="18"/>
          <w:szCs w:val="18"/>
        </w:rPr>
        <w:t xml:space="preserve">2-7 </w:t>
      </w:r>
      <w:r>
        <w:rPr>
          <w:rFonts w:hint="eastAsia"/>
          <w:sz w:val="18"/>
          <w:szCs w:val="18"/>
        </w:rPr>
        <w:t>资产处领导确定</w:t>
      </w:r>
      <w:r>
        <w:rPr>
          <w:rFonts w:hint="eastAsia"/>
          <w:sz w:val="18"/>
          <w:szCs w:val="18"/>
        </w:rPr>
        <w:t>/</w:t>
      </w:r>
      <w:r>
        <w:rPr>
          <w:rFonts w:hint="eastAsia"/>
          <w:sz w:val="18"/>
          <w:szCs w:val="18"/>
        </w:rPr>
        <w:t>修改采购方式、组织形式</w:t>
      </w:r>
    </w:p>
    <w:p w:rsidR="00212549" w:rsidRDefault="00F60629">
      <w:pPr>
        <w:spacing w:line="360" w:lineRule="auto"/>
      </w:pPr>
      <w:r>
        <w:rPr>
          <w:rFonts w:hint="eastAsia"/>
        </w:rPr>
        <w:tab/>
      </w:r>
      <w:r>
        <w:rPr>
          <w:rFonts w:hint="eastAsia"/>
        </w:rPr>
        <w:t>审核采购类型和方式，无论是否通过都必须填写审核意见。如图</w:t>
      </w:r>
      <w:r>
        <w:rPr>
          <w:rFonts w:hint="eastAsia"/>
        </w:rPr>
        <w:t>2-8</w:t>
      </w:r>
      <w:r>
        <w:rPr>
          <w:rFonts w:hint="eastAsia"/>
        </w:rPr>
        <w:t>：</w:t>
      </w:r>
    </w:p>
    <w:p w:rsidR="00212549" w:rsidRDefault="00F60629">
      <w:pPr>
        <w:spacing w:line="360" w:lineRule="auto"/>
      </w:pPr>
      <w:r>
        <w:rPr>
          <w:rFonts w:hint="eastAsia"/>
          <w:noProof/>
        </w:rPr>
        <w:lastRenderedPageBreak/>
        <w:drawing>
          <wp:inline distT="0" distB="0" distL="114300" distR="114300">
            <wp:extent cx="5266055" cy="593725"/>
            <wp:effectExtent l="0" t="0" r="10795" b="15875"/>
            <wp:docPr id="56" name="图片 56" descr="C:\Users\yy\Desktop\资产\截图\20160308\QQ截图20160308163425.pngQQ截图2016030816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yy\Desktop\资产\截图\20160308\QQ截图20160308163425.pngQQ截图20160308163425"/>
                    <pic:cNvPicPr>
                      <a:picLocks noChangeAspect="1"/>
                    </pic:cNvPicPr>
                  </pic:nvPicPr>
                  <pic:blipFill>
                    <a:blip r:embed="rId34"/>
                    <a:srcRect/>
                    <a:stretch>
                      <a:fillRect/>
                    </a:stretch>
                  </pic:blipFill>
                  <pic:spPr>
                    <a:xfrm>
                      <a:off x="0" y="0"/>
                      <a:ext cx="5266055" cy="593725"/>
                    </a:xfrm>
                    <a:prstGeom prst="rect">
                      <a:avLst/>
                    </a:prstGeom>
                  </pic:spPr>
                </pic:pic>
              </a:graphicData>
            </a:graphic>
          </wp:inline>
        </w:drawing>
      </w:r>
    </w:p>
    <w:p w:rsidR="00212549" w:rsidRDefault="00F60629">
      <w:pPr>
        <w:spacing w:line="360" w:lineRule="auto"/>
        <w:jc w:val="center"/>
      </w:pPr>
      <w:r>
        <w:rPr>
          <w:rFonts w:hint="eastAsia"/>
          <w:sz w:val="18"/>
          <w:szCs w:val="18"/>
        </w:rPr>
        <w:t>图</w:t>
      </w:r>
      <w:r>
        <w:rPr>
          <w:rFonts w:hint="eastAsia"/>
          <w:sz w:val="18"/>
          <w:szCs w:val="18"/>
        </w:rPr>
        <w:t xml:space="preserve">2-8 </w:t>
      </w:r>
      <w:r>
        <w:rPr>
          <w:rFonts w:hint="eastAsia"/>
          <w:sz w:val="18"/>
          <w:szCs w:val="18"/>
        </w:rPr>
        <w:t>资产处领导审核</w:t>
      </w:r>
    </w:p>
    <w:p w:rsidR="00212549" w:rsidRDefault="00F60629">
      <w:pPr>
        <w:pStyle w:val="1"/>
      </w:pPr>
      <w:bookmarkStart w:id="28" w:name="_Toc22013"/>
      <w:r>
        <w:rPr>
          <w:rFonts w:hint="eastAsia"/>
        </w:rPr>
        <w:t>3.</w:t>
      </w:r>
      <w:r>
        <w:rPr>
          <w:rFonts w:hint="eastAsia"/>
        </w:rPr>
        <w:t>需求确认</w:t>
      </w:r>
      <w:bookmarkEnd w:id="28"/>
    </w:p>
    <w:p w:rsidR="00212549" w:rsidRDefault="00F60629">
      <w:pPr>
        <w:pStyle w:val="2"/>
      </w:pPr>
      <w:bookmarkStart w:id="29" w:name="_Toc6939"/>
      <w:r>
        <w:rPr>
          <w:rFonts w:hint="eastAsia"/>
        </w:rPr>
        <w:t>3.1</w:t>
      </w:r>
      <w:r>
        <w:rPr>
          <w:rFonts w:hint="eastAsia"/>
        </w:rPr>
        <w:t>资产处采购员</w:t>
      </w:r>
      <w:bookmarkEnd w:id="29"/>
    </w:p>
    <w:p w:rsidR="00212549" w:rsidRDefault="00F60629">
      <w:r>
        <w:rPr>
          <w:rFonts w:hint="eastAsia"/>
        </w:rPr>
        <w:tab/>
      </w:r>
      <w:r>
        <w:rPr>
          <w:rFonts w:hint="eastAsia"/>
        </w:rPr>
        <w:t>审核需求文件，若通过则提交到制定招标文件阶段，若不通过则退回给项目负责人修改需求文件，重新上传需求文件。</w:t>
      </w:r>
    </w:p>
    <w:p w:rsidR="00212549" w:rsidRDefault="00F60629">
      <w:pPr>
        <w:ind w:firstLine="420"/>
      </w:pPr>
      <w:r>
        <w:rPr>
          <w:rFonts w:hint="eastAsia"/>
        </w:rPr>
        <w:t>无论是否通过都必须填写审核意见。如图</w:t>
      </w:r>
      <w:r>
        <w:rPr>
          <w:rFonts w:hint="eastAsia"/>
        </w:rPr>
        <w:t>3-1</w:t>
      </w:r>
      <w:r>
        <w:rPr>
          <w:rFonts w:hint="eastAsia"/>
        </w:rPr>
        <w:t>：</w:t>
      </w:r>
    </w:p>
    <w:p w:rsidR="00212549" w:rsidRDefault="00F60629">
      <w:r>
        <w:rPr>
          <w:rFonts w:hint="eastAsia"/>
          <w:noProof/>
        </w:rPr>
        <w:drawing>
          <wp:inline distT="0" distB="0" distL="114300" distR="114300">
            <wp:extent cx="5267325" cy="2241550"/>
            <wp:effectExtent l="0" t="0" r="9525" b="6350"/>
            <wp:docPr id="57" name="图片 57" descr="C:\Users\yy\Desktop\资产\截图\20160308\QQ截图20160308163737.pngQQ截图2016030816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yy\Desktop\资产\截图\20160308\QQ截图20160308163737.pngQQ截图20160308163737"/>
                    <pic:cNvPicPr>
                      <a:picLocks noChangeAspect="1"/>
                    </pic:cNvPicPr>
                  </pic:nvPicPr>
                  <pic:blipFill>
                    <a:blip r:embed="rId35"/>
                    <a:srcRect/>
                    <a:stretch>
                      <a:fillRect/>
                    </a:stretch>
                  </pic:blipFill>
                  <pic:spPr>
                    <a:xfrm>
                      <a:off x="0" y="0"/>
                      <a:ext cx="5267325" cy="2241550"/>
                    </a:xfrm>
                    <a:prstGeom prst="rect">
                      <a:avLst/>
                    </a:prstGeom>
                  </pic:spPr>
                </pic:pic>
              </a:graphicData>
            </a:graphic>
          </wp:inline>
        </w:drawing>
      </w:r>
    </w:p>
    <w:p w:rsidR="00212549" w:rsidRDefault="00F60629">
      <w:pPr>
        <w:spacing w:line="360" w:lineRule="auto"/>
        <w:jc w:val="center"/>
        <w:rPr>
          <w:sz w:val="18"/>
          <w:szCs w:val="18"/>
        </w:rPr>
      </w:pPr>
      <w:r>
        <w:rPr>
          <w:rFonts w:hint="eastAsia"/>
          <w:sz w:val="18"/>
          <w:szCs w:val="18"/>
        </w:rPr>
        <w:t>图</w:t>
      </w:r>
      <w:r>
        <w:rPr>
          <w:rFonts w:hint="eastAsia"/>
          <w:sz w:val="18"/>
          <w:szCs w:val="18"/>
        </w:rPr>
        <w:t xml:space="preserve">3-1 </w:t>
      </w:r>
      <w:r>
        <w:rPr>
          <w:rFonts w:hint="eastAsia"/>
          <w:sz w:val="18"/>
          <w:szCs w:val="18"/>
        </w:rPr>
        <w:t>资产采购员审核需求</w:t>
      </w:r>
    </w:p>
    <w:p w:rsidR="00212549" w:rsidRDefault="00F60629">
      <w:pPr>
        <w:pStyle w:val="3"/>
      </w:pPr>
      <w:bookmarkStart w:id="30" w:name="_Toc23262"/>
      <w:r>
        <w:rPr>
          <w:rFonts w:hint="eastAsia"/>
        </w:rPr>
        <w:t>3.1.1</w:t>
      </w:r>
      <w:r>
        <w:rPr>
          <w:rFonts w:hint="eastAsia"/>
        </w:rPr>
        <w:t>项目负责人需求修改上传</w:t>
      </w:r>
      <w:bookmarkEnd w:id="30"/>
    </w:p>
    <w:p w:rsidR="00212549" w:rsidRDefault="00F60629">
      <w:r>
        <w:rPr>
          <w:rFonts w:hint="eastAsia"/>
        </w:rPr>
        <w:tab/>
      </w:r>
      <w:r>
        <w:rPr>
          <w:rFonts w:hint="eastAsia"/>
        </w:rPr>
        <w:t>若资产处采购员审核需求文件不通过，须项目负责人修改需求文件，重新上传。如图</w:t>
      </w:r>
      <w:r>
        <w:rPr>
          <w:rFonts w:hint="eastAsia"/>
        </w:rPr>
        <w:t>3-2</w:t>
      </w:r>
      <w:r>
        <w:rPr>
          <w:rFonts w:hint="eastAsia"/>
        </w:rPr>
        <w:t>所示：</w:t>
      </w:r>
    </w:p>
    <w:p w:rsidR="00212549" w:rsidRDefault="00F60629">
      <w:pPr>
        <w:tabs>
          <w:tab w:val="center" w:pos="4153"/>
        </w:tabs>
      </w:pPr>
      <w:r>
        <w:rPr>
          <w:rFonts w:hint="eastAsia"/>
          <w:noProof/>
        </w:rPr>
        <w:drawing>
          <wp:inline distT="0" distB="0" distL="114300" distR="114300">
            <wp:extent cx="5271770" cy="564515"/>
            <wp:effectExtent l="0" t="0" r="5080" b="6985"/>
            <wp:docPr id="58" name="图片 58"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图片10"/>
                    <pic:cNvPicPr>
                      <a:picLocks noChangeAspect="1"/>
                    </pic:cNvPicPr>
                  </pic:nvPicPr>
                  <pic:blipFill>
                    <a:blip r:embed="rId36"/>
                    <a:stretch>
                      <a:fillRect/>
                    </a:stretch>
                  </pic:blipFill>
                  <pic:spPr>
                    <a:xfrm>
                      <a:off x="0" y="0"/>
                      <a:ext cx="5271770" cy="564515"/>
                    </a:xfrm>
                    <a:prstGeom prst="rect">
                      <a:avLst/>
                    </a:prstGeom>
                  </pic:spPr>
                </pic:pic>
              </a:graphicData>
            </a:graphic>
          </wp:inline>
        </w:drawing>
      </w:r>
      <w:r>
        <w:rPr>
          <w:rFonts w:hint="eastAsia"/>
        </w:rPr>
        <w:tab/>
      </w:r>
    </w:p>
    <w:p w:rsidR="00212549" w:rsidRDefault="00F60629">
      <w:pPr>
        <w:jc w:val="center"/>
        <w:rPr>
          <w:sz w:val="18"/>
          <w:szCs w:val="18"/>
        </w:rPr>
      </w:pPr>
      <w:r>
        <w:rPr>
          <w:rFonts w:hint="eastAsia"/>
          <w:sz w:val="18"/>
          <w:szCs w:val="18"/>
        </w:rPr>
        <w:t>图</w:t>
      </w:r>
      <w:r>
        <w:rPr>
          <w:rFonts w:hint="eastAsia"/>
          <w:sz w:val="18"/>
          <w:szCs w:val="18"/>
        </w:rPr>
        <w:t xml:space="preserve">3-2 </w:t>
      </w:r>
      <w:r>
        <w:rPr>
          <w:rFonts w:hint="eastAsia"/>
          <w:sz w:val="18"/>
          <w:szCs w:val="18"/>
        </w:rPr>
        <w:t>项目负责人需求修改文件上传</w:t>
      </w:r>
    </w:p>
    <w:p w:rsidR="00212549" w:rsidRDefault="00F60629">
      <w:pPr>
        <w:rPr>
          <w:sz w:val="18"/>
          <w:szCs w:val="18"/>
        </w:rPr>
      </w:pPr>
      <w:r>
        <w:rPr>
          <w:rFonts w:hint="eastAsia"/>
          <w:sz w:val="18"/>
          <w:szCs w:val="18"/>
        </w:rPr>
        <w:tab/>
      </w:r>
      <w:r>
        <w:rPr>
          <w:rFonts w:hint="eastAsia"/>
          <w:sz w:val="18"/>
          <w:szCs w:val="18"/>
        </w:rPr>
        <w:t>并填写需求修改备注。如图</w:t>
      </w:r>
      <w:r>
        <w:rPr>
          <w:rFonts w:hint="eastAsia"/>
          <w:sz w:val="18"/>
          <w:szCs w:val="18"/>
        </w:rPr>
        <w:t>3-3</w:t>
      </w:r>
      <w:r>
        <w:rPr>
          <w:rFonts w:hint="eastAsia"/>
          <w:sz w:val="18"/>
          <w:szCs w:val="18"/>
        </w:rPr>
        <w:t>所示：</w:t>
      </w:r>
    </w:p>
    <w:p w:rsidR="00212549" w:rsidRDefault="00F60629">
      <w:pPr>
        <w:rPr>
          <w:sz w:val="18"/>
          <w:szCs w:val="18"/>
        </w:rPr>
      </w:pPr>
      <w:r>
        <w:rPr>
          <w:rFonts w:hint="eastAsia"/>
          <w:noProof/>
          <w:sz w:val="18"/>
          <w:szCs w:val="18"/>
        </w:rPr>
        <w:drawing>
          <wp:inline distT="0" distB="0" distL="114300" distR="114300">
            <wp:extent cx="5268595" cy="661035"/>
            <wp:effectExtent l="0" t="0" r="8255" b="5715"/>
            <wp:docPr id="59" name="图片 59"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图片11"/>
                    <pic:cNvPicPr>
                      <a:picLocks noChangeAspect="1"/>
                    </pic:cNvPicPr>
                  </pic:nvPicPr>
                  <pic:blipFill>
                    <a:blip r:embed="rId37"/>
                    <a:stretch>
                      <a:fillRect/>
                    </a:stretch>
                  </pic:blipFill>
                  <pic:spPr>
                    <a:xfrm>
                      <a:off x="0" y="0"/>
                      <a:ext cx="5268595" cy="661035"/>
                    </a:xfrm>
                    <a:prstGeom prst="rect">
                      <a:avLst/>
                    </a:prstGeom>
                  </pic:spPr>
                </pic:pic>
              </a:graphicData>
            </a:graphic>
          </wp:inline>
        </w:drawing>
      </w:r>
    </w:p>
    <w:p w:rsidR="00212549" w:rsidRDefault="00F60629">
      <w:pPr>
        <w:jc w:val="center"/>
        <w:rPr>
          <w:sz w:val="18"/>
          <w:szCs w:val="18"/>
        </w:rPr>
      </w:pPr>
      <w:r>
        <w:rPr>
          <w:rFonts w:hint="eastAsia"/>
          <w:sz w:val="18"/>
          <w:szCs w:val="18"/>
        </w:rPr>
        <w:t>图</w:t>
      </w:r>
      <w:r>
        <w:rPr>
          <w:rFonts w:hint="eastAsia"/>
          <w:sz w:val="18"/>
          <w:szCs w:val="18"/>
        </w:rPr>
        <w:t xml:space="preserve">3-3 </w:t>
      </w:r>
      <w:r>
        <w:rPr>
          <w:rFonts w:hint="eastAsia"/>
          <w:sz w:val="18"/>
          <w:szCs w:val="18"/>
        </w:rPr>
        <w:t>项目负责人需求修改备注</w:t>
      </w:r>
    </w:p>
    <w:p w:rsidR="00212549" w:rsidRDefault="00F60629">
      <w:pPr>
        <w:pStyle w:val="1"/>
        <w:ind w:rightChars="-94" w:right="-197"/>
      </w:pPr>
      <w:bookmarkStart w:id="31" w:name="_Toc18154"/>
      <w:r>
        <w:rPr>
          <w:rFonts w:hint="eastAsia"/>
        </w:rPr>
        <w:lastRenderedPageBreak/>
        <w:t>4.</w:t>
      </w:r>
      <w:r>
        <w:rPr>
          <w:rFonts w:hint="eastAsia"/>
        </w:rPr>
        <w:t>制定招标文件</w:t>
      </w:r>
      <w:bookmarkEnd w:id="31"/>
    </w:p>
    <w:p w:rsidR="00212549" w:rsidRDefault="00F60629">
      <w:pPr>
        <w:ind w:firstLine="420"/>
      </w:pPr>
      <w:r>
        <w:rPr>
          <w:rFonts w:hint="eastAsia"/>
        </w:rPr>
        <w:t>通过之后分校内采购、分散采购、集中采购；校内采购需学校自行制作招标文件，分散采购与集中采购可由校外委托机构制作招标文件。</w:t>
      </w:r>
    </w:p>
    <w:p w:rsidR="00212549" w:rsidRDefault="00F60629">
      <w:pPr>
        <w:pStyle w:val="2"/>
      </w:pPr>
      <w:bookmarkStart w:id="32" w:name="_Toc14008"/>
      <w:r>
        <w:rPr>
          <w:rFonts w:hint="eastAsia"/>
        </w:rPr>
        <w:t>4.1</w:t>
      </w:r>
      <w:r>
        <w:rPr>
          <w:rFonts w:hint="eastAsia"/>
        </w:rPr>
        <w:t>资产处采购员</w:t>
      </w:r>
      <w:bookmarkEnd w:id="32"/>
    </w:p>
    <w:p w:rsidR="00212549" w:rsidRDefault="00F60629">
      <w:pPr>
        <w:ind w:left="360"/>
      </w:pPr>
      <w:r>
        <w:rPr>
          <w:rFonts w:hint="eastAsia"/>
        </w:rPr>
        <w:t>为已审核通过的需求上传招标文件，并提交的项目负责人进行招标文件确认。如图</w:t>
      </w:r>
      <w:r>
        <w:rPr>
          <w:rFonts w:hint="eastAsia"/>
        </w:rPr>
        <w:t>4-1</w:t>
      </w:r>
      <w:r>
        <w:rPr>
          <w:rFonts w:hint="eastAsia"/>
        </w:rPr>
        <w:t>：</w:t>
      </w:r>
    </w:p>
    <w:p w:rsidR="00212549" w:rsidRDefault="00F60629">
      <w:pPr>
        <w:tabs>
          <w:tab w:val="center" w:pos="4153"/>
        </w:tabs>
      </w:pPr>
      <w:r>
        <w:rPr>
          <w:rFonts w:hint="eastAsia"/>
          <w:noProof/>
        </w:rPr>
        <w:drawing>
          <wp:inline distT="0" distB="0" distL="114300" distR="114300">
            <wp:extent cx="5253355" cy="1202690"/>
            <wp:effectExtent l="0" t="0" r="4445" b="16510"/>
            <wp:docPr id="60" name="图片 60" descr="C:\Users\yy\Desktop\资产\截图\20160308\QQ截图20160309133128.pngQQ截图2016030913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C:\Users\yy\Desktop\资产\截图\20160308\QQ截图20160309133128.pngQQ截图20160309133128"/>
                    <pic:cNvPicPr>
                      <a:picLocks noChangeAspect="1"/>
                    </pic:cNvPicPr>
                  </pic:nvPicPr>
                  <pic:blipFill>
                    <a:blip r:embed="rId38"/>
                    <a:srcRect/>
                    <a:stretch>
                      <a:fillRect/>
                    </a:stretch>
                  </pic:blipFill>
                  <pic:spPr>
                    <a:xfrm>
                      <a:off x="0" y="0"/>
                      <a:ext cx="5253355" cy="1202690"/>
                    </a:xfrm>
                    <a:prstGeom prst="rect">
                      <a:avLst/>
                    </a:prstGeom>
                  </pic:spPr>
                </pic:pic>
              </a:graphicData>
            </a:graphic>
          </wp:inline>
        </w:drawing>
      </w:r>
    </w:p>
    <w:p w:rsidR="00212549" w:rsidRDefault="00F60629">
      <w:pPr>
        <w:jc w:val="center"/>
        <w:rPr>
          <w:sz w:val="18"/>
          <w:szCs w:val="18"/>
        </w:rPr>
      </w:pPr>
      <w:r>
        <w:rPr>
          <w:rFonts w:hint="eastAsia"/>
          <w:sz w:val="18"/>
          <w:szCs w:val="18"/>
        </w:rPr>
        <w:t>图</w:t>
      </w:r>
      <w:r>
        <w:rPr>
          <w:rFonts w:hint="eastAsia"/>
          <w:sz w:val="18"/>
          <w:szCs w:val="18"/>
        </w:rPr>
        <w:t xml:space="preserve">4-1 </w:t>
      </w:r>
      <w:r>
        <w:rPr>
          <w:rFonts w:hint="eastAsia"/>
          <w:sz w:val="18"/>
          <w:szCs w:val="18"/>
        </w:rPr>
        <w:t>资产处采购员招标文件</w:t>
      </w:r>
    </w:p>
    <w:p w:rsidR="00212549" w:rsidRDefault="00F60629">
      <w:pPr>
        <w:pStyle w:val="2"/>
      </w:pPr>
      <w:bookmarkStart w:id="33" w:name="_Toc27048"/>
      <w:r>
        <w:rPr>
          <w:rFonts w:hint="eastAsia"/>
        </w:rPr>
        <w:t>4.2</w:t>
      </w:r>
      <w:r>
        <w:rPr>
          <w:rFonts w:hint="eastAsia"/>
        </w:rPr>
        <w:t>项目负责人</w:t>
      </w:r>
      <w:bookmarkEnd w:id="33"/>
    </w:p>
    <w:p w:rsidR="00212549" w:rsidRDefault="00F60629">
      <w:pPr>
        <w:ind w:firstLine="360"/>
      </w:pPr>
      <w:r>
        <w:rPr>
          <w:rFonts w:hint="eastAsia"/>
        </w:rPr>
        <w:t>对资产处采购员提交的招标文件进行审核，若通过则提交到部门领导审核，若不通过则退回给资产采购员重新修改：</w:t>
      </w:r>
    </w:p>
    <w:p w:rsidR="00212549" w:rsidRDefault="00F60629">
      <w:r>
        <w:rPr>
          <w:rFonts w:hint="eastAsia"/>
        </w:rPr>
        <w:tab/>
      </w:r>
      <w:r>
        <w:rPr>
          <w:rFonts w:hint="eastAsia"/>
        </w:rPr>
        <w:t>进入进程管理。如图</w:t>
      </w:r>
      <w:r>
        <w:rPr>
          <w:rFonts w:hint="eastAsia"/>
        </w:rPr>
        <w:t>4-2</w:t>
      </w:r>
      <w:r>
        <w:rPr>
          <w:rFonts w:hint="eastAsia"/>
        </w:rPr>
        <w:t>：</w:t>
      </w:r>
    </w:p>
    <w:p w:rsidR="00212549" w:rsidRDefault="00F60629">
      <w:pPr>
        <w:tabs>
          <w:tab w:val="center" w:pos="4153"/>
        </w:tabs>
      </w:pPr>
      <w:r>
        <w:rPr>
          <w:rFonts w:hint="eastAsia"/>
          <w:noProof/>
        </w:rPr>
        <w:drawing>
          <wp:inline distT="0" distB="0" distL="114300" distR="114300">
            <wp:extent cx="5268595" cy="2129790"/>
            <wp:effectExtent l="0" t="0" r="8255" b="3810"/>
            <wp:docPr id="61" name="图片 61" descr="C:\Users\yy\Desktop\资产\截图\20160308\QQ截图20160309133423.pngQQ截图2016030913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C:\Users\yy\Desktop\资产\截图\20160308\QQ截图20160309133423.pngQQ截图20160309133423"/>
                    <pic:cNvPicPr>
                      <a:picLocks noChangeAspect="1"/>
                    </pic:cNvPicPr>
                  </pic:nvPicPr>
                  <pic:blipFill>
                    <a:blip r:embed="rId39"/>
                    <a:srcRect/>
                    <a:stretch>
                      <a:fillRect/>
                    </a:stretch>
                  </pic:blipFill>
                  <pic:spPr>
                    <a:xfrm>
                      <a:off x="0" y="0"/>
                      <a:ext cx="5268595" cy="2129790"/>
                    </a:xfrm>
                    <a:prstGeom prst="rect">
                      <a:avLst/>
                    </a:prstGeom>
                  </pic:spPr>
                </pic:pic>
              </a:graphicData>
            </a:graphic>
          </wp:inline>
        </w:drawing>
      </w:r>
      <w:r>
        <w:rPr>
          <w:rFonts w:hint="eastAsia"/>
        </w:rPr>
        <w:tab/>
      </w:r>
    </w:p>
    <w:p w:rsidR="00212549" w:rsidRDefault="00F60629">
      <w:pPr>
        <w:jc w:val="center"/>
        <w:rPr>
          <w:sz w:val="18"/>
          <w:szCs w:val="18"/>
        </w:rPr>
      </w:pPr>
      <w:r>
        <w:rPr>
          <w:rFonts w:hint="eastAsia"/>
          <w:sz w:val="18"/>
          <w:szCs w:val="18"/>
        </w:rPr>
        <w:t>图</w:t>
      </w:r>
      <w:r>
        <w:rPr>
          <w:rFonts w:hint="eastAsia"/>
          <w:sz w:val="18"/>
          <w:szCs w:val="18"/>
        </w:rPr>
        <w:t xml:space="preserve">4-2 </w:t>
      </w:r>
      <w:r>
        <w:rPr>
          <w:rFonts w:hint="eastAsia"/>
          <w:sz w:val="18"/>
          <w:szCs w:val="18"/>
        </w:rPr>
        <w:t>项目负责人进程管理</w:t>
      </w:r>
    </w:p>
    <w:p w:rsidR="00212549" w:rsidRDefault="00212549">
      <w:pPr>
        <w:jc w:val="center"/>
      </w:pPr>
    </w:p>
    <w:p w:rsidR="00212549" w:rsidRDefault="00F60629">
      <w:r>
        <w:rPr>
          <w:rFonts w:hint="eastAsia"/>
        </w:rPr>
        <w:tab/>
      </w:r>
      <w:r>
        <w:rPr>
          <w:rFonts w:hint="eastAsia"/>
        </w:rPr>
        <w:t>对采购员提交的招标文件进行审核。如图</w:t>
      </w:r>
      <w:r>
        <w:rPr>
          <w:rFonts w:hint="eastAsia"/>
        </w:rPr>
        <w:t>4-3</w:t>
      </w:r>
      <w:r>
        <w:rPr>
          <w:rFonts w:hint="eastAsia"/>
        </w:rPr>
        <w:t>：</w:t>
      </w:r>
    </w:p>
    <w:p w:rsidR="00212549" w:rsidRDefault="00F60629">
      <w:r>
        <w:rPr>
          <w:rFonts w:hint="eastAsia"/>
          <w:noProof/>
        </w:rPr>
        <w:drawing>
          <wp:inline distT="0" distB="0" distL="114300" distR="114300">
            <wp:extent cx="5274310" cy="640080"/>
            <wp:effectExtent l="0" t="0" r="2540" b="7620"/>
            <wp:docPr id="62" name="图片 62"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图片13"/>
                    <pic:cNvPicPr>
                      <a:picLocks noChangeAspect="1"/>
                    </pic:cNvPicPr>
                  </pic:nvPicPr>
                  <pic:blipFill>
                    <a:blip r:embed="rId40"/>
                    <a:stretch>
                      <a:fillRect/>
                    </a:stretch>
                  </pic:blipFill>
                  <pic:spPr>
                    <a:xfrm>
                      <a:off x="0" y="0"/>
                      <a:ext cx="5274310" cy="640080"/>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4-3 </w:t>
      </w:r>
      <w:r>
        <w:rPr>
          <w:rFonts w:hint="eastAsia"/>
          <w:sz w:val="18"/>
          <w:szCs w:val="18"/>
        </w:rPr>
        <w:t>项目负责人招标文件审核</w:t>
      </w:r>
    </w:p>
    <w:p w:rsidR="00212549" w:rsidRDefault="00F60629">
      <w:r>
        <w:rPr>
          <w:rFonts w:hint="eastAsia"/>
        </w:rPr>
        <w:tab/>
      </w:r>
      <w:r>
        <w:rPr>
          <w:rFonts w:hint="eastAsia"/>
        </w:rPr>
        <w:t>填写审核意见，无论是否通过都必须填写审核意见。如图</w:t>
      </w:r>
      <w:r>
        <w:rPr>
          <w:rFonts w:hint="eastAsia"/>
        </w:rPr>
        <w:t>4-4</w:t>
      </w:r>
      <w:r>
        <w:rPr>
          <w:rFonts w:hint="eastAsia"/>
        </w:rPr>
        <w:t>：</w:t>
      </w:r>
    </w:p>
    <w:p w:rsidR="00212549" w:rsidRDefault="00F60629">
      <w:r>
        <w:rPr>
          <w:rFonts w:hint="eastAsia"/>
          <w:noProof/>
        </w:rPr>
        <w:lastRenderedPageBreak/>
        <w:drawing>
          <wp:inline distT="0" distB="0" distL="114300" distR="114300">
            <wp:extent cx="5268595" cy="856615"/>
            <wp:effectExtent l="0" t="0" r="8255" b="635"/>
            <wp:docPr id="63" name="图片 63" descr="图片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图片14"/>
                    <pic:cNvPicPr>
                      <a:picLocks noChangeAspect="1"/>
                    </pic:cNvPicPr>
                  </pic:nvPicPr>
                  <pic:blipFill>
                    <a:blip r:embed="rId41"/>
                    <a:stretch>
                      <a:fillRect/>
                    </a:stretch>
                  </pic:blipFill>
                  <pic:spPr>
                    <a:xfrm>
                      <a:off x="0" y="0"/>
                      <a:ext cx="5268595" cy="856615"/>
                    </a:xfrm>
                    <a:prstGeom prst="rect">
                      <a:avLst/>
                    </a:prstGeom>
                  </pic:spPr>
                </pic:pic>
              </a:graphicData>
            </a:graphic>
          </wp:inline>
        </w:drawing>
      </w:r>
    </w:p>
    <w:p w:rsidR="00212549" w:rsidRDefault="00F60629">
      <w:pPr>
        <w:jc w:val="center"/>
        <w:rPr>
          <w:sz w:val="18"/>
          <w:szCs w:val="18"/>
        </w:rPr>
      </w:pPr>
      <w:r>
        <w:rPr>
          <w:rFonts w:hint="eastAsia"/>
          <w:sz w:val="18"/>
          <w:szCs w:val="18"/>
        </w:rPr>
        <w:t>图</w:t>
      </w:r>
      <w:r>
        <w:rPr>
          <w:rFonts w:hint="eastAsia"/>
          <w:sz w:val="18"/>
          <w:szCs w:val="18"/>
        </w:rPr>
        <w:t xml:space="preserve">4-4 </w:t>
      </w:r>
      <w:r>
        <w:rPr>
          <w:rFonts w:hint="eastAsia"/>
          <w:sz w:val="18"/>
          <w:szCs w:val="18"/>
        </w:rPr>
        <w:t>项目负责人审核意见</w:t>
      </w:r>
    </w:p>
    <w:p w:rsidR="00212549" w:rsidRDefault="00F60629">
      <w:pPr>
        <w:pStyle w:val="2"/>
      </w:pPr>
      <w:bookmarkStart w:id="34" w:name="_Toc12089"/>
      <w:r>
        <w:rPr>
          <w:rFonts w:hint="eastAsia"/>
        </w:rPr>
        <w:t>4.3</w:t>
      </w:r>
      <w:r>
        <w:rPr>
          <w:rFonts w:hint="eastAsia"/>
        </w:rPr>
        <w:t>部门领导</w:t>
      </w:r>
      <w:bookmarkEnd w:id="34"/>
    </w:p>
    <w:p w:rsidR="00212549" w:rsidRDefault="00F60629">
      <w:pPr>
        <w:ind w:firstLine="360"/>
      </w:pPr>
      <w:r>
        <w:rPr>
          <w:rFonts w:hint="eastAsia"/>
        </w:rPr>
        <w:t>对项目负责人提交的招标文件进行审核，若通过则提交到资产处领导审核，若不通过则退回给资产采购员重新修改：</w:t>
      </w:r>
    </w:p>
    <w:p w:rsidR="00212549" w:rsidRDefault="00F60629">
      <w:pPr>
        <w:ind w:firstLine="360"/>
      </w:pPr>
      <w:r>
        <w:rPr>
          <w:rFonts w:hint="eastAsia"/>
        </w:rPr>
        <w:t>审核意见必填。如图</w:t>
      </w:r>
      <w:r>
        <w:rPr>
          <w:rFonts w:hint="eastAsia"/>
        </w:rPr>
        <w:t>4-5</w:t>
      </w:r>
      <w:r>
        <w:rPr>
          <w:rFonts w:hint="eastAsia"/>
        </w:rPr>
        <w:t>：</w:t>
      </w:r>
    </w:p>
    <w:p w:rsidR="00212549" w:rsidRDefault="00F60629">
      <w:pPr>
        <w:tabs>
          <w:tab w:val="left" w:pos="3690"/>
        </w:tabs>
      </w:pPr>
      <w:r>
        <w:rPr>
          <w:rFonts w:hint="eastAsia"/>
          <w:noProof/>
        </w:rPr>
        <w:drawing>
          <wp:inline distT="0" distB="0" distL="114300" distR="114300">
            <wp:extent cx="5268595" cy="856615"/>
            <wp:effectExtent l="0" t="0" r="8255" b="635"/>
            <wp:docPr id="64" name="图片 64" descr="图片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图片14"/>
                    <pic:cNvPicPr>
                      <a:picLocks noChangeAspect="1"/>
                    </pic:cNvPicPr>
                  </pic:nvPicPr>
                  <pic:blipFill>
                    <a:blip r:embed="rId41"/>
                    <a:stretch>
                      <a:fillRect/>
                    </a:stretch>
                  </pic:blipFill>
                  <pic:spPr>
                    <a:xfrm>
                      <a:off x="0" y="0"/>
                      <a:ext cx="5268595" cy="856615"/>
                    </a:xfrm>
                    <a:prstGeom prst="rect">
                      <a:avLst/>
                    </a:prstGeom>
                  </pic:spPr>
                </pic:pic>
              </a:graphicData>
            </a:graphic>
          </wp:inline>
        </w:drawing>
      </w:r>
    </w:p>
    <w:p w:rsidR="00212549" w:rsidRDefault="00F60629">
      <w:pPr>
        <w:jc w:val="center"/>
        <w:rPr>
          <w:sz w:val="18"/>
          <w:szCs w:val="18"/>
        </w:rPr>
      </w:pPr>
      <w:r>
        <w:rPr>
          <w:rFonts w:hint="eastAsia"/>
          <w:sz w:val="18"/>
          <w:szCs w:val="18"/>
        </w:rPr>
        <w:t>图</w:t>
      </w:r>
      <w:r>
        <w:rPr>
          <w:rFonts w:hint="eastAsia"/>
          <w:sz w:val="18"/>
          <w:szCs w:val="18"/>
        </w:rPr>
        <w:t xml:space="preserve">4-5 </w:t>
      </w:r>
      <w:r>
        <w:rPr>
          <w:rFonts w:hint="eastAsia"/>
          <w:sz w:val="18"/>
          <w:szCs w:val="18"/>
        </w:rPr>
        <w:t>部门领导审核意见</w:t>
      </w:r>
    </w:p>
    <w:p w:rsidR="00212549" w:rsidRDefault="00F60629">
      <w:pPr>
        <w:pStyle w:val="2"/>
      </w:pPr>
      <w:bookmarkStart w:id="35" w:name="_Toc21271"/>
      <w:r>
        <w:rPr>
          <w:rFonts w:hint="eastAsia"/>
        </w:rPr>
        <w:t>4.4</w:t>
      </w:r>
      <w:r>
        <w:rPr>
          <w:rFonts w:hint="eastAsia"/>
        </w:rPr>
        <w:t>资产处领导</w:t>
      </w:r>
      <w:bookmarkEnd w:id="35"/>
    </w:p>
    <w:p w:rsidR="00212549" w:rsidRDefault="00F60629">
      <w:pPr>
        <w:ind w:firstLine="360"/>
      </w:pPr>
      <w:r>
        <w:rPr>
          <w:rFonts w:hint="eastAsia"/>
        </w:rPr>
        <w:t>对项目负责人提交的招标文件进行审核，若通过则进行下一流程，若不通过则退回给资产采购员重新修改：</w:t>
      </w:r>
    </w:p>
    <w:p w:rsidR="00212549" w:rsidRDefault="00F60629">
      <w:pPr>
        <w:ind w:firstLine="360"/>
      </w:pPr>
      <w:r>
        <w:rPr>
          <w:rFonts w:hint="eastAsia"/>
        </w:rPr>
        <w:t>审核意见必填。如图</w:t>
      </w:r>
      <w:r>
        <w:rPr>
          <w:rFonts w:hint="eastAsia"/>
        </w:rPr>
        <w:t>4-6</w:t>
      </w:r>
      <w:r>
        <w:rPr>
          <w:rFonts w:hint="eastAsia"/>
        </w:rPr>
        <w:t>：</w:t>
      </w:r>
    </w:p>
    <w:p w:rsidR="00212549" w:rsidRDefault="00F60629">
      <w:pPr>
        <w:tabs>
          <w:tab w:val="center" w:pos="4153"/>
        </w:tabs>
      </w:pPr>
      <w:r>
        <w:rPr>
          <w:rFonts w:hint="eastAsia"/>
          <w:noProof/>
        </w:rPr>
        <w:drawing>
          <wp:inline distT="0" distB="0" distL="114300" distR="114300">
            <wp:extent cx="5268595" cy="856615"/>
            <wp:effectExtent l="0" t="0" r="8255" b="635"/>
            <wp:docPr id="65" name="图片 65" descr="图片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图片14"/>
                    <pic:cNvPicPr>
                      <a:picLocks noChangeAspect="1"/>
                    </pic:cNvPicPr>
                  </pic:nvPicPr>
                  <pic:blipFill>
                    <a:blip r:embed="rId41"/>
                    <a:stretch>
                      <a:fillRect/>
                    </a:stretch>
                  </pic:blipFill>
                  <pic:spPr>
                    <a:xfrm>
                      <a:off x="0" y="0"/>
                      <a:ext cx="5268595" cy="856615"/>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4-6 </w:t>
      </w:r>
      <w:r>
        <w:rPr>
          <w:rFonts w:hint="eastAsia"/>
          <w:sz w:val="18"/>
          <w:szCs w:val="18"/>
        </w:rPr>
        <w:t>资产处领导审核意见</w:t>
      </w:r>
    </w:p>
    <w:p w:rsidR="00212549" w:rsidRDefault="00F60629">
      <w:pPr>
        <w:pStyle w:val="1"/>
      </w:pPr>
      <w:bookmarkStart w:id="36" w:name="_Toc6847"/>
      <w:r>
        <w:rPr>
          <w:rFonts w:hint="eastAsia"/>
        </w:rPr>
        <w:t>5</w:t>
      </w:r>
      <w:r>
        <w:rPr>
          <w:rFonts w:hint="eastAsia"/>
        </w:rPr>
        <w:t>招标过程</w:t>
      </w:r>
      <w:bookmarkEnd w:id="36"/>
    </w:p>
    <w:p w:rsidR="00212549" w:rsidRDefault="00F60629">
      <w:pPr>
        <w:pStyle w:val="2"/>
      </w:pPr>
      <w:bookmarkStart w:id="37" w:name="_Toc14131"/>
      <w:r>
        <w:rPr>
          <w:rFonts w:hint="eastAsia"/>
        </w:rPr>
        <w:t>5.1</w:t>
      </w:r>
      <w:r>
        <w:rPr>
          <w:rFonts w:hint="eastAsia"/>
        </w:rPr>
        <w:t>资产处采购员上传招标信息</w:t>
      </w:r>
      <w:bookmarkEnd w:id="37"/>
    </w:p>
    <w:p w:rsidR="00212549" w:rsidRDefault="00F60629">
      <w:r>
        <w:rPr>
          <w:rFonts w:hint="eastAsia"/>
        </w:rPr>
        <w:tab/>
      </w:r>
      <w:r>
        <w:rPr>
          <w:rFonts w:hint="eastAsia"/>
        </w:rPr>
        <w:t>获得招标文件通过后由资产处采购员上传招标信息。</w:t>
      </w:r>
    </w:p>
    <w:p w:rsidR="00212549" w:rsidRDefault="00F60629">
      <w:pPr>
        <w:ind w:firstLine="420"/>
      </w:pPr>
      <w:r>
        <w:rPr>
          <w:rFonts w:hint="eastAsia"/>
        </w:rPr>
        <w:t>招标过程分为校内采购方式和集市采购、分散采购、集中采购方式两种招标方式：</w:t>
      </w:r>
    </w:p>
    <w:p w:rsidR="00212549" w:rsidRDefault="00F60629">
      <w:pPr>
        <w:pStyle w:val="3"/>
        <w:ind w:firstLine="420"/>
      </w:pPr>
      <w:bookmarkStart w:id="38" w:name="_Toc8197"/>
      <w:r>
        <w:rPr>
          <w:rFonts w:hint="eastAsia"/>
        </w:rPr>
        <w:t>5.1.1</w:t>
      </w:r>
      <w:r>
        <w:rPr>
          <w:rFonts w:hint="eastAsia"/>
        </w:rPr>
        <w:t>集市采购、分散采购、集中采购方式</w:t>
      </w:r>
      <w:bookmarkEnd w:id="38"/>
    </w:p>
    <w:p w:rsidR="00212549" w:rsidRDefault="00F60629">
      <w:pPr>
        <w:ind w:firstLine="420"/>
      </w:pPr>
      <w:r>
        <w:rPr>
          <w:rFonts w:hint="eastAsia"/>
        </w:rPr>
        <w:t>1.</w:t>
      </w:r>
      <w:r>
        <w:rPr>
          <w:rFonts w:hint="eastAsia"/>
        </w:rPr>
        <w:t>需要由项目负责人确定是否申请学校参与评标。如图</w:t>
      </w:r>
      <w:r>
        <w:rPr>
          <w:rFonts w:hint="eastAsia"/>
        </w:rPr>
        <w:t>5-1</w:t>
      </w:r>
      <w:r>
        <w:rPr>
          <w:rFonts w:hint="eastAsia"/>
        </w:rPr>
        <w:t>：</w:t>
      </w:r>
    </w:p>
    <w:p w:rsidR="00212549" w:rsidRDefault="00F60629">
      <w:pPr>
        <w:rPr>
          <w:sz w:val="18"/>
          <w:szCs w:val="18"/>
        </w:rPr>
      </w:pPr>
      <w:r>
        <w:rPr>
          <w:rFonts w:hint="eastAsia"/>
          <w:noProof/>
          <w:sz w:val="18"/>
          <w:szCs w:val="18"/>
        </w:rPr>
        <w:drawing>
          <wp:inline distT="0" distB="0" distL="114300" distR="114300">
            <wp:extent cx="5266690" cy="480060"/>
            <wp:effectExtent l="0" t="0" r="10160" b="15240"/>
            <wp:docPr id="66" name="图片 66"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图片15"/>
                    <pic:cNvPicPr>
                      <a:picLocks noChangeAspect="1"/>
                    </pic:cNvPicPr>
                  </pic:nvPicPr>
                  <pic:blipFill>
                    <a:blip r:embed="rId42"/>
                    <a:stretch>
                      <a:fillRect/>
                    </a:stretch>
                  </pic:blipFill>
                  <pic:spPr>
                    <a:xfrm>
                      <a:off x="0" y="0"/>
                      <a:ext cx="5266690" cy="480060"/>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5-1 </w:t>
      </w:r>
      <w:r>
        <w:rPr>
          <w:rFonts w:hint="eastAsia"/>
          <w:sz w:val="18"/>
          <w:szCs w:val="18"/>
        </w:rPr>
        <w:t>项目负责人是否申请学校参与评标</w:t>
      </w:r>
    </w:p>
    <w:p w:rsidR="00212549" w:rsidRDefault="00F60629">
      <w:pPr>
        <w:ind w:firstLine="420"/>
      </w:pPr>
      <w:r>
        <w:rPr>
          <w:rFonts w:hint="eastAsia"/>
        </w:rPr>
        <w:t>2.</w:t>
      </w:r>
      <w:r>
        <w:rPr>
          <w:rFonts w:hint="eastAsia"/>
        </w:rPr>
        <w:t>如果不申请则由校外委托机构开启招标流程；如果申请则由校招标领导小组进行审核是否允许参与。</w:t>
      </w:r>
    </w:p>
    <w:p w:rsidR="00212549" w:rsidRDefault="00F60629">
      <w:pPr>
        <w:ind w:firstLine="420"/>
      </w:pPr>
      <w:r>
        <w:rPr>
          <w:rFonts w:hint="eastAsia"/>
        </w:rPr>
        <w:t>3.</w:t>
      </w:r>
      <w:r>
        <w:rPr>
          <w:rFonts w:hint="eastAsia"/>
        </w:rPr>
        <w:t>若校招标领导小组审核后不允许学校参与评标则由校外委托机构开启招标流程；若允许则派遣参与评标人参与评标，由资产处采购员上传招标领导小组会议纪要。如图</w:t>
      </w:r>
      <w:r>
        <w:rPr>
          <w:rFonts w:hint="eastAsia"/>
        </w:rPr>
        <w:t>5-2</w:t>
      </w:r>
      <w:r>
        <w:rPr>
          <w:rFonts w:hint="eastAsia"/>
        </w:rPr>
        <w:t>：</w:t>
      </w:r>
    </w:p>
    <w:p w:rsidR="00212549" w:rsidRDefault="00F60629">
      <w:pPr>
        <w:ind w:firstLine="420"/>
      </w:pPr>
      <w:r>
        <w:rPr>
          <w:rFonts w:hint="eastAsia"/>
        </w:rPr>
        <w:lastRenderedPageBreak/>
        <w:t>4.</w:t>
      </w:r>
      <w:r>
        <w:rPr>
          <w:rFonts w:hint="eastAsia"/>
        </w:rPr>
        <w:t>再由校议标小组议标，由资产处采购员上传议标结果附件，校外委托机构开启招标流程。如图</w:t>
      </w:r>
      <w:r>
        <w:rPr>
          <w:rFonts w:hint="eastAsia"/>
        </w:rPr>
        <w:t>5-3</w:t>
      </w:r>
      <w:r>
        <w:rPr>
          <w:rFonts w:hint="eastAsia"/>
        </w:rPr>
        <w:t>：</w:t>
      </w:r>
    </w:p>
    <w:p w:rsidR="00212549" w:rsidRDefault="00F60629">
      <w:pPr>
        <w:ind w:firstLine="420"/>
      </w:pPr>
      <w:r>
        <w:rPr>
          <w:rFonts w:hint="eastAsia"/>
        </w:rPr>
        <w:t xml:space="preserve">5. </w:t>
      </w:r>
      <w:r>
        <w:rPr>
          <w:rFonts w:hint="eastAsia"/>
        </w:rPr>
        <w:t>由资产处采购员填写投标信息、开标信息、评标信息、上传中标文件。若批准学校参与评标，则在进程管理中显示</w:t>
      </w:r>
      <w:r>
        <w:rPr>
          <w:rFonts w:hint="eastAsia"/>
        </w:rPr>
        <w:t>&lt;</w:t>
      </w:r>
      <w:r>
        <w:rPr>
          <w:rFonts w:hint="eastAsia"/>
        </w:rPr>
        <w:t>回标文件</w:t>
      </w:r>
      <w:r>
        <w:rPr>
          <w:rFonts w:hint="eastAsia"/>
        </w:rPr>
        <w:t>&gt;</w:t>
      </w:r>
      <w:r>
        <w:rPr>
          <w:rFonts w:hint="eastAsia"/>
        </w:rPr>
        <w:t>的上传功能，如图</w:t>
      </w:r>
      <w:r>
        <w:rPr>
          <w:rFonts w:hint="eastAsia"/>
        </w:rPr>
        <w:t>5-3</w:t>
      </w:r>
      <w:r>
        <w:rPr>
          <w:rFonts w:hint="eastAsia"/>
        </w:rPr>
        <w:t>：</w:t>
      </w:r>
    </w:p>
    <w:p w:rsidR="00212549" w:rsidRDefault="00F60629">
      <w:pPr>
        <w:tabs>
          <w:tab w:val="center" w:pos="4153"/>
        </w:tabs>
      </w:pPr>
      <w:r>
        <w:rPr>
          <w:rFonts w:hint="eastAsia"/>
          <w:noProof/>
        </w:rPr>
        <w:drawing>
          <wp:inline distT="0" distB="0" distL="114300" distR="114300">
            <wp:extent cx="5254625" cy="2204085"/>
            <wp:effectExtent l="0" t="0" r="3175" b="5715"/>
            <wp:docPr id="67" name="图片 67" descr="C:\Users\yy\Desktop\资产\截图\20160308\QQ截图20160309134153.pngQQ截图2016030913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Users\yy\Desktop\资产\截图\20160308\QQ截图20160309134153.pngQQ截图20160309134153"/>
                    <pic:cNvPicPr>
                      <a:picLocks noChangeAspect="1"/>
                    </pic:cNvPicPr>
                  </pic:nvPicPr>
                  <pic:blipFill>
                    <a:blip r:embed="rId43"/>
                    <a:srcRect/>
                    <a:stretch>
                      <a:fillRect/>
                    </a:stretch>
                  </pic:blipFill>
                  <pic:spPr>
                    <a:xfrm>
                      <a:off x="0" y="0"/>
                      <a:ext cx="5254625" cy="2204085"/>
                    </a:xfrm>
                    <a:prstGeom prst="rect">
                      <a:avLst/>
                    </a:prstGeom>
                  </pic:spPr>
                </pic:pic>
              </a:graphicData>
            </a:graphic>
          </wp:inline>
        </w:drawing>
      </w:r>
    </w:p>
    <w:p w:rsidR="00212549" w:rsidRDefault="00F60629">
      <w:pPr>
        <w:jc w:val="center"/>
        <w:rPr>
          <w:sz w:val="18"/>
          <w:szCs w:val="18"/>
        </w:rPr>
      </w:pPr>
      <w:r>
        <w:rPr>
          <w:rFonts w:hint="eastAsia"/>
          <w:sz w:val="18"/>
          <w:szCs w:val="18"/>
        </w:rPr>
        <w:t>图</w:t>
      </w:r>
      <w:r>
        <w:rPr>
          <w:rFonts w:hint="eastAsia"/>
          <w:sz w:val="18"/>
          <w:szCs w:val="18"/>
        </w:rPr>
        <w:t xml:space="preserve">5-2 </w:t>
      </w:r>
      <w:r>
        <w:rPr>
          <w:rFonts w:hint="eastAsia"/>
          <w:sz w:val="18"/>
          <w:szCs w:val="18"/>
        </w:rPr>
        <w:t>批准学校参与评标</w:t>
      </w:r>
    </w:p>
    <w:p w:rsidR="00212549" w:rsidRDefault="00F60629">
      <w:pPr>
        <w:rPr>
          <w:sz w:val="18"/>
          <w:szCs w:val="18"/>
        </w:rPr>
      </w:pPr>
      <w:r>
        <w:rPr>
          <w:rFonts w:hint="eastAsia"/>
        </w:rPr>
        <w:t>若不批准学校参与评标，则在进程管理中不显示</w:t>
      </w:r>
      <w:r>
        <w:rPr>
          <w:rFonts w:hint="eastAsia"/>
        </w:rPr>
        <w:t>&lt;</w:t>
      </w:r>
      <w:r>
        <w:rPr>
          <w:rFonts w:hint="eastAsia"/>
        </w:rPr>
        <w:t>回标文件</w:t>
      </w:r>
      <w:r>
        <w:rPr>
          <w:rFonts w:hint="eastAsia"/>
        </w:rPr>
        <w:t>&gt;</w:t>
      </w:r>
      <w:r>
        <w:rPr>
          <w:rFonts w:hint="eastAsia"/>
        </w:rPr>
        <w:t>的上传功能，如图</w:t>
      </w:r>
      <w:r>
        <w:rPr>
          <w:rFonts w:hint="eastAsia"/>
        </w:rPr>
        <w:t>5-4</w:t>
      </w:r>
      <w:r>
        <w:rPr>
          <w:rFonts w:hint="eastAsia"/>
        </w:rPr>
        <w:t>：</w:t>
      </w:r>
    </w:p>
    <w:p w:rsidR="00212549" w:rsidRDefault="00F60629">
      <w:pPr>
        <w:rPr>
          <w:sz w:val="18"/>
          <w:szCs w:val="18"/>
        </w:rPr>
      </w:pPr>
      <w:r>
        <w:rPr>
          <w:rFonts w:hint="eastAsia"/>
          <w:noProof/>
          <w:sz w:val="18"/>
          <w:szCs w:val="18"/>
        </w:rPr>
        <w:drawing>
          <wp:inline distT="0" distB="0" distL="114300" distR="114300">
            <wp:extent cx="5262245" cy="2132965"/>
            <wp:effectExtent l="0" t="0" r="14605" b="635"/>
            <wp:docPr id="68" name="图片 68" descr="C:\Users\yy\Desktop\资产\截图\20160308\QQ截图20160309134225.pngQQ截图2016030913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Users\yy\Desktop\资产\截图\20160308\QQ截图20160309134225.pngQQ截图20160309134225"/>
                    <pic:cNvPicPr>
                      <a:picLocks noChangeAspect="1"/>
                    </pic:cNvPicPr>
                  </pic:nvPicPr>
                  <pic:blipFill>
                    <a:blip r:embed="rId44"/>
                    <a:srcRect/>
                    <a:stretch>
                      <a:fillRect/>
                    </a:stretch>
                  </pic:blipFill>
                  <pic:spPr>
                    <a:xfrm>
                      <a:off x="0" y="0"/>
                      <a:ext cx="5262245" cy="2132965"/>
                    </a:xfrm>
                    <a:prstGeom prst="rect">
                      <a:avLst/>
                    </a:prstGeom>
                  </pic:spPr>
                </pic:pic>
              </a:graphicData>
            </a:graphic>
          </wp:inline>
        </w:drawing>
      </w:r>
    </w:p>
    <w:p w:rsidR="00212549" w:rsidRDefault="00F60629">
      <w:pPr>
        <w:jc w:val="center"/>
        <w:rPr>
          <w:sz w:val="18"/>
          <w:szCs w:val="18"/>
        </w:rPr>
      </w:pPr>
      <w:r>
        <w:rPr>
          <w:rFonts w:hint="eastAsia"/>
          <w:sz w:val="18"/>
          <w:szCs w:val="18"/>
        </w:rPr>
        <w:t>图</w:t>
      </w:r>
      <w:r>
        <w:rPr>
          <w:rFonts w:hint="eastAsia"/>
          <w:sz w:val="18"/>
          <w:szCs w:val="18"/>
        </w:rPr>
        <w:t xml:space="preserve">5-3 </w:t>
      </w:r>
      <w:r>
        <w:rPr>
          <w:rFonts w:hint="eastAsia"/>
          <w:sz w:val="18"/>
          <w:szCs w:val="18"/>
        </w:rPr>
        <w:t>不批准学校参与评标</w:t>
      </w:r>
    </w:p>
    <w:p w:rsidR="00212549" w:rsidRDefault="00F60629">
      <w:pPr>
        <w:numPr>
          <w:ilvl w:val="0"/>
          <w:numId w:val="1"/>
        </w:numPr>
        <w:ind w:firstLine="420"/>
      </w:pPr>
      <w:r>
        <w:rPr>
          <w:rFonts w:hint="eastAsia"/>
        </w:rPr>
        <w:t>由资产处采购员填写中标投标商、中标金额以及审核意见，提交项目负责人，进行中标信息征求意见，若流标</w:t>
      </w:r>
      <w:r>
        <w:rPr>
          <w:rFonts w:hint="eastAsia"/>
        </w:rPr>
        <w:t>/</w:t>
      </w:r>
      <w:r>
        <w:rPr>
          <w:rFonts w:hint="eastAsia"/>
        </w:rPr>
        <w:t>废标则返回到采购方式重新选择。如图</w:t>
      </w:r>
      <w:r>
        <w:rPr>
          <w:rFonts w:hint="eastAsia"/>
        </w:rPr>
        <w:t>5-4</w:t>
      </w:r>
      <w:r>
        <w:rPr>
          <w:rFonts w:hint="eastAsia"/>
        </w:rPr>
        <w:t>：</w:t>
      </w:r>
    </w:p>
    <w:p w:rsidR="00212549" w:rsidRDefault="00F60629">
      <w:pPr>
        <w:tabs>
          <w:tab w:val="center" w:pos="4153"/>
        </w:tabs>
      </w:pPr>
      <w:r>
        <w:rPr>
          <w:rFonts w:hint="eastAsia"/>
          <w:noProof/>
        </w:rPr>
        <w:drawing>
          <wp:inline distT="0" distB="0" distL="114300" distR="114300">
            <wp:extent cx="5266055" cy="860425"/>
            <wp:effectExtent l="0" t="0" r="10795" b="15875"/>
            <wp:docPr id="69" name="图片 69" descr="图片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图片18"/>
                    <pic:cNvPicPr>
                      <a:picLocks noChangeAspect="1"/>
                    </pic:cNvPicPr>
                  </pic:nvPicPr>
                  <pic:blipFill>
                    <a:blip r:embed="rId45"/>
                    <a:stretch>
                      <a:fillRect/>
                    </a:stretch>
                  </pic:blipFill>
                  <pic:spPr>
                    <a:xfrm>
                      <a:off x="0" y="0"/>
                      <a:ext cx="5266055" cy="860425"/>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5-4 </w:t>
      </w:r>
      <w:r>
        <w:rPr>
          <w:rFonts w:hint="eastAsia"/>
          <w:sz w:val="18"/>
          <w:szCs w:val="18"/>
        </w:rPr>
        <w:t>资产处采购员审核意见</w:t>
      </w:r>
    </w:p>
    <w:p w:rsidR="00212549" w:rsidRDefault="00F60629">
      <w:pPr>
        <w:pStyle w:val="3"/>
        <w:ind w:firstLine="420"/>
      </w:pPr>
      <w:bookmarkStart w:id="39" w:name="_Toc8629"/>
      <w:r>
        <w:rPr>
          <w:rFonts w:hint="eastAsia"/>
        </w:rPr>
        <w:t>5.1.2</w:t>
      </w:r>
      <w:r>
        <w:rPr>
          <w:rFonts w:hint="eastAsia"/>
        </w:rPr>
        <w:t>校内采购方式</w:t>
      </w:r>
      <w:bookmarkEnd w:id="39"/>
    </w:p>
    <w:p w:rsidR="00212549" w:rsidRDefault="00F60629">
      <w:r>
        <w:rPr>
          <w:rFonts w:hint="eastAsia"/>
        </w:rPr>
        <w:tab/>
        <w:t>1.</w:t>
      </w:r>
      <w:r>
        <w:rPr>
          <w:rFonts w:hint="eastAsia"/>
        </w:rPr>
        <w:t>由资产处采购员填写中标投标商及中标金额。如图</w:t>
      </w:r>
      <w:r>
        <w:rPr>
          <w:rFonts w:hint="eastAsia"/>
        </w:rPr>
        <w:t>5-5</w:t>
      </w:r>
      <w:r>
        <w:rPr>
          <w:rFonts w:hint="eastAsia"/>
        </w:rPr>
        <w:t>：</w:t>
      </w:r>
    </w:p>
    <w:p w:rsidR="00212549" w:rsidRDefault="00F60629">
      <w:r>
        <w:rPr>
          <w:rFonts w:hint="eastAsia"/>
          <w:noProof/>
        </w:rPr>
        <w:drawing>
          <wp:inline distT="0" distB="0" distL="114300" distR="114300">
            <wp:extent cx="5267960" cy="263525"/>
            <wp:effectExtent l="0" t="0" r="8890" b="3175"/>
            <wp:docPr id="70" name="图片 70" descr="图片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图片19"/>
                    <pic:cNvPicPr>
                      <a:picLocks noChangeAspect="1"/>
                    </pic:cNvPicPr>
                  </pic:nvPicPr>
                  <pic:blipFill>
                    <a:blip r:embed="rId46"/>
                    <a:stretch>
                      <a:fillRect/>
                    </a:stretch>
                  </pic:blipFill>
                  <pic:spPr>
                    <a:xfrm>
                      <a:off x="0" y="0"/>
                      <a:ext cx="5267960" cy="263525"/>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5-5 </w:t>
      </w:r>
      <w:r>
        <w:rPr>
          <w:rFonts w:hint="eastAsia"/>
          <w:sz w:val="18"/>
          <w:szCs w:val="18"/>
        </w:rPr>
        <w:t>资产处采购员填写中标商</w:t>
      </w:r>
    </w:p>
    <w:p w:rsidR="00212549" w:rsidRDefault="00F60629">
      <w:pPr>
        <w:numPr>
          <w:ilvl w:val="0"/>
          <w:numId w:val="2"/>
        </w:numPr>
        <w:ind w:firstLine="420"/>
      </w:pPr>
      <w:r>
        <w:rPr>
          <w:rFonts w:hint="eastAsia"/>
        </w:rPr>
        <w:t>管理投标信息、开标信息、评标信息，上传评标文件、中标文件。如图</w:t>
      </w:r>
      <w:r>
        <w:rPr>
          <w:rFonts w:hint="eastAsia"/>
        </w:rPr>
        <w:t>5-6</w:t>
      </w:r>
      <w:r>
        <w:rPr>
          <w:rFonts w:hint="eastAsia"/>
        </w:rPr>
        <w:t>：</w:t>
      </w:r>
    </w:p>
    <w:p w:rsidR="00212549" w:rsidRDefault="00F60629">
      <w:r>
        <w:rPr>
          <w:rFonts w:hint="eastAsia"/>
          <w:noProof/>
        </w:rPr>
        <w:lastRenderedPageBreak/>
        <w:drawing>
          <wp:inline distT="0" distB="0" distL="114300" distR="114300">
            <wp:extent cx="5264785" cy="1295400"/>
            <wp:effectExtent l="0" t="0" r="12065" b="0"/>
            <wp:docPr id="71" name="图片 71" descr="图片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图片20"/>
                    <pic:cNvPicPr>
                      <a:picLocks noChangeAspect="1"/>
                    </pic:cNvPicPr>
                  </pic:nvPicPr>
                  <pic:blipFill>
                    <a:blip r:embed="rId47"/>
                    <a:stretch>
                      <a:fillRect/>
                    </a:stretch>
                  </pic:blipFill>
                  <pic:spPr>
                    <a:xfrm>
                      <a:off x="0" y="0"/>
                      <a:ext cx="5264785" cy="1295400"/>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5-6 </w:t>
      </w:r>
      <w:r>
        <w:rPr>
          <w:rFonts w:hint="eastAsia"/>
          <w:sz w:val="18"/>
          <w:szCs w:val="18"/>
        </w:rPr>
        <w:t>资产处采购员上传附件</w:t>
      </w:r>
    </w:p>
    <w:p w:rsidR="00212549" w:rsidRDefault="00F60629">
      <w:pPr>
        <w:numPr>
          <w:ilvl w:val="0"/>
          <w:numId w:val="2"/>
        </w:numPr>
        <w:ind w:firstLine="420"/>
        <w:jc w:val="left"/>
      </w:pPr>
      <w:r>
        <w:rPr>
          <w:rFonts w:hint="eastAsia"/>
        </w:rPr>
        <w:t>填写审核意见，提交给项目负责人，进行中标信息征求意见，若流标</w:t>
      </w:r>
      <w:r>
        <w:rPr>
          <w:rFonts w:hint="eastAsia"/>
        </w:rPr>
        <w:t>/</w:t>
      </w:r>
      <w:r>
        <w:rPr>
          <w:rFonts w:hint="eastAsia"/>
        </w:rPr>
        <w:t>废标则返回到采购方式重新选择。如图</w:t>
      </w:r>
      <w:r>
        <w:rPr>
          <w:rFonts w:hint="eastAsia"/>
        </w:rPr>
        <w:t>5-7</w:t>
      </w:r>
      <w:r>
        <w:rPr>
          <w:rFonts w:hint="eastAsia"/>
        </w:rPr>
        <w:t>：</w:t>
      </w:r>
    </w:p>
    <w:p w:rsidR="00212549" w:rsidRDefault="00F60629">
      <w:pPr>
        <w:tabs>
          <w:tab w:val="center" w:pos="4153"/>
        </w:tabs>
        <w:jc w:val="left"/>
      </w:pPr>
      <w:r>
        <w:rPr>
          <w:rFonts w:hint="eastAsia"/>
          <w:noProof/>
        </w:rPr>
        <w:drawing>
          <wp:inline distT="0" distB="0" distL="114300" distR="114300">
            <wp:extent cx="5266055" cy="860425"/>
            <wp:effectExtent l="0" t="0" r="10795" b="15875"/>
            <wp:docPr id="72" name="图片 72" descr="图片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图片21"/>
                    <pic:cNvPicPr>
                      <a:picLocks noChangeAspect="1"/>
                    </pic:cNvPicPr>
                  </pic:nvPicPr>
                  <pic:blipFill>
                    <a:blip r:embed="rId45"/>
                    <a:stretch>
                      <a:fillRect/>
                    </a:stretch>
                  </pic:blipFill>
                  <pic:spPr>
                    <a:xfrm>
                      <a:off x="0" y="0"/>
                      <a:ext cx="5266055" cy="860425"/>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5-7 </w:t>
      </w:r>
      <w:r>
        <w:rPr>
          <w:rFonts w:hint="eastAsia"/>
          <w:sz w:val="18"/>
          <w:szCs w:val="18"/>
        </w:rPr>
        <w:t>资产处采购员审核意见</w:t>
      </w:r>
    </w:p>
    <w:p w:rsidR="00212549" w:rsidRDefault="00F60629">
      <w:pPr>
        <w:pStyle w:val="2"/>
      </w:pPr>
      <w:bookmarkStart w:id="40" w:name="_Toc17441"/>
      <w:r>
        <w:rPr>
          <w:rFonts w:hint="eastAsia"/>
        </w:rPr>
        <w:t>5.2</w:t>
      </w:r>
      <w:r>
        <w:rPr>
          <w:rFonts w:hint="eastAsia"/>
        </w:rPr>
        <w:t>项目负责人审核</w:t>
      </w:r>
      <w:bookmarkEnd w:id="40"/>
    </w:p>
    <w:p w:rsidR="00212549" w:rsidRDefault="00F60629">
      <w:r>
        <w:rPr>
          <w:rFonts w:hint="eastAsia"/>
        </w:rPr>
        <w:tab/>
      </w:r>
      <w:r>
        <w:rPr>
          <w:rFonts w:hint="eastAsia"/>
        </w:rPr>
        <w:t>项目负责人审核中标意见。若通过则提交到部门领导处；不通过则退回资产处采购员处。如图</w:t>
      </w:r>
      <w:r>
        <w:rPr>
          <w:rFonts w:hint="eastAsia"/>
        </w:rPr>
        <w:t>5-8</w:t>
      </w:r>
      <w:r>
        <w:rPr>
          <w:rFonts w:hint="eastAsia"/>
        </w:rPr>
        <w:t>：</w:t>
      </w:r>
    </w:p>
    <w:p w:rsidR="00212549" w:rsidRDefault="00F60629">
      <w:pPr>
        <w:tabs>
          <w:tab w:val="center" w:pos="4153"/>
        </w:tabs>
      </w:pPr>
      <w:r>
        <w:rPr>
          <w:rFonts w:hint="eastAsia"/>
          <w:noProof/>
        </w:rPr>
        <w:drawing>
          <wp:inline distT="0" distB="0" distL="114300" distR="114300">
            <wp:extent cx="5271770" cy="858520"/>
            <wp:effectExtent l="0" t="0" r="5080" b="17780"/>
            <wp:docPr id="73" name="图片 73" descr="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图片22"/>
                    <pic:cNvPicPr>
                      <a:picLocks noChangeAspect="1"/>
                    </pic:cNvPicPr>
                  </pic:nvPicPr>
                  <pic:blipFill>
                    <a:blip r:embed="rId48"/>
                    <a:stretch>
                      <a:fillRect/>
                    </a:stretch>
                  </pic:blipFill>
                  <pic:spPr>
                    <a:xfrm>
                      <a:off x="0" y="0"/>
                      <a:ext cx="5271770" cy="858520"/>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5-8 </w:t>
      </w:r>
      <w:r>
        <w:rPr>
          <w:rFonts w:hint="eastAsia"/>
          <w:sz w:val="18"/>
          <w:szCs w:val="18"/>
        </w:rPr>
        <w:t>项目负责人审核意见</w:t>
      </w:r>
    </w:p>
    <w:p w:rsidR="00212549" w:rsidRDefault="00F60629">
      <w:pPr>
        <w:pStyle w:val="2"/>
      </w:pPr>
      <w:bookmarkStart w:id="41" w:name="_Toc4756"/>
      <w:r>
        <w:rPr>
          <w:rFonts w:hint="eastAsia"/>
        </w:rPr>
        <w:t>5.3</w:t>
      </w:r>
      <w:r>
        <w:rPr>
          <w:rFonts w:hint="eastAsia"/>
        </w:rPr>
        <w:t>部门领导</w:t>
      </w:r>
      <w:bookmarkEnd w:id="41"/>
    </w:p>
    <w:p w:rsidR="00212549" w:rsidRDefault="00F60629">
      <w:pPr>
        <w:ind w:firstLine="420"/>
      </w:pPr>
      <w:r>
        <w:rPr>
          <w:rFonts w:hint="eastAsia"/>
        </w:rPr>
        <w:t>部门领导审核中标意见。若通过则提交到资产处领导处；不通过则退回资产处采购员处。如图</w:t>
      </w:r>
      <w:r>
        <w:rPr>
          <w:rFonts w:hint="eastAsia"/>
        </w:rPr>
        <w:t>5-9</w:t>
      </w:r>
      <w:r>
        <w:rPr>
          <w:rFonts w:hint="eastAsia"/>
        </w:rPr>
        <w:t>：</w:t>
      </w:r>
    </w:p>
    <w:p w:rsidR="00212549" w:rsidRDefault="00F60629">
      <w:pPr>
        <w:tabs>
          <w:tab w:val="center" w:pos="4153"/>
        </w:tabs>
      </w:pPr>
      <w:r>
        <w:rPr>
          <w:rFonts w:hint="eastAsia"/>
          <w:noProof/>
        </w:rPr>
        <w:drawing>
          <wp:inline distT="0" distB="0" distL="114300" distR="114300">
            <wp:extent cx="5271770" cy="858520"/>
            <wp:effectExtent l="0" t="0" r="5080" b="17780"/>
            <wp:docPr id="74" name="图片 74" descr="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图片22"/>
                    <pic:cNvPicPr>
                      <a:picLocks noChangeAspect="1"/>
                    </pic:cNvPicPr>
                  </pic:nvPicPr>
                  <pic:blipFill>
                    <a:blip r:embed="rId48"/>
                    <a:stretch>
                      <a:fillRect/>
                    </a:stretch>
                  </pic:blipFill>
                  <pic:spPr>
                    <a:xfrm>
                      <a:off x="0" y="0"/>
                      <a:ext cx="5271770" cy="858520"/>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5-9 </w:t>
      </w:r>
      <w:r>
        <w:rPr>
          <w:rFonts w:hint="eastAsia"/>
          <w:sz w:val="18"/>
          <w:szCs w:val="18"/>
        </w:rPr>
        <w:t>部门领导审核意见</w:t>
      </w:r>
    </w:p>
    <w:p w:rsidR="00212549" w:rsidRDefault="00F60629">
      <w:pPr>
        <w:pStyle w:val="2"/>
      </w:pPr>
      <w:bookmarkStart w:id="42" w:name="_Toc16772"/>
      <w:r>
        <w:rPr>
          <w:rFonts w:hint="eastAsia"/>
        </w:rPr>
        <w:t>5.4</w:t>
      </w:r>
      <w:r>
        <w:rPr>
          <w:rFonts w:hint="eastAsia"/>
        </w:rPr>
        <w:t>资产处领导</w:t>
      </w:r>
      <w:bookmarkEnd w:id="42"/>
    </w:p>
    <w:p w:rsidR="00212549" w:rsidRDefault="00F60629">
      <w:pPr>
        <w:ind w:firstLine="420"/>
      </w:pPr>
      <w:r>
        <w:rPr>
          <w:rFonts w:hint="eastAsia"/>
        </w:rPr>
        <w:t>部门领导审核中标意见。如图</w:t>
      </w:r>
      <w:r>
        <w:rPr>
          <w:rFonts w:hint="eastAsia"/>
        </w:rPr>
        <w:t>5-10</w:t>
      </w:r>
      <w:r>
        <w:rPr>
          <w:rFonts w:hint="eastAsia"/>
        </w:rPr>
        <w:t>：</w:t>
      </w:r>
    </w:p>
    <w:p w:rsidR="00212549" w:rsidRDefault="00F60629">
      <w:r>
        <w:rPr>
          <w:rFonts w:hint="eastAsia"/>
          <w:noProof/>
        </w:rPr>
        <w:drawing>
          <wp:inline distT="0" distB="0" distL="114300" distR="114300">
            <wp:extent cx="5271770" cy="858520"/>
            <wp:effectExtent l="0" t="0" r="5080" b="17780"/>
            <wp:docPr id="1" name="图片 1" descr="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2"/>
                    <pic:cNvPicPr>
                      <a:picLocks noChangeAspect="1"/>
                    </pic:cNvPicPr>
                  </pic:nvPicPr>
                  <pic:blipFill>
                    <a:blip r:embed="rId48"/>
                    <a:stretch>
                      <a:fillRect/>
                    </a:stretch>
                  </pic:blipFill>
                  <pic:spPr>
                    <a:xfrm>
                      <a:off x="0" y="0"/>
                      <a:ext cx="5271770" cy="858520"/>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5-10 </w:t>
      </w:r>
      <w:r>
        <w:rPr>
          <w:rFonts w:hint="eastAsia"/>
          <w:sz w:val="18"/>
          <w:szCs w:val="18"/>
        </w:rPr>
        <w:t>资产处领导审核意见</w:t>
      </w:r>
    </w:p>
    <w:p w:rsidR="00212549" w:rsidRDefault="00F60629">
      <w:pPr>
        <w:ind w:firstLine="420"/>
      </w:pPr>
      <w:r>
        <w:rPr>
          <w:rFonts w:hint="eastAsia"/>
        </w:rPr>
        <w:t>若不通过则退回资产处采购员处。</w:t>
      </w:r>
    </w:p>
    <w:p w:rsidR="00212549" w:rsidRDefault="00F60629">
      <w:pPr>
        <w:ind w:firstLine="420"/>
      </w:pPr>
      <w:r>
        <w:rPr>
          <w:rFonts w:hint="eastAsia"/>
        </w:rPr>
        <w:lastRenderedPageBreak/>
        <w:t>若通过：【集市采购、分散采购、集中采购方式】由校外委托机构发布中标公示；【校内采购方式】提交到资产处采购员发布中标公示。</w:t>
      </w:r>
    </w:p>
    <w:p w:rsidR="00212549" w:rsidRDefault="00F60629">
      <w:pPr>
        <w:pStyle w:val="2"/>
      </w:pPr>
      <w:bookmarkStart w:id="43" w:name="_Toc29582"/>
      <w:r>
        <w:rPr>
          <w:rFonts w:hint="eastAsia"/>
        </w:rPr>
        <w:t>5.5</w:t>
      </w:r>
      <w:r>
        <w:rPr>
          <w:rFonts w:hint="eastAsia"/>
        </w:rPr>
        <w:t>资产处采购员</w:t>
      </w:r>
      <w:bookmarkEnd w:id="43"/>
    </w:p>
    <w:p w:rsidR="00212549" w:rsidRDefault="00F60629">
      <w:pPr>
        <w:ind w:firstLine="360"/>
      </w:pPr>
      <w:r>
        <w:rPr>
          <w:rFonts w:hint="eastAsia"/>
        </w:rPr>
        <w:t>资产处采购员若有质疑则上传质疑答复文件，质疑答复文件通过则生成中标通知书上传附件，若未通过则进行废标操作，退回到采购方式选择。如图</w:t>
      </w:r>
      <w:r>
        <w:rPr>
          <w:rFonts w:hint="eastAsia"/>
        </w:rPr>
        <w:t>5-11</w:t>
      </w:r>
      <w:r>
        <w:rPr>
          <w:rFonts w:hint="eastAsia"/>
        </w:rPr>
        <w:t>：</w:t>
      </w:r>
    </w:p>
    <w:p w:rsidR="00212549" w:rsidRDefault="00F60629">
      <w:pPr>
        <w:tabs>
          <w:tab w:val="left" w:pos="4658"/>
        </w:tabs>
      </w:pPr>
      <w:r>
        <w:rPr>
          <w:rFonts w:hint="eastAsia"/>
          <w:noProof/>
        </w:rPr>
        <w:drawing>
          <wp:inline distT="0" distB="0" distL="114300" distR="114300">
            <wp:extent cx="5266690" cy="1615440"/>
            <wp:effectExtent l="0" t="0" r="10160" b="3810"/>
            <wp:docPr id="76" name="图片 76" descr="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图片24"/>
                    <pic:cNvPicPr>
                      <a:picLocks noChangeAspect="1"/>
                    </pic:cNvPicPr>
                  </pic:nvPicPr>
                  <pic:blipFill>
                    <a:blip r:embed="rId49"/>
                    <a:stretch>
                      <a:fillRect/>
                    </a:stretch>
                  </pic:blipFill>
                  <pic:spPr>
                    <a:xfrm>
                      <a:off x="0" y="0"/>
                      <a:ext cx="5266690" cy="1615440"/>
                    </a:xfrm>
                    <a:prstGeom prst="rect">
                      <a:avLst/>
                    </a:prstGeom>
                  </pic:spPr>
                </pic:pic>
              </a:graphicData>
            </a:graphic>
          </wp:inline>
        </w:drawing>
      </w:r>
    </w:p>
    <w:p w:rsidR="00212549" w:rsidRDefault="00F60629">
      <w:pPr>
        <w:ind w:firstLine="360"/>
        <w:jc w:val="center"/>
      </w:pPr>
      <w:r>
        <w:rPr>
          <w:rFonts w:hint="eastAsia"/>
          <w:sz w:val="18"/>
          <w:szCs w:val="18"/>
        </w:rPr>
        <w:t>图</w:t>
      </w:r>
      <w:r>
        <w:rPr>
          <w:rFonts w:hint="eastAsia"/>
          <w:sz w:val="18"/>
          <w:szCs w:val="18"/>
        </w:rPr>
        <w:t xml:space="preserve">5-11 </w:t>
      </w:r>
      <w:r>
        <w:rPr>
          <w:rFonts w:hint="eastAsia"/>
          <w:sz w:val="18"/>
          <w:szCs w:val="18"/>
        </w:rPr>
        <w:t>资产处采购员上传附件</w:t>
      </w:r>
    </w:p>
    <w:p w:rsidR="00212549" w:rsidRDefault="00F60629">
      <w:r>
        <w:rPr>
          <w:rFonts w:hint="eastAsia"/>
        </w:rPr>
        <w:tab/>
      </w:r>
      <w:r>
        <w:rPr>
          <w:rFonts w:hint="eastAsia"/>
        </w:rPr>
        <w:t>资产处采购员审核招标。通过则招标完成转合同、验收；若不通过则退回到采购方式重新选择。如图</w:t>
      </w:r>
      <w:r>
        <w:rPr>
          <w:rFonts w:hint="eastAsia"/>
        </w:rPr>
        <w:t>5-12</w:t>
      </w:r>
      <w:r>
        <w:rPr>
          <w:rFonts w:hint="eastAsia"/>
        </w:rPr>
        <w:t>：</w:t>
      </w:r>
    </w:p>
    <w:p w:rsidR="00212549" w:rsidRDefault="00F60629">
      <w:pPr>
        <w:tabs>
          <w:tab w:val="center" w:pos="4153"/>
        </w:tabs>
      </w:pPr>
      <w:r>
        <w:rPr>
          <w:rFonts w:hint="eastAsia"/>
          <w:noProof/>
        </w:rPr>
        <w:drawing>
          <wp:inline distT="0" distB="0" distL="114300" distR="114300">
            <wp:extent cx="5266690" cy="902970"/>
            <wp:effectExtent l="0" t="0" r="10160" b="11430"/>
            <wp:docPr id="77" name="图片 77" descr="图片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图片25"/>
                    <pic:cNvPicPr>
                      <a:picLocks noChangeAspect="1"/>
                    </pic:cNvPicPr>
                  </pic:nvPicPr>
                  <pic:blipFill>
                    <a:blip r:embed="rId50"/>
                    <a:stretch>
                      <a:fillRect/>
                    </a:stretch>
                  </pic:blipFill>
                  <pic:spPr>
                    <a:xfrm>
                      <a:off x="0" y="0"/>
                      <a:ext cx="5266690" cy="902970"/>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5-12 </w:t>
      </w:r>
      <w:r>
        <w:rPr>
          <w:rFonts w:hint="eastAsia"/>
          <w:sz w:val="18"/>
          <w:szCs w:val="18"/>
        </w:rPr>
        <w:t>资产处采购员审核</w:t>
      </w:r>
    </w:p>
    <w:p w:rsidR="00212549" w:rsidRDefault="00F60629">
      <w:pPr>
        <w:pStyle w:val="1"/>
      </w:pPr>
      <w:bookmarkStart w:id="44" w:name="_Toc14292"/>
      <w:r>
        <w:rPr>
          <w:rFonts w:hint="eastAsia"/>
        </w:rPr>
        <w:t>6</w:t>
      </w:r>
      <w:r>
        <w:rPr>
          <w:rFonts w:hint="eastAsia"/>
        </w:rPr>
        <w:t>进程结束</w:t>
      </w:r>
      <w:bookmarkEnd w:id="44"/>
    </w:p>
    <w:p w:rsidR="00212549" w:rsidRDefault="00F60629">
      <w:pPr>
        <w:pStyle w:val="2"/>
      </w:pPr>
      <w:bookmarkStart w:id="45" w:name="_Toc22275"/>
      <w:r>
        <w:rPr>
          <w:rFonts w:hint="eastAsia"/>
        </w:rPr>
        <w:t>6.1</w:t>
      </w:r>
      <w:r>
        <w:rPr>
          <w:rFonts w:hint="eastAsia"/>
        </w:rPr>
        <w:t>资产处采购员</w:t>
      </w:r>
      <w:bookmarkEnd w:id="45"/>
    </w:p>
    <w:p w:rsidR="00212549" w:rsidRDefault="00F60629">
      <w:r>
        <w:rPr>
          <w:rFonts w:hint="eastAsia"/>
        </w:rPr>
        <w:tab/>
      </w:r>
      <w:r>
        <w:rPr>
          <w:rFonts w:hint="eastAsia"/>
        </w:rPr>
        <w:t>由资产处采购员填写合同信息上传附件，填写验收信息上传附件以及上传项目交接文档附件。（合同信息和验收信息为必填项）如图</w:t>
      </w:r>
      <w:r>
        <w:rPr>
          <w:rFonts w:hint="eastAsia"/>
        </w:rPr>
        <w:t>6-1</w:t>
      </w:r>
      <w:r>
        <w:rPr>
          <w:rFonts w:hint="eastAsia"/>
        </w:rPr>
        <w:t>：</w:t>
      </w:r>
    </w:p>
    <w:p w:rsidR="00212549" w:rsidRDefault="00F60629">
      <w:r>
        <w:rPr>
          <w:rFonts w:hint="eastAsia"/>
          <w:noProof/>
        </w:rPr>
        <w:drawing>
          <wp:inline distT="0" distB="0" distL="114300" distR="114300">
            <wp:extent cx="5269865" cy="1485900"/>
            <wp:effectExtent l="0" t="0" r="6985" b="0"/>
            <wp:docPr id="78" name="图片 78" descr="C:\Users\yy\Desktop\资产\截图\20160308\QQ截图20160309141410.pngQQ截图2016030914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C:\Users\yy\Desktop\资产\截图\20160308\QQ截图20160309141410.pngQQ截图20160309141410"/>
                    <pic:cNvPicPr>
                      <a:picLocks noChangeAspect="1"/>
                    </pic:cNvPicPr>
                  </pic:nvPicPr>
                  <pic:blipFill>
                    <a:blip r:embed="rId51"/>
                    <a:srcRect/>
                    <a:stretch>
                      <a:fillRect/>
                    </a:stretch>
                  </pic:blipFill>
                  <pic:spPr>
                    <a:xfrm>
                      <a:off x="0" y="0"/>
                      <a:ext cx="5269865" cy="1485900"/>
                    </a:xfrm>
                    <a:prstGeom prst="rect">
                      <a:avLst/>
                    </a:prstGeom>
                  </pic:spPr>
                </pic:pic>
              </a:graphicData>
            </a:graphic>
          </wp:inline>
        </w:drawing>
      </w:r>
    </w:p>
    <w:p w:rsidR="00212549" w:rsidRDefault="00F60629">
      <w:pPr>
        <w:jc w:val="center"/>
      </w:pPr>
      <w:r>
        <w:rPr>
          <w:rFonts w:hint="eastAsia"/>
          <w:sz w:val="18"/>
          <w:szCs w:val="18"/>
        </w:rPr>
        <w:t>图</w:t>
      </w:r>
      <w:r>
        <w:rPr>
          <w:rFonts w:hint="eastAsia"/>
          <w:sz w:val="18"/>
          <w:szCs w:val="18"/>
        </w:rPr>
        <w:t xml:space="preserve">6-1 </w:t>
      </w:r>
      <w:r>
        <w:rPr>
          <w:rFonts w:hint="eastAsia"/>
          <w:sz w:val="18"/>
          <w:szCs w:val="18"/>
        </w:rPr>
        <w:t>资产处采购员合同信息、验收信息管理</w:t>
      </w:r>
    </w:p>
    <w:p w:rsidR="00212549" w:rsidRDefault="00F60629">
      <w:pPr>
        <w:ind w:firstLine="420"/>
      </w:pPr>
      <w:r>
        <w:rPr>
          <w:rFonts w:hint="eastAsia"/>
        </w:rPr>
        <w:t>确认信息无误后点击结项。如图</w:t>
      </w:r>
      <w:r>
        <w:rPr>
          <w:rFonts w:hint="eastAsia"/>
        </w:rPr>
        <w:t>6-2</w:t>
      </w:r>
      <w:r>
        <w:rPr>
          <w:rFonts w:hint="eastAsia"/>
        </w:rPr>
        <w:t>：</w:t>
      </w:r>
    </w:p>
    <w:p w:rsidR="00212549" w:rsidRDefault="00F60629">
      <w:r>
        <w:rPr>
          <w:rFonts w:hint="eastAsia"/>
          <w:noProof/>
        </w:rPr>
        <w:lastRenderedPageBreak/>
        <w:drawing>
          <wp:inline distT="0" distB="0" distL="114300" distR="114300">
            <wp:extent cx="5252085" cy="1649095"/>
            <wp:effectExtent l="0" t="0" r="5715" b="8255"/>
            <wp:docPr id="79" name="图片 79" descr="C:\Users\yy\Desktop\资产\截图\20160308\QQ截图20160309141452.pngQQ截图2016030914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C:\Users\yy\Desktop\资产\截图\20160308\QQ截图20160309141452.pngQQ截图20160309141452"/>
                    <pic:cNvPicPr>
                      <a:picLocks noChangeAspect="1"/>
                    </pic:cNvPicPr>
                  </pic:nvPicPr>
                  <pic:blipFill>
                    <a:blip r:embed="rId52"/>
                    <a:srcRect/>
                    <a:stretch>
                      <a:fillRect/>
                    </a:stretch>
                  </pic:blipFill>
                  <pic:spPr>
                    <a:xfrm>
                      <a:off x="0" y="0"/>
                      <a:ext cx="5252085" cy="1649095"/>
                    </a:xfrm>
                    <a:prstGeom prst="rect">
                      <a:avLst/>
                    </a:prstGeom>
                  </pic:spPr>
                </pic:pic>
              </a:graphicData>
            </a:graphic>
          </wp:inline>
        </w:drawing>
      </w:r>
    </w:p>
    <w:p w:rsidR="00212549" w:rsidRDefault="00F60629">
      <w:pPr>
        <w:jc w:val="center"/>
        <w:rPr>
          <w:sz w:val="18"/>
          <w:szCs w:val="18"/>
        </w:rPr>
      </w:pPr>
      <w:r>
        <w:rPr>
          <w:rFonts w:hint="eastAsia"/>
          <w:sz w:val="18"/>
          <w:szCs w:val="18"/>
        </w:rPr>
        <w:t>图</w:t>
      </w:r>
      <w:r>
        <w:rPr>
          <w:rFonts w:hint="eastAsia"/>
          <w:sz w:val="18"/>
          <w:szCs w:val="18"/>
        </w:rPr>
        <w:t xml:space="preserve">6-2 </w:t>
      </w:r>
      <w:r>
        <w:rPr>
          <w:rFonts w:hint="eastAsia"/>
          <w:sz w:val="18"/>
          <w:szCs w:val="18"/>
        </w:rPr>
        <w:t>资产处采购员结项</w:t>
      </w:r>
    </w:p>
    <w:p w:rsidR="00212549" w:rsidRDefault="00F60629">
      <w:pPr>
        <w:pStyle w:val="1"/>
      </w:pPr>
      <w:bookmarkStart w:id="46" w:name="_Toc995"/>
      <w:r>
        <w:rPr>
          <w:rFonts w:hint="eastAsia"/>
        </w:rPr>
        <w:t>7</w:t>
      </w:r>
      <w:r>
        <w:rPr>
          <w:rFonts w:hint="eastAsia"/>
        </w:rPr>
        <w:t>统计</w:t>
      </w:r>
      <w:bookmarkEnd w:id="46"/>
    </w:p>
    <w:p w:rsidR="00212549" w:rsidRDefault="00F60629">
      <w:pPr>
        <w:pStyle w:val="2"/>
      </w:pPr>
      <w:bookmarkStart w:id="47" w:name="_Toc12970"/>
      <w:r>
        <w:rPr>
          <w:rFonts w:hint="eastAsia"/>
        </w:rPr>
        <w:t>7.1</w:t>
      </w:r>
      <w:r>
        <w:rPr>
          <w:rFonts w:hint="eastAsia"/>
        </w:rPr>
        <w:t>校领导和资产处领导</w:t>
      </w:r>
      <w:bookmarkEnd w:id="47"/>
    </w:p>
    <w:p w:rsidR="00212549" w:rsidRDefault="00F60629" w:rsidP="007369DC">
      <w:pPr>
        <w:ind w:firstLine="420"/>
      </w:pPr>
      <w:r>
        <w:rPr>
          <w:rFonts w:hint="eastAsia"/>
        </w:rPr>
        <w:t>校领导和资产处领导可以通过点击左侧</w:t>
      </w:r>
      <w:r>
        <w:rPr>
          <w:rFonts w:hint="eastAsia"/>
        </w:rPr>
        <w:t>&lt;</w:t>
      </w:r>
      <w:r>
        <w:rPr>
          <w:rFonts w:hint="eastAsia"/>
        </w:rPr>
        <w:t>统计</w:t>
      </w:r>
      <w:r>
        <w:rPr>
          <w:rFonts w:hint="eastAsia"/>
        </w:rPr>
        <w:t>&gt;</w:t>
      </w:r>
      <w:r w:rsidR="007369DC">
        <w:rPr>
          <w:rFonts w:hint="eastAsia"/>
        </w:rPr>
        <w:t>进入检索</w:t>
      </w:r>
      <w:r w:rsidR="007369DC">
        <w:t>画面，设定</w:t>
      </w:r>
      <w:r w:rsidR="007369DC">
        <w:rPr>
          <w:rFonts w:hint="eastAsia"/>
        </w:rPr>
        <w:t>检索</w:t>
      </w:r>
      <w:r w:rsidR="007369DC">
        <w:t>条件，可以将</w:t>
      </w:r>
      <w:r w:rsidR="007369DC">
        <w:rPr>
          <w:rFonts w:hint="eastAsia"/>
        </w:rPr>
        <w:t>检索</w:t>
      </w:r>
      <w:r w:rsidR="007369DC">
        <w:t>出符合要求的</w:t>
      </w:r>
      <w:r w:rsidR="007369DC">
        <w:rPr>
          <w:rFonts w:hint="eastAsia"/>
        </w:rPr>
        <w:t>采购订单</w:t>
      </w:r>
      <w:r w:rsidR="007369DC">
        <w:t>。如下</w:t>
      </w:r>
      <w:r w:rsidR="007369DC">
        <w:rPr>
          <w:rFonts w:hint="eastAsia"/>
        </w:rPr>
        <w:t>：</w:t>
      </w:r>
    </w:p>
    <w:p w:rsidR="00212549" w:rsidRDefault="00F60629">
      <w:r>
        <w:rPr>
          <w:rFonts w:hint="eastAsia"/>
        </w:rPr>
        <w:t>通过点击图中需求单位的名称，可以查看该单位申请的采购详细。如图</w:t>
      </w:r>
      <w:r>
        <w:rPr>
          <w:rFonts w:hint="eastAsia"/>
        </w:rPr>
        <w:t>7-</w:t>
      </w:r>
      <w:r w:rsidR="007369DC">
        <w:rPr>
          <w:rFonts w:hint="eastAsia"/>
        </w:rPr>
        <w:t>1</w:t>
      </w:r>
    </w:p>
    <w:p w:rsidR="00212549" w:rsidRDefault="00F60629">
      <w:r>
        <w:rPr>
          <w:rFonts w:hint="eastAsia"/>
          <w:noProof/>
        </w:rPr>
        <w:drawing>
          <wp:inline distT="0" distB="0" distL="114300" distR="114300">
            <wp:extent cx="5274310" cy="1473200"/>
            <wp:effectExtent l="0" t="0" r="2540" b="12700"/>
            <wp:docPr id="81" name="图片 81" descr="QQ截图2016030716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QQ截图20160307161213"/>
                    <pic:cNvPicPr>
                      <a:picLocks noChangeAspect="1"/>
                    </pic:cNvPicPr>
                  </pic:nvPicPr>
                  <pic:blipFill>
                    <a:blip r:embed="rId53"/>
                    <a:stretch>
                      <a:fillRect/>
                    </a:stretch>
                  </pic:blipFill>
                  <pic:spPr>
                    <a:xfrm>
                      <a:off x="0" y="0"/>
                      <a:ext cx="5274310" cy="1473200"/>
                    </a:xfrm>
                    <a:prstGeom prst="rect">
                      <a:avLst/>
                    </a:prstGeom>
                  </pic:spPr>
                </pic:pic>
              </a:graphicData>
            </a:graphic>
          </wp:inline>
        </w:drawing>
      </w:r>
    </w:p>
    <w:p w:rsidR="00212549" w:rsidRDefault="00F60629">
      <w:pPr>
        <w:jc w:val="center"/>
      </w:pPr>
      <w:r>
        <w:rPr>
          <w:rFonts w:hint="eastAsia"/>
        </w:rPr>
        <w:t>图</w:t>
      </w:r>
      <w:r>
        <w:rPr>
          <w:rFonts w:hint="eastAsia"/>
        </w:rPr>
        <w:t>7-</w:t>
      </w:r>
      <w:r w:rsidR="007369DC">
        <w:rPr>
          <w:rFonts w:hint="eastAsia"/>
        </w:rPr>
        <w:t>1</w:t>
      </w:r>
      <w:r>
        <w:rPr>
          <w:rFonts w:hint="eastAsia"/>
        </w:rPr>
        <w:t>单位申请采购详细</w:t>
      </w:r>
    </w:p>
    <w:p w:rsidR="00212549" w:rsidRDefault="00F60629">
      <w:pPr>
        <w:ind w:firstLine="420"/>
      </w:pPr>
      <w:r>
        <w:rPr>
          <w:rFonts w:hint="eastAsia"/>
        </w:rPr>
        <w:t>通过【检索条件】中的申请编号、申请状态、需求单位、资金总额、资金来源、采购方向、采购类型、项目负责人等条件筛选出符合条件的项目。如图</w:t>
      </w:r>
      <w:r>
        <w:rPr>
          <w:rFonts w:hint="eastAsia"/>
        </w:rPr>
        <w:t>7-</w:t>
      </w:r>
      <w:r w:rsidR="007369DC">
        <w:t>2</w:t>
      </w:r>
    </w:p>
    <w:p w:rsidR="00212549" w:rsidRDefault="00F60629">
      <w:r>
        <w:rPr>
          <w:rFonts w:hint="eastAsia"/>
          <w:noProof/>
        </w:rPr>
        <w:drawing>
          <wp:inline distT="0" distB="0" distL="114300" distR="114300">
            <wp:extent cx="5264785" cy="1465580"/>
            <wp:effectExtent l="0" t="0" r="12065" b="1270"/>
            <wp:docPr id="82" name="图片 82" descr="QQ截图2016030716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QQ截图20160307161432"/>
                    <pic:cNvPicPr>
                      <a:picLocks noChangeAspect="1"/>
                    </pic:cNvPicPr>
                  </pic:nvPicPr>
                  <pic:blipFill>
                    <a:blip r:embed="rId54"/>
                    <a:stretch>
                      <a:fillRect/>
                    </a:stretch>
                  </pic:blipFill>
                  <pic:spPr>
                    <a:xfrm>
                      <a:off x="0" y="0"/>
                      <a:ext cx="5264785" cy="1465580"/>
                    </a:xfrm>
                    <a:prstGeom prst="rect">
                      <a:avLst/>
                    </a:prstGeom>
                  </pic:spPr>
                </pic:pic>
              </a:graphicData>
            </a:graphic>
          </wp:inline>
        </w:drawing>
      </w:r>
    </w:p>
    <w:p w:rsidR="00212549" w:rsidRDefault="00F60629">
      <w:pPr>
        <w:jc w:val="center"/>
      </w:pPr>
      <w:r>
        <w:rPr>
          <w:rFonts w:hint="eastAsia"/>
        </w:rPr>
        <w:t>图</w:t>
      </w:r>
      <w:r>
        <w:rPr>
          <w:rFonts w:hint="eastAsia"/>
        </w:rPr>
        <w:t>7-</w:t>
      </w:r>
      <w:r w:rsidR="007369DC">
        <w:t>2</w:t>
      </w:r>
      <w:r>
        <w:rPr>
          <w:rFonts w:hint="eastAsia"/>
        </w:rPr>
        <w:t>条件筛选</w:t>
      </w:r>
    </w:p>
    <w:p w:rsidR="00212549" w:rsidRDefault="00F60629">
      <w:r>
        <w:rPr>
          <w:rFonts w:hint="eastAsia"/>
        </w:rPr>
        <w:t>通过点击图</w:t>
      </w:r>
      <w:r>
        <w:rPr>
          <w:rFonts w:hint="eastAsia"/>
        </w:rPr>
        <w:t>7-3</w:t>
      </w:r>
      <w:r>
        <w:rPr>
          <w:rFonts w:hint="eastAsia"/>
        </w:rPr>
        <w:t>中的具体申请编号</w:t>
      </w:r>
      <w:r>
        <w:rPr>
          <w:rFonts w:hint="eastAsia"/>
        </w:rPr>
        <w:t>/</w:t>
      </w:r>
      <w:r>
        <w:rPr>
          <w:rFonts w:hint="eastAsia"/>
        </w:rPr>
        <w:t>项目编号，可以查看该申请的详细信息。如图</w:t>
      </w:r>
      <w:r>
        <w:rPr>
          <w:rFonts w:hint="eastAsia"/>
        </w:rPr>
        <w:t>7-</w:t>
      </w:r>
      <w:r w:rsidR="007369DC">
        <w:t>3</w:t>
      </w:r>
    </w:p>
    <w:p w:rsidR="00212549" w:rsidRDefault="00F60629">
      <w:r>
        <w:rPr>
          <w:rFonts w:hint="eastAsia"/>
          <w:noProof/>
        </w:rPr>
        <w:lastRenderedPageBreak/>
        <w:drawing>
          <wp:inline distT="0" distB="0" distL="114300" distR="114300">
            <wp:extent cx="5265420" cy="2083435"/>
            <wp:effectExtent l="0" t="0" r="11430" b="12065"/>
            <wp:docPr id="83" name="图片 83" descr="QQ截图2016030716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QQ截图20160307162046"/>
                    <pic:cNvPicPr>
                      <a:picLocks noChangeAspect="1"/>
                    </pic:cNvPicPr>
                  </pic:nvPicPr>
                  <pic:blipFill>
                    <a:blip r:embed="rId55"/>
                    <a:stretch>
                      <a:fillRect/>
                    </a:stretch>
                  </pic:blipFill>
                  <pic:spPr>
                    <a:xfrm>
                      <a:off x="0" y="0"/>
                      <a:ext cx="5265420" cy="2083435"/>
                    </a:xfrm>
                    <a:prstGeom prst="rect">
                      <a:avLst/>
                    </a:prstGeom>
                  </pic:spPr>
                </pic:pic>
              </a:graphicData>
            </a:graphic>
          </wp:inline>
        </w:drawing>
      </w:r>
    </w:p>
    <w:p w:rsidR="00212549" w:rsidRDefault="00F60629">
      <w:pPr>
        <w:jc w:val="center"/>
      </w:pPr>
      <w:r>
        <w:rPr>
          <w:rFonts w:hint="eastAsia"/>
        </w:rPr>
        <w:t>图</w:t>
      </w:r>
      <w:r>
        <w:rPr>
          <w:rFonts w:hint="eastAsia"/>
        </w:rPr>
        <w:t xml:space="preserve">7-3 </w:t>
      </w:r>
      <w:r>
        <w:rPr>
          <w:rFonts w:hint="eastAsia"/>
        </w:rPr>
        <w:t>申请详情</w:t>
      </w:r>
    </w:p>
    <w:sectPr w:rsidR="00212549" w:rsidSect="00940F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F38" w:rsidRDefault="00F60629">
      <w:r>
        <w:separator/>
      </w:r>
    </w:p>
  </w:endnote>
  <w:endnote w:type="continuationSeparator" w:id="0">
    <w:p w:rsidR="00940F38" w:rsidRDefault="00F606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84" w:rsidRDefault="0049358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984732"/>
    </w:sdtPr>
    <w:sdtContent>
      <w:p w:rsidR="00212549" w:rsidRDefault="00940F38">
        <w:pPr>
          <w:pStyle w:val="a6"/>
          <w:jc w:val="center"/>
        </w:pPr>
        <w:r>
          <w:fldChar w:fldCharType="begin"/>
        </w:r>
        <w:r w:rsidR="00F60629">
          <w:instrText>PAGE   \* MERGEFORMAT</w:instrText>
        </w:r>
        <w:r>
          <w:fldChar w:fldCharType="separate"/>
        </w:r>
        <w:r w:rsidR="0066215A" w:rsidRPr="0066215A">
          <w:rPr>
            <w:noProof/>
            <w:lang w:val="zh-CN"/>
          </w:rPr>
          <w:t>3</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84" w:rsidRDefault="004935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F38" w:rsidRDefault="00F60629">
      <w:r>
        <w:separator/>
      </w:r>
    </w:p>
  </w:footnote>
  <w:footnote w:type="continuationSeparator" w:id="0">
    <w:p w:rsidR="00940F38" w:rsidRDefault="00F60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84" w:rsidRDefault="0049358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49" w:rsidRDefault="00F60629">
    <w:pPr>
      <w:pStyle w:val="a7"/>
      <w:ind w:right="-58"/>
      <w:jc w:val="both"/>
    </w:pPr>
    <w:r>
      <w:rPr>
        <w:rFonts w:hint="eastAsia"/>
      </w:rPr>
      <w:t>上海树维信息科技有限公司招标管理</w:t>
    </w:r>
    <w:r>
      <w:t>系统</w:t>
    </w:r>
    <w:r>
      <w:rPr>
        <w:rFonts w:hint="eastAsia"/>
      </w:rPr>
      <w:t>操作手册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549" w:rsidRDefault="00F60629">
    <w:pPr>
      <w:jc w:val="right"/>
      <w:rPr>
        <w:rFonts w:ascii="Arial" w:eastAsia="黑体" w:hAnsi="Arial"/>
        <w:bdr w:val="single" w:sz="4" w:space="0" w:color="auto"/>
      </w:rPr>
    </w:pPr>
    <w:r>
      <w:rPr>
        <w:rFonts w:ascii="Calibri" w:eastAsia="宋体" w:hAnsi="Calibri"/>
        <w:noProof/>
        <w:sz w:val="28"/>
        <w:szCs w:val="28"/>
      </w:rPr>
      <w:drawing>
        <wp:anchor distT="0" distB="0" distL="114300" distR="114300" simplePos="0" relativeHeight="251659264" behindDoc="0" locked="0" layoutInCell="1" allowOverlap="1">
          <wp:simplePos x="0" y="0"/>
          <wp:positionH relativeFrom="margin">
            <wp:posOffset>-1905</wp:posOffset>
          </wp:positionH>
          <wp:positionV relativeFrom="margin">
            <wp:posOffset>-440055</wp:posOffset>
          </wp:positionV>
          <wp:extent cx="871855" cy="393700"/>
          <wp:effectExtent l="0" t="0" r="4445" b="6350"/>
          <wp:wrapSquare wrapText="bothSides"/>
          <wp:docPr id="27" name="图片 27" descr="说明: sw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说明: swlogo0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71855" cy="393700"/>
                  </a:xfrm>
                  <a:prstGeom prst="rect">
                    <a:avLst/>
                  </a:prstGeom>
                  <a:noFill/>
                </pic:spPr>
              </pic:pic>
            </a:graphicData>
          </a:graphic>
        </wp:anchor>
      </w:drawing>
    </w:r>
    <w:r>
      <w:rPr>
        <w:rFonts w:ascii="Arial" w:eastAsia="黑体" w:hAnsi="Arial" w:hint="eastAsia"/>
        <w:bdr w:val="single" w:sz="4" w:space="0" w:color="auto"/>
      </w:rPr>
      <w:t>受控文档妥善保管</w:t>
    </w:r>
  </w:p>
  <w:p w:rsidR="00212549" w:rsidRDefault="00212549">
    <w:pPr>
      <w:pStyle w:val="a7"/>
      <w:pBdr>
        <w:bottom w:val="single" w:sz="6" w:space="0" w:color="auto"/>
      </w:pBdr>
      <w:jc w:val="both"/>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282F"/>
    <w:multiLevelType w:val="singleLevel"/>
    <w:tmpl w:val="56DD282F"/>
    <w:lvl w:ilvl="0">
      <w:start w:val="6"/>
      <w:numFmt w:val="decimal"/>
      <w:suff w:val="space"/>
      <w:lvlText w:val="%1."/>
      <w:lvlJc w:val="left"/>
    </w:lvl>
  </w:abstractNum>
  <w:abstractNum w:abstractNumId="1">
    <w:nsid w:val="56DD2F13"/>
    <w:multiLevelType w:val="singleLevel"/>
    <w:tmpl w:val="56DD2F13"/>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64FF"/>
    <w:rsid w:val="0000619E"/>
    <w:rsid w:val="000424A6"/>
    <w:rsid w:val="000632B5"/>
    <w:rsid w:val="000669C6"/>
    <w:rsid w:val="00076E9E"/>
    <w:rsid w:val="000A38EA"/>
    <w:rsid w:val="000B18BF"/>
    <w:rsid w:val="000E5501"/>
    <w:rsid w:val="000F2D80"/>
    <w:rsid w:val="001133C4"/>
    <w:rsid w:val="00120F68"/>
    <w:rsid w:val="001C0E3D"/>
    <w:rsid w:val="001F1C39"/>
    <w:rsid w:val="001F5416"/>
    <w:rsid w:val="00212549"/>
    <w:rsid w:val="002309DD"/>
    <w:rsid w:val="002552AA"/>
    <w:rsid w:val="00292E9A"/>
    <w:rsid w:val="002A187B"/>
    <w:rsid w:val="002A3AA8"/>
    <w:rsid w:val="002F18F5"/>
    <w:rsid w:val="00306D49"/>
    <w:rsid w:val="00307A63"/>
    <w:rsid w:val="003104D8"/>
    <w:rsid w:val="00315E06"/>
    <w:rsid w:val="00325D98"/>
    <w:rsid w:val="00362993"/>
    <w:rsid w:val="003632E3"/>
    <w:rsid w:val="0036616E"/>
    <w:rsid w:val="003B6D99"/>
    <w:rsid w:val="003D275E"/>
    <w:rsid w:val="00441ECB"/>
    <w:rsid w:val="00462F87"/>
    <w:rsid w:val="004714C2"/>
    <w:rsid w:val="00493584"/>
    <w:rsid w:val="00494289"/>
    <w:rsid w:val="00496BFC"/>
    <w:rsid w:val="004C22A2"/>
    <w:rsid w:val="004E2179"/>
    <w:rsid w:val="004F2E6F"/>
    <w:rsid w:val="00527161"/>
    <w:rsid w:val="00527BC9"/>
    <w:rsid w:val="0056247A"/>
    <w:rsid w:val="00577259"/>
    <w:rsid w:val="0057736F"/>
    <w:rsid w:val="005A3930"/>
    <w:rsid w:val="005C183C"/>
    <w:rsid w:val="0061320B"/>
    <w:rsid w:val="00620B5F"/>
    <w:rsid w:val="0064320B"/>
    <w:rsid w:val="0066215A"/>
    <w:rsid w:val="006A71F3"/>
    <w:rsid w:val="00723446"/>
    <w:rsid w:val="007364FF"/>
    <w:rsid w:val="007369DC"/>
    <w:rsid w:val="00742861"/>
    <w:rsid w:val="007843DC"/>
    <w:rsid w:val="007B374C"/>
    <w:rsid w:val="007B3B83"/>
    <w:rsid w:val="007C11E1"/>
    <w:rsid w:val="007C2AC4"/>
    <w:rsid w:val="007E641F"/>
    <w:rsid w:val="00827F79"/>
    <w:rsid w:val="00830ABD"/>
    <w:rsid w:val="0087603A"/>
    <w:rsid w:val="00902C66"/>
    <w:rsid w:val="0091565A"/>
    <w:rsid w:val="009227D6"/>
    <w:rsid w:val="00940F38"/>
    <w:rsid w:val="00942E17"/>
    <w:rsid w:val="00952E4B"/>
    <w:rsid w:val="009F3CF4"/>
    <w:rsid w:val="00A05065"/>
    <w:rsid w:val="00A06030"/>
    <w:rsid w:val="00A10A1C"/>
    <w:rsid w:val="00A15815"/>
    <w:rsid w:val="00A342C8"/>
    <w:rsid w:val="00A71A05"/>
    <w:rsid w:val="00A9504F"/>
    <w:rsid w:val="00AA0BD1"/>
    <w:rsid w:val="00B278EA"/>
    <w:rsid w:val="00B729B5"/>
    <w:rsid w:val="00B72BB4"/>
    <w:rsid w:val="00B81A49"/>
    <w:rsid w:val="00B96FF9"/>
    <w:rsid w:val="00BC62EF"/>
    <w:rsid w:val="00BE6F8C"/>
    <w:rsid w:val="00BF48A2"/>
    <w:rsid w:val="00C168A1"/>
    <w:rsid w:val="00C24833"/>
    <w:rsid w:val="00C318C8"/>
    <w:rsid w:val="00C430D6"/>
    <w:rsid w:val="00C6488E"/>
    <w:rsid w:val="00C75FFC"/>
    <w:rsid w:val="00CB04DB"/>
    <w:rsid w:val="00D14539"/>
    <w:rsid w:val="00D16715"/>
    <w:rsid w:val="00D312D7"/>
    <w:rsid w:val="00D403CF"/>
    <w:rsid w:val="00D40F09"/>
    <w:rsid w:val="00DA3B21"/>
    <w:rsid w:val="00DB6634"/>
    <w:rsid w:val="00DB6E9A"/>
    <w:rsid w:val="00DD3809"/>
    <w:rsid w:val="00DD75CD"/>
    <w:rsid w:val="00E32F3A"/>
    <w:rsid w:val="00E552ED"/>
    <w:rsid w:val="00E83094"/>
    <w:rsid w:val="00E92651"/>
    <w:rsid w:val="00EB5E4B"/>
    <w:rsid w:val="00EF7ED8"/>
    <w:rsid w:val="00F12F67"/>
    <w:rsid w:val="00F338FD"/>
    <w:rsid w:val="00F60629"/>
    <w:rsid w:val="00F707F7"/>
    <w:rsid w:val="00FB69D4"/>
    <w:rsid w:val="00FC3705"/>
    <w:rsid w:val="00FC3886"/>
    <w:rsid w:val="00FC60C8"/>
    <w:rsid w:val="00FD075A"/>
    <w:rsid w:val="00FE2578"/>
    <w:rsid w:val="00FE3BF4"/>
    <w:rsid w:val="00FF1BB3"/>
    <w:rsid w:val="01143668"/>
    <w:rsid w:val="023C0B5F"/>
    <w:rsid w:val="027309A3"/>
    <w:rsid w:val="02743DE3"/>
    <w:rsid w:val="0288720B"/>
    <w:rsid w:val="02D71FDF"/>
    <w:rsid w:val="02D859CD"/>
    <w:rsid w:val="02DE68ED"/>
    <w:rsid w:val="02FE4F05"/>
    <w:rsid w:val="030C637B"/>
    <w:rsid w:val="03506F87"/>
    <w:rsid w:val="03F01CB0"/>
    <w:rsid w:val="042445E5"/>
    <w:rsid w:val="04995782"/>
    <w:rsid w:val="04C00DDB"/>
    <w:rsid w:val="050F6583"/>
    <w:rsid w:val="05953054"/>
    <w:rsid w:val="05B725CD"/>
    <w:rsid w:val="061603F3"/>
    <w:rsid w:val="06B93F1E"/>
    <w:rsid w:val="06CC7872"/>
    <w:rsid w:val="06F53A17"/>
    <w:rsid w:val="072B46BA"/>
    <w:rsid w:val="07413971"/>
    <w:rsid w:val="07594767"/>
    <w:rsid w:val="075C637E"/>
    <w:rsid w:val="081829C2"/>
    <w:rsid w:val="085048C6"/>
    <w:rsid w:val="087258AA"/>
    <w:rsid w:val="088B1CBA"/>
    <w:rsid w:val="08AB59BD"/>
    <w:rsid w:val="08D83BA1"/>
    <w:rsid w:val="09533118"/>
    <w:rsid w:val="098355D6"/>
    <w:rsid w:val="09A777A3"/>
    <w:rsid w:val="09B56F50"/>
    <w:rsid w:val="09F6220D"/>
    <w:rsid w:val="09FE520C"/>
    <w:rsid w:val="0A0C30A6"/>
    <w:rsid w:val="0A0D2BF4"/>
    <w:rsid w:val="0A2F7F5D"/>
    <w:rsid w:val="0A6B4FB5"/>
    <w:rsid w:val="0A824E2A"/>
    <w:rsid w:val="0B7367EA"/>
    <w:rsid w:val="0B874150"/>
    <w:rsid w:val="0B9F7BED"/>
    <w:rsid w:val="0BAD4856"/>
    <w:rsid w:val="0BFF5432"/>
    <w:rsid w:val="0C0B3456"/>
    <w:rsid w:val="0C216B50"/>
    <w:rsid w:val="0CC753AC"/>
    <w:rsid w:val="0D0536DE"/>
    <w:rsid w:val="0D1E0724"/>
    <w:rsid w:val="0DD56884"/>
    <w:rsid w:val="0E78042C"/>
    <w:rsid w:val="0E8D4065"/>
    <w:rsid w:val="0EF554A1"/>
    <w:rsid w:val="0F6F15B8"/>
    <w:rsid w:val="0FB438E5"/>
    <w:rsid w:val="0FDB60E2"/>
    <w:rsid w:val="1071229A"/>
    <w:rsid w:val="10AA65D0"/>
    <w:rsid w:val="10C56216"/>
    <w:rsid w:val="113926AE"/>
    <w:rsid w:val="11791DAF"/>
    <w:rsid w:val="119665DC"/>
    <w:rsid w:val="11D26089"/>
    <w:rsid w:val="11E64004"/>
    <w:rsid w:val="124266D0"/>
    <w:rsid w:val="12517006"/>
    <w:rsid w:val="125C346C"/>
    <w:rsid w:val="143E1DE6"/>
    <w:rsid w:val="144F2EAA"/>
    <w:rsid w:val="14E82599"/>
    <w:rsid w:val="156D27B2"/>
    <w:rsid w:val="15E84537"/>
    <w:rsid w:val="16492E69"/>
    <w:rsid w:val="16852A7B"/>
    <w:rsid w:val="169847CD"/>
    <w:rsid w:val="169D73EA"/>
    <w:rsid w:val="16B73BEB"/>
    <w:rsid w:val="17315F3F"/>
    <w:rsid w:val="17682B60"/>
    <w:rsid w:val="17790D83"/>
    <w:rsid w:val="17807616"/>
    <w:rsid w:val="17826451"/>
    <w:rsid w:val="182B1D79"/>
    <w:rsid w:val="186904A7"/>
    <w:rsid w:val="186E56F6"/>
    <w:rsid w:val="18A3003F"/>
    <w:rsid w:val="18A57DA2"/>
    <w:rsid w:val="18AD5631"/>
    <w:rsid w:val="18B20096"/>
    <w:rsid w:val="18D751AE"/>
    <w:rsid w:val="196961E2"/>
    <w:rsid w:val="19731941"/>
    <w:rsid w:val="197650E8"/>
    <w:rsid w:val="19A95C1E"/>
    <w:rsid w:val="19D66B23"/>
    <w:rsid w:val="1A32576C"/>
    <w:rsid w:val="1A4E6512"/>
    <w:rsid w:val="1AE16984"/>
    <w:rsid w:val="1BA42621"/>
    <w:rsid w:val="1BEE7DEB"/>
    <w:rsid w:val="1C9542FF"/>
    <w:rsid w:val="1D7C4F1D"/>
    <w:rsid w:val="1D830AED"/>
    <w:rsid w:val="1DBA314B"/>
    <w:rsid w:val="1E5F3757"/>
    <w:rsid w:val="1E7F326E"/>
    <w:rsid w:val="1F1E6A27"/>
    <w:rsid w:val="1FE6307C"/>
    <w:rsid w:val="20626F68"/>
    <w:rsid w:val="20930A02"/>
    <w:rsid w:val="20B772D4"/>
    <w:rsid w:val="20EF0F82"/>
    <w:rsid w:val="211F1454"/>
    <w:rsid w:val="216537CE"/>
    <w:rsid w:val="2187741C"/>
    <w:rsid w:val="21961B3D"/>
    <w:rsid w:val="21D0218D"/>
    <w:rsid w:val="23CD151B"/>
    <w:rsid w:val="24AF3AEC"/>
    <w:rsid w:val="25866FC0"/>
    <w:rsid w:val="260A55FF"/>
    <w:rsid w:val="262104F8"/>
    <w:rsid w:val="26C51F72"/>
    <w:rsid w:val="27005670"/>
    <w:rsid w:val="278A6D1E"/>
    <w:rsid w:val="27BF7DDB"/>
    <w:rsid w:val="27CB1A07"/>
    <w:rsid w:val="28025BD9"/>
    <w:rsid w:val="28545910"/>
    <w:rsid w:val="28A933E8"/>
    <w:rsid w:val="29EA576C"/>
    <w:rsid w:val="2A66335C"/>
    <w:rsid w:val="2AD85BB5"/>
    <w:rsid w:val="2B4577E1"/>
    <w:rsid w:val="2B4C1CE9"/>
    <w:rsid w:val="2B5726D1"/>
    <w:rsid w:val="2B7C51FC"/>
    <w:rsid w:val="2BD75DDC"/>
    <w:rsid w:val="2D185323"/>
    <w:rsid w:val="2D280D5A"/>
    <w:rsid w:val="2D881328"/>
    <w:rsid w:val="2D916C76"/>
    <w:rsid w:val="2DB97225"/>
    <w:rsid w:val="2DEB3F0B"/>
    <w:rsid w:val="2E0956DA"/>
    <w:rsid w:val="2E7407EB"/>
    <w:rsid w:val="2ED8549B"/>
    <w:rsid w:val="2F19395F"/>
    <w:rsid w:val="30C558E1"/>
    <w:rsid w:val="31017ABF"/>
    <w:rsid w:val="31190849"/>
    <w:rsid w:val="318E74E7"/>
    <w:rsid w:val="31D215B2"/>
    <w:rsid w:val="31F06E41"/>
    <w:rsid w:val="31F854D2"/>
    <w:rsid w:val="31FC5B10"/>
    <w:rsid w:val="322A26AF"/>
    <w:rsid w:val="32306828"/>
    <w:rsid w:val="323450CE"/>
    <w:rsid w:val="325C5AFC"/>
    <w:rsid w:val="32FE7159"/>
    <w:rsid w:val="33766DA3"/>
    <w:rsid w:val="33A227CF"/>
    <w:rsid w:val="34207D1C"/>
    <w:rsid w:val="342F444B"/>
    <w:rsid w:val="347308DC"/>
    <w:rsid w:val="34E33EAC"/>
    <w:rsid w:val="350E141C"/>
    <w:rsid w:val="35325BCB"/>
    <w:rsid w:val="35424DCA"/>
    <w:rsid w:val="354724C7"/>
    <w:rsid w:val="35506019"/>
    <w:rsid w:val="3584056F"/>
    <w:rsid w:val="35B80B2C"/>
    <w:rsid w:val="36434165"/>
    <w:rsid w:val="36771D30"/>
    <w:rsid w:val="378340C0"/>
    <w:rsid w:val="381A2A30"/>
    <w:rsid w:val="38713BBE"/>
    <w:rsid w:val="38B20AA1"/>
    <w:rsid w:val="38C23F57"/>
    <w:rsid w:val="39004C01"/>
    <w:rsid w:val="39145E5E"/>
    <w:rsid w:val="395E0075"/>
    <w:rsid w:val="397D08CF"/>
    <w:rsid w:val="39A66D86"/>
    <w:rsid w:val="3A266779"/>
    <w:rsid w:val="3A6E658C"/>
    <w:rsid w:val="3B4820A6"/>
    <w:rsid w:val="3BA35083"/>
    <w:rsid w:val="3BAC04FD"/>
    <w:rsid w:val="3BEF431A"/>
    <w:rsid w:val="3C577858"/>
    <w:rsid w:val="3C6030F3"/>
    <w:rsid w:val="3C666393"/>
    <w:rsid w:val="3CA97648"/>
    <w:rsid w:val="3CC85782"/>
    <w:rsid w:val="3D173416"/>
    <w:rsid w:val="3D931EEA"/>
    <w:rsid w:val="3DA72CB8"/>
    <w:rsid w:val="3EBE06FC"/>
    <w:rsid w:val="3F171980"/>
    <w:rsid w:val="3F610DA3"/>
    <w:rsid w:val="3FF35587"/>
    <w:rsid w:val="409F7C06"/>
    <w:rsid w:val="40F560F9"/>
    <w:rsid w:val="40FE3DB2"/>
    <w:rsid w:val="413B6CD2"/>
    <w:rsid w:val="413E130B"/>
    <w:rsid w:val="41970A2B"/>
    <w:rsid w:val="41B6453C"/>
    <w:rsid w:val="42074320"/>
    <w:rsid w:val="42E62BF6"/>
    <w:rsid w:val="436627DB"/>
    <w:rsid w:val="442D5943"/>
    <w:rsid w:val="44AE4038"/>
    <w:rsid w:val="44ED3227"/>
    <w:rsid w:val="45805BA5"/>
    <w:rsid w:val="45992BB5"/>
    <w:rsid w:val="45E275C6"/>
    <w:rsid w:val="46161363"/>
    <w:rsid w:val="46880377"/>
    <w:rsid w:val="46DF33CF"/>
    <w:rsid w:val="46F2027C"/>
    <w:rsid w:val="4700369D"/>
    <w:rsid w:val="472332DD"/>
    <w:rsid w:val="47584C7E"/>
    <w:rsid w:val="47803A25"/>
    <w:rsid w:val="47C52306"/>
    <w:rsid w:val="47ED65EA"/>
    <w:rsid w:val="47FB0E9F"/>
    <w:rsid w:val="4877682E"/>
    <w:rsid w:val="488D504F"/>
    <w:rsid w:val="492B0678"/>
    <w:rsid w:val="49347D6C"/>
    <w:rsid w:val="4943091A"/>
    <w:rsid w:val="496A5E85"/>
    <w:rsid w:val="49A67A6D"/>
    <w:rsid w:val="49B83FDC"/>
    <w:rsid w:val="49BA46C6"/>
    <w:rsid w:val="4A287B1C"/>
    <w:rsid w:val="4AE13F28"/>
    <w:rsid w:val="4B843B9E"/>
    <w:rsid w:val="4BD71D3B"/>
    <w:rsid w:val="4C7C2E46"/>
    <w:rsid w:val="4C86544E"/>
    <w:rsid w:val="4DA72B63"/>
    <w:rsid w:val="4DC61973"/>
    <w:rsid w:val="4E97323D"/>
    <w:rsid w:val="4EE4458A"/>
    <w:rsid w:val="4F0B401C"/>
    <w:rsid w:val="4F4D663C"/>
    <w:rsid w:val="4F6D3623"/>
    <w:rsid w:val="4FD26F77"/>
    <w:rsid w:val="4FEB0A4B"/>
    <w:rsid w:val="502F504A"/>
    <w:rsid w:val="505916B1"/>
    <w:rsid w:val="50594F9F"/>
    <w:rsid w:val="505D52A6"/>
    <w:rsid w:val="50E90755"/>
    <w:rsid w:val="512158AC"/>
    <w:rsid w:val="51734016"/>
    <w:rsid w:val="51834F68"/>
    <w:rsid w:val="52152F5C"/>
    <w:rsid w:val="52676376"/>
    <w:rsid w:val="52D7343A"/>
    <w:rsid w:val="53A647DE"/>
    <w:rsid w:val="540340A7"/>
    <w:rsid w:val="547A201C"/>
    <w:rsid w:val="548A78C8"/>
    <w:rsid w:val="54FD5F5B"/>
    <w:rsid w:val="559B2AAD"/>
    <w:rsid w:val="559B77AA"/>
    <w:rsid w:val="55CA6F4A"/>
    <w:rsid w:val="56FF07A3"/>
    <w:rsid w:val="570E5432"/>
    <w:rsid w:val="57194AD4"/>
    <w:rsid w:val="579B7BCA"/>
    <w:rsid w:val="58255252"/>
    <w:rsid w:val="58ED23D7"/>
    <w:rsid w:val="58F920D7"/>
    <w:rsid w:val="59101955"/>
    <w:rsid w:val="5911617D"/>
    <w:rsid w:val="593E09EA"/>
    <w:rsid w:val="59A62396"/>
    <w:rsid w:val="59CC2721"/>
    <w:rsid w:val="5A877364"/>
    <w:rsid w:val="5A944ED4"/>
    <w:rsid w:val="5AFC69C2"/>
    <w:rsid w:val="5B2B673F"/>
    <w:rsid w:val="5B896A24"/>
    <w:rsid w:val="5BA71EAE"/>
    <w:rsid w:val="5BCB7379"/>
    <w:rsid w:val="5BD4721F"/>
    <w:rsid w:val="5BF33E90"/>
    <w:rsid w:val="5C040C84"/>
    <w:rsid w:val="5C6B0192"/>
    <w:rsid w:val="5CEA463B"/>
    <w:rsid w:val="5CEE1F63"/>
    <w:rsid w:val="5EAF5455"/>
    <w:rsid w:val="5F0066FA"/>
    <w:rsid w:val="5F032FC7"/>
    <w:rsid w:val="5F242E6F"/>
    <w:rsid w:val="5F9E79F1"/>
    <w:rsid w:val="609660ED"/>
    <w:rsid w:val="60AE773B"/>
    <w:rsid w:val="611130D4"/>
    <w:rsid w:val="613006C4"/>
    <w:rsid w:val="61344B0E"/>
    <w:rsid w:val="62534FDC"/>
    <w:rsid w:val="626B5BA2"/>
    <w:rsid w:val="62791755"/>
    <w:rsid w:val="6286084E"/>
    <w:rsid w:val="62D4056D"/>
    <w:rsid w:val="62F66201"/>
    <w:rsid w:val="62FE0985"/>
    <w:rsid w:val="631C53E1"/>
    <w:rsid w:val="635852BE"/>
    <w:rsid w:val="6390448C"/>
    <w:rsid w:val="639F1F2C"/>
    <w:rsid w:val="64664D34"/>
    <w:rsid w:val="6586255B"/>
    <w:rsid w:val="658A4844"/>
    <w:rsid w:val="66B64BD1"/>
    <w:rsid w:val="67526C52"/>
    <w:rsid w:val="676375E6"/>
    <w:rsid w:val="67B4071A"/>
    <w:rsid w:val="67CA4901"/>
    <w:rsid w:val="67D351E0"/>
    <w:rsid w:val="687C6CED"/>
    <w:rsid w:val="68917845"/>
    <w:rsid w:val="68B75AFB"/>
    <w:rsid w:val="691C7D50"/>
    <w:rsid w:val="6924375C"/>
    <w:rsid w:val="692A5385"/>
    <w:rsid w:val="69590DAF"/>
    <w:rsid w:val="698A5CFE"/>
    <w:rsid w:val="69944DC7"/>
    <w:rsid w:val="69CC5E2A"/>
    <w:rsid w:val="69D61653"/>
    <w:rsid w:val="69FE0877"/>
    <w:rsid w:val="6AC5516B"/>
    <w:rsid w:val="6AD93028"/>
    <w:rsid w:val="6B2418F9"/>
    <w:rsid w:val="6BD42872"/>
    <w:rsid w:val="6C005E6E"/>
    <w:rsid w:val="6C384822"/>
    <w:rsid w:val="6C527F44"/>
    <w:rsid w:val="6D420EB7"/>
    <w:rsid w:val="6D8503FE"/>
    <w:rsid w:val="6D9B569D"/>
    <w:rsid w:val="6DD42897"/>
    <w:rsid w:val="6DEC0AA8"/>
    <w:rsid w:val="6E5671F5"/>
    <w:rsid w:val="6E77621F"/>
    <w:rsid w:val="6EF507A8"/>
    <w:rsid w:val="6F1640D4"/>
    <w:rsid w:val="6FA0539A"/>
    <w:rsid w:val="6FB467D6"/>
    <w:rsid w:val="6FB62F64"/>
    <w:rsid w:val="6FDA191A"/>
    <w:rsid w:val="6FF51C5E"/>
    <w:rsid w:val="6FF66ECE"/>
    <w:rsid w:val="70322323"/>
    <w:rsid w:val="70925BED"/>
    <w:rsid w:val="71577938"/>
    <w:rsid w:val="719F3F5C"/>
    <w:rsid w:val="721F380D"/>
    <w:rsid w:val="72650BDD"/>
    <w:rsid w:val="73114C27"/>
    <w:rsid w:val="731A53A4"/>
    <w:rsid w:val="737C22AE"/>
    <w:rsid w:val="73824039"/>
    <w:rsid w:val="73FA674F"/>
    <w:rsid w:val="745E1C36"/>
    <w:rsid w:val="74AD1085"/>
    <w:rsid w:val="74BC4D4F"/>
    <w:rsid w:val="74E076F3"/>
    <w:rsid w:val="7532275D"/>
    <w:rsid w:val="75460447"/>
    <w:rsid w:val="7581202F"/>
    <w:rsid w:val="75834517"/>
    <w:rsid w:val="759E7CC7"/>
    <w:rsid w:val="75A02803"/>
    <w:rsid w:val="75CA7C2C"/>
    <w:rsid w:val="763E402C"/>
    <w:rsid w:val="769E5F55"/>
    <w:rsid w:val="76AF0F6E"/>
    <w:rsid w:val="76EE7C35"/>
    <w:rsid w:val="776443E5"/>
    <w:rsid w:val="776B3111"/>
    <w:rsid w:val="77BA7541"/>
    <w:rsid w:val="781C2E78"/>
    <w:rsid w:val="78A46671"/>
    <w:rsid w:val="78CD697E"/>
    <w:rsid w:val="78FA15F7"/>
    <w:rsid w:val="79860DCA"/>
    <w:rsid w:val="79966071"/>
    <w:rsid w:val="79EA6F2A"/>
    <w:rsid w:val="7AF463BC"/>
    <w:rsid w:val="7B0138F8"/>
    <w:rsid w:val="7B4F3096"/>
    <w:rsid w:val="7CD65D2F"/>
    <w:rsid w:val="7CDD2580"/>
    <w:rsid w:val="7ED30CFA"/>
    <w:rsid w:val="7EF3315A"/>
    <w:rsid w:val="7EF346BA"/>
    <w:rsid w:val="7F136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F38"/>
    <w:pPr>
      <w:widowControl w:val="0"/>
      <w:jc w:val="both"/>
    </w:pPr>
    <w:rPr>
      <w:kern w:val="2"/>
      <w:sz w:val="21"/>
      <w:szCs w:val="22"/>
    </w:rPr>
  </w:style>
  <w:style w:type="paragraph" w:styleId="1">
    <w:name w:val="heading 1"/>
    <w:basedOn w:val="a"/>
    <w:next w:val="a"/>
    <w:link w:val="1Char"/>
    <w:uiPriority w:val="9"/>
    <w:qFormat/>
    <w:rsid w:val="00940F38"/>
    <w:pPr>
      <w:keepNext/>
      <w:keepLines/>
      <w:spacing w:before="200" w:after="200" w:line="360" w:lineRule="auto"/>
      <w:outlineLvl w:val="0"/>
    </w:pPr>
    <w:rPr>
      <w:b/>
      <w:bCs/>
      <w:kern w:val="44"/>
      <w:sz w:val="30"/>
      <w:szCs w:val="44"/>
    </w:rPr>
  </w:style>
  <w:style w:type="paragraph" w:styleId="2">
    <w:name w:val="heading 2"/>
    <w:basedOn w:val="a"/>
    <w:next w:val="a"/>
    <w:link w:val="2Char"/>
    <w:uiPriority w:val="9"/>
    <w:unhideWhenUsed/>
    <w:qFormat/>
    <w:rsid w:val="00940F38"/>
    <w:pPr>
      <w:keepNext/>
      <w:keepLines/>
      <w:spacing w:line="36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rsid w:val="00940F38"/>
    <w:pPr>
      <w:keepNext/>
      <w:keepLines/>
      <w:spacing w:line="360"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40F38"/>
    <w:rPr>
      <w:b/>
      <w:bCs/>
    </w:rPr>
  </w:style>
  <w:style w:type="paragraph" w:styleId="a4">
    <w:name w:val="annotation text"/>
    <w:basedOn w:val="a"/>
    <w:link w:val="Char0"/>
    <w:uiPriority w:val="99"/>
    <w:unhideWhenUsed/>
    <w:qFormat/>
    <w:rsid w:val="00940F38"/>
    <w:pPr>
      <w:jc w:val="left"/>
    </w:pPr>
  </w:style>
  <w:style w:type="paragraph" w:styleId="30">
    <w:name w:val="toc 3"/>
    <w:basedOn w:val="a"/>
    <w:next w:val="a"/>
    <w:uiPriority w:val="39"/>
    <w:unhideWhenUsed/>
    <w:qFormat/>
    <w:rsid w:val="00940F38"/>
    <w:pPr>
      <w:ind w:leftChars="400" w:left="840"/>
    </w:pPr>
  </w:style>
  <w:style w:type="paragraph" w:styleId="a5">
    <w:name w:val="Balloon Text"/>
    <w:basedOn w:val="a"/>
    <w:link w:val="Char1"/>
    <w:uiPriority w:val="99"/>
    <w:unhideWhenUsed/>
    <w:qFormat/>
    <w:rsid w:val="00940F38"/>
    <w:rPr>
      <w:sz w:val="18"/>
      <w:szCs w:val="18"/>
    </w:rPr>
  </w:style>
  <w:style w:type="paragraph" w:styleId="a6">
    <w:name w:val="footer"/>
    <w:basedOn w:val="a"/>
    <w:link w:val="Char2"/>
    <w:uiPriority w:val="99"/>
    <w:unhideWhenUsed/>
    <w:qFormat/>
    <w:rsid w:val="00940F38"/>
    <w:pPr>
      <w:tabs>
        <w:tab w:val="center" w:pos="4153"/>
        <w:tab w:val="right" w:pos="8306"/>
      </w:tabs>
      <w:snapToGrid w:val="0"/>
      <w:jc w:val="left"/>
    </w:pPr>
    <w:rPr>
      <w:sz w:val="18"/>
      <w:szCs w:val="18"/>
    </w:rPr>
  </w:style>
  <w:style w:type="paragraph" w:styleId="a7">
    <w:name w:val="header"/>
    <w:basedOn w:val="a"/>
    <w:link w:val="Char3"/>
    <w:unhideWhenUsed/>
    <w:qFormat/>
    <w:rsid w:val="00940F3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40F38"/>
  </w:style>
  <w:style w:type="paragraph" w:styleId="20">
    <w:name w:val="toc 2"/>
    <w:basedOn w:val="a"/>
    <w:next w:val="a"/>
    <w:uiPriority w:val="39"/>
    <w:unhideWhenUsed/>
    <w:qFormat/>
    <w:rsid w:val="00940F38"/>
    <w:pPr>
      <w:ind w:leftChars="200" w:left="420"/>
    </w:pPr>
  </w:style>
  <w:style w:type="character" w:styleId="a8">
    <w:name w:val="Hyperlink"/>
    <w:uiPriority w:val="99"/>
    <w:qFormat/>
    <w:rsid w:val="00940F38"/>
    <w:rPr>
      <w:color w:val="0000FF"/>
      <w:u w:val="single"/>
    </w:rPr>
  </w:style>
  <w:style w:type="character" w:styleId="a9">
    <w:name w:val="annotation reference"/>
    <w:basedOn w:val="a0"/>
    <w:uiPriority w:val="99"/>
    <w:unhideWhenUsed/>
    <w:qFormat/>
    <w:rsid w:val="00940F38"/>
    <w:rPr>
      <w:sz w:val="21"/>
      <w:szCs w:val="21"/>
    </w:rPr>
  </w:style>
  <w:style w:type="character" w:customStyle="1" w:styleId="Char3">
    <w:name w:val="页眉 Char"/>
    <w:basedOn w:val="a0"/>
    <w:link w:val="a7"/>
    <w:uiPriority w:val="99"/>
    <w:qFormat/>
    <w:rsid w:val="00940F38"/>
    <w:rPr>
      <w:sz w:val="18"/>
      <w:szCs w:val="18"/>
    </w:rPr>
  </w:style>
  <w:style w:type="character" w:customStyle="1" w:styleId="Char2">
    <w:name w:val="页脚 Char"/>
    <w:basedOn w:val="a0"/>
    <w:link w:val="a6"/>
    <w:uiPriority w:val="99"/>
    <w:qFormat/>
    <w:rsid w:val="00940F38"/>
    <w:rPr>
      <w:sz w:val="18"/>
      <w:szCs w:val="18"/>
    </w:rPr>
  </w:style>
  <w:style w:type="paragraph" w:customStyle="1" w:styleId="11">
    <w:name w:val="列出段落1"/>
    <w:basedOn w:val="a"/>
    <w:uiPriority w:val="34"/>
    <w:qFormat/>
    <w:rsid w:val="00940F38"/>
    <w:pPr>
      <w:ind w:firstLineChars="200" w:firstLine="420"/>
    </w:pPr>
  </w:style>
  <w:style w:type="character" w:customStyle="1" w:styleId="Char1">
    <w:name w:val="批注框文本 Char"/>
    <w:basedOn w:val="a0"/>
    <w:link w:val="a5"/>
    <w:uiPriority w:val="99"/>
    <w:semiHidden/>
    <w:qFormat/>
    <w:rsid w:val="00940F38"/>
    <w:rPr>
      <w:sz w:val="18"/>
      <w:szCs w:val="18"/>
    </w:rPr>
  </w:style>
  <w:style w:type="character" w:customStyle="1" w:styleId="1Char">
    <w:name w:val="标题 1 Char"/>
    <w:basedOn w:val="a0"/>
    <w:link w:val="1"/>
    <w:uiPriority w:val="9"/>
    <w:qFormat/>
    <w:rsid w:val="00940F38"/>
    <w:rPr>
      <w:b/>
      <w:bCs/>
      <w:kern w:val="44"/>
      <w:sz w:val="30"/>
      <w:szCs w:val="44"/>
    </w:rPr>
  </w:style>
  <w:style w:type="character" w:customStyle="1" w:styleId="2Char">
    <w:name w:val="标题 2 Char"/>
    <w:basedOn w:val="a0"/>
    <w:link w:val="2"/>
    <w:uiPriority w:val="9"/>
    <w:qFormat/>
    <w:rsid w:val="00940F38"/>
    <w:rPr>
      <w:rFonts w:asciiTheme="majorHAnsi" w:eastAsiaTheme="majorEastAsia" w:hAnsiTheme="majorHAnsi" w:cstheme="majorBidi"/>
      <w:b/>
      <w:bCs/>
      <w:sz w:val="24"/>
      <w:szCs w:val="32"/>
    </w:rPr>
  </w:style>
  <w:style w:type="character" w:customStyle="1" w:styleId="3Char">
    <w:name w:val="标题 3 Char"/>
    <w:basedOn w:val="a0"/>
    <w:link w:val="3"/>
    <w:uiPriority w:val="9"/>
    <w:qFormat/>
    <w:rsid w:val="00940F38"/>
    <w:rPr>
      <w:b/>
      <w:bCs/>
      <w:szCs w:val="32"/>
    </w:rPr>
  </w:style>
  <w:style w:type="paragraph" w:customStyle="1" w:styleId="12">
    <w:name w:val="无间隔1"/>
    <w:uiPriority w:val="1"/>
    <w:qFormat/>
    <w:rsid w:val="00940F38"/>
    <w:pPr>
      <w:widowControl w:val="0"/>
      <w:jc w:val="both"/>
    </w:pPr>
    <w:rPr>
      <w:kern w:val="2"/>
      <w:sz w:val="21"/>
      <w:szCs w:val="22"/>
    </w:rPr>
  </w:style>
  <w:style w:type="character" w:customStyle="1" w:styleId="Char0">
    <w:name w:val="批注文字 Char"/>
    <w:basedOn w:val="a0"/>
    <w:link w:val="a4"/>
    <w:uiPriority w:val="99"/>
    <w:semiHidden/>
    <w:qFormat/>
    <w:rsid w:val="00940F38"/>
  </w:style>
  <w:style w:type="character" w:customStyle="1" w:styleId="Char">
    <w:name w:val="批注主题 Char"/>
    <w:basedOn w:val="Char0"/>
    <w:link w:val="a3"/>
    <w:uiPriority w:val="99"/>
    <w:semiHidden/>
    <w:qFormat/>
    <w:rsid w:val="00940F38"/>
    <w:rPr>
      <w:b/>
      <w:bCs/>
    </w:rPr>
  </w:style>
  <w:style w:type="paragraph" w:customStyle="1" w:styleId="6">
    <w:name w:val="正文6"/>
    <w:basedOn w:val="a"/>
    <w:qFormat/>
    <w:rsid w:val="00940F38"/>
    <w:pPr>
      <w:spacing w:line="300" w:lineRule="auto"/>
    </w:pPr>
    <w:rPr>
      <w:rFonts w:ascii="宋体" w:eastAsia="宋体" w:hAnsi="宋体" w:cs="宋体"/>
      <w:szCs w:val="20"/>
    </w:rPr>
  </w:style>
  <w:style w:type="paragraph" w:customStyle="1" w:styleId="aa">
    <w:name w:val="样式小标题"/>
    <w:basedOn w:val="a"/>
    <w:qFormat/>
    <w:rsid w:val="00940F38"/>
    <w:pPr>
      <w:spacing w:line="300" w:lineRule="auto"/>
      <w:ind w:leftChars="-257" w:left="-540" w:rightChars="-159" w:right="-334"/>
    </w:pPr>
    <w:rPr>
      <w:rFonts w:ascii="宋体" w:eastAsia="宋体" w:hAnsi="宋体" w:cs="宋体"/>
      <w:b/>
      <w:bCs/>
      <w:szCs w:val="20"/>
    </w:rPr>
  </w:style>
  <w:style w:type="paragraph" w:customStyle="1" w:styleId="-">
    <w:name w:val="标题-小号"/>
    <w:basedOn w:val="a"/>
    <w:link w:val="-CharChar"/>
    <w:qFormat/>
    <w:rsid w:val="00940F38"/>
    <w:pPr>
      <w:jc w:val="right"/>
    </w:pPr>
    <w:rPr>
      <w:rFonts w:ascii="黑体" w:eastAsia="黑体" w:hAnsi="黑体" w:cs="宋体"/>
      <w:b/>
      <w:bCs/>
      <w:sz w:val="28"/>
      <w:szCs w:val="20"/>
    </w:rPr>
  </w:style>
  <w:style w:type="paragraph" w:customStyle="1" w:styleId="-0">
    <w:name w:val="标题-字母、数字"/>
    <w:basedOn w:val="a"/>
    <w:qFormat/>
    <w:rsid w:val="00940F38"/>
    <w:pPr>
      <w:jc w:val="right"/>
    </w:pPr>
    <w:rPr>
      <w:rFonts w:ascii="Arial" w:eastAsia="黑体" w:hAnsi="Arial" w:cs="宋体"/>
      <w:b/>
      <w:bCs/>
      <w:sz w:val="28"/>
      <w:szCs w:val="20"/>
    </w:rPr>
  </w:style>
  <w:style w:type="character" w:customStyle="1" w:styleId="-CharChar">
    <w:name w:val="标题-小号 Char Char"/>
    <w:link w:val="-"/>
    <w:qFormat/>
    <w:rsid w:val="00940F38"/>
    <w:rPr>
      <w:rFonts w:ascii="黑体" w:eastAsia="黑体" w:hAnsi="黑体" w:cs="宋体"/>
      <w:b/>
      <w:bCs/>
      <w:sz w:val="28"/>
      <w:szCs w:val="20"/>
    </w:rPr>
  </w:style>
  <w:style w:type="paragraph" w:customStyle="1" w:styleId="TOC1">
    <w:name w:val="TOC 标题1"/>
    <w:basedOn w:val="1"/>
    <w:next w:val="a"/>
    <w:uiPriority w:val="39"/>
    <w:unhideWhenUsed/>
    <w:qFormat/>
    <w:rsid w:val="00940F3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ntrol" Target="activeX/activeX1.xm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7.png"/><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1A676-ACBD-4A97-83A9-070125F9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898</Words>
  <Characters>5122</Characters>
  <Application>Microsoft Office Word</Application>
  <DocSecurity>0</DocSecurity>
  <Lines>42</Lines>
  <Paragraphs>12</Paragraphs>
  <ScaleCrop>false</ScaleCrop>
  <Company>gan</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丁明强</cp:lastModifiedBy>
  <cp:revision>3</cp:revision>
  <dcterms:created xsi:type="dcterms:W3CDTF">2016-03-11T00:45:00Z</dcterms:created>
  <dcterms:modified xsi:type="dcterms:W3CDTF">2016-03-11T00:45:00Z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