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8D49" w14:textId="77777777" w:rsidR="00CF2618" w:rsidRDefault="00000000">
      <w:pPr>
        <w:ind w:firstLineChars="0" w:firstLine="0"/>
        <w:jc w:val="center"/>
        <w:rPr>
          <w:b/>
          <w:bCs/>
          <w:sz w:val="32"/>
          <w:szCs w:val="32"/>
        </w:rPr>
      </w:pPr>
      <w:r>
        <w:rPr>
          <w:rFonts w:hint="eastAsia"/>
          <w:b/>
          <w:bCs/>
          <w:sz w:val="32"/>
          <w:szCs w:val="32"/>
        </w:rPr>
        <w:t>招标技术需求</w:t>
      </w:r>
    </w:p>
    <w:p w14:paraId="3189F174" w14:textId="77777777" w:rsidR="00CF2618" w:rsidRDefault="00000000">
      <w:pPr>
        <w:ind w:firstLineChars="0" w:firstLine="0"/>
        <w:rPr>
          <w:b/>
          <w:bCs/>
        </w:rPr>
      </w:pPr>
      <w:r>
        <w:rPr>
          <w:rFonts w:hint="eastAsia"/>
          <w:b/>
          <w:bCs/>
        </w:rPr>
        <w:t>一、项目基本信息</w:t>
      </w:r>
    </w:p>
    <w:p w14:paraId="1400B101" w14:textId="77777777" w:rsidR="00CF2618" w:rsidRDefault="00000000">
      <w:pPr>
        <w:ind w:firstLine="420"/>
      </w:pPr>
      <w:r>
        <w:rPr>
          <w:rFonts w:hint="eastAsia"/>
        </w:rPr>
        <w:t>1.</w:t>
      </w:r>
      <w:r>
        <w:rPr>
          <w:rFonts w:hint="eastAsia"/>
        </w:rPr>
        <w:t>项目名称：上海政法学院</w:t>
      </w:r>
      <w:r>
        <w:rPr>
          <w:rFonts w:hint="eastAsia"/>
        </w:rPr>
        <w:t>12-18</w:t>
      </w:r>
      <w:r>
        <w:rPr>
          <w:rFonts w:hint="eastAsia"/>
        </w:rPr>
        <w:t>号学生公寓区域雨污水管道检测项目</w:t>
      </w:r>
    </w:p>
    <w:p w14:paraId="7993403D" w14:textId="77777777" w:rsidR="00CF2618" w:rsidRDefault="00000000">
      <w:pPr>
        <w:ind w:firstLine="420"/>
      </w:pPr>
      <w:r>
        <w:rPr>
          <w:rFonts w:hint="eastAsia"/>
        </w:rPr>
        <w:t>2.</w:t>
      </w:r>
      <w:r>
        <w:rPr>
          <w:rFonts w:hint="eastAsia"/>
        </w:rPr>
        <w:t>资金预算（限价）：</w:t>
      </w:r>
      <w:r w:rsidRPr="00EF7DAA">
        <w:rPr>
          <w:rFonts w:hint="eastAsia"/>
        </w:rPr>
        <w:t>人民币</w:t>
      </w:r>
      <w:r w:rsidRPr="00EF7DAA">
        <w:rPr>
          <w:rFonts w:hint="eastAsia"/>
        </w:rPr>
        <w:t>15</w:t>
      </w:r>
      <w:r w:rsidRPr="00EF7DAA">
        <w:rPr>
          <w:rFonts w:hint="eastAsia"/>
        </w:rPr>
        <w:t>万元</w:t>
      </w:r>
    </w:p>
    <w:p w14:paraId="21144BF0" w14:textId="77777777" w:rsidR="00CF2618" w:rsidRDefault="00000000">
      <w:pPr>
        <w:ind w:firstLine="420"/>
      </w:pPr>
      <w:r>
        <w:rPr>
          <w:rFonts w:hint="eastAsia"/>
        </w:rPr>
        <w:t>3.</w:t>
      </w:r>
      <w:r>
        <w:rPr>
          <w:rFonts w:hint="eastAsia"/>
        </w:rPr>
        <w:t>实施范围：上海市松江区外青松公路</w:t>
      </w:r>
      <w:r>
        <w:rPr>
          <w:rFonts w:hint="eastAsia"/>
        </w:rPr>
        <w:t>7989</w:t>
      </w:r>
      <w:r>
        <w:rPr>
          <w:rFonts w:hint="eastAsia"/>
        </w:rPr>
        <w:t>号，上海政法学院（青浦校区）</w:t>
      </w:r>
    </w:p>
    <w:p w14:paraId="22B1FFB2" w14:textId="77777777" w:rsidR="00CF2618" w:rsidRDefault="00000000">
      <w:pPr>
        <w:ind w:firstLine="420"/>
        <w:rPr>
          <w:b/>
          <w:bCs/>
        </w:rPr>
      </w:pPr>
      <w:r>
        <w:rPr>
          <w:rFonts w:hint="eastAsia"/>
        </w:rPr>
        <w:t>4.</w:t>
      </w:r>
      <w:r>
        <w:rPr>
          <w:rFonts w:hint="eastAsia"/>
        </w:rPr>
        <w:t>服务期限：</w:t>
      </w:r>
      <w:r w:rsidRPr="00EF7DAA">
        <w:rPr>
          <w:rFonts w:hint="eastAsia"/>
        </w:rPr>
        <w:t>合同签订后一个月内完成项目内容。</w:t>
      </w:r>
    </w:p>
    <w:p w14:paraId="21AB0A69" w14:textId="77777777" w:rsidR="00CF2618" w:rsidRDefault="00000000">
      <w:pPr>
        <w:ind w:firstLineChars="0" w:firstLine="0"/>
        <w:rPr>
          <w:b/>
          <w:bCs/>
        </w:rPr>
      </w:pPr>
      <w:r>
        <w:rPr>
          <w:rFonts w:hint="eastAsia"/>
          <w:b/>
          <w:bCs/>
        </w:rPr>
        <w:t>二、建设依据</w:t>
      </w:r>
    </w:p>
    <w:p w14:paraId="39BB2135" w14:textId="77777777" w:rsidR="00CF2618" w:rsidRDefault="00000000">
      <w:pPr>
        <w:ind w:firstLine="420"/>
      </w:pPr>
      <w:r>
        <w:rPr>
          <w:rFonts w:hint="eastAsia"/>
        </w:rPr>
        <w:t>上海市滨江临海，水资源总量较为丰富，但可利用的淡水资源极其有限，是一个“水质型缺水”的城市。水资源短缺已成为制约上海市经济发展的一大问题，而如何有效提升水资源的利用效率成为上海市全社会的共同责任。节水已成为水务行业最优先关注的问题，是大势所趋，是高耗水行业最优先关注的问题。</w:t>
      </w:r>
    </w:p>
    <w:p w14:paraId="5AF5B788" w14:textId="77777777" w:rsidR="00CF2618" w:rsidRDefault="00000000">
      <w:pPr>
        <w:ind w:firstLine="420"/>
      </w:pPr>
      <w:r>
        <w:rPr>
          <w:rFonts w:hint="eastAsia"/>
        </w:rPr>
        <w:t>为深入贯彻落实习近平总书记提出的“节水优先、空间均衡、系统治理、两手发力”新时期治水思路，《“十四五”节水型社会建设规划》明确提出的“建设节水型灌区、园区、企业、社区、公共机构，示范带动农业、工业、生活等各领域节水。机关、高校、医院等公共机构发挥表率作用，持续开展节水改造”。这对我校作为公共机构提出了新要求。</w:t>
      </w:r>
    </w:p>
    <w:p w14:paraId="1F8ECEF9" w14:textId="77777777" w:rsidR="00CF2618" w:rsidRDefault="00000000">
      <w:pPr>
        <w:ind w:firstLine="420"/>
      </w:pPr>
      <w:r>
        <w:rPr>
          <w:rFonts w:hint="eastAsia"/>
        </w:rPr>
        <w:t>我校现有雨污水管网运行年限较长，可能存在破裂、渗漏等结构性缺陷和堵塞、淤积等功能性缺陷，导致排水不畅、内涝风险增加，亟需全面检测评估与修复。本项目需重点围绕雨污水管道检测及清理等，通过专业化节水诊断，保障用水安全。</w:t>
      </w:r>
    </w:p>
    <w:p w14:paraId="44A6F5E2" w14:textId="77777777" w:rsidR="00CF2618" w:rsidRDefault="00000000">
      <w:pPr>
        <w:ind w:firstLineChars="0" w:firstLine="0"/>
        <w:rPr>
          <w:b/>
          <w:bCs/>
        </w:rPr>
      </w:pPr>
      <w:r>
        <w:rPr>
          <w:rFonts w:hint="eastAsia"/>
          <w:b/>
          <w:bCs/>
        </w:rPr>
        <w:t>三、服务内容清单</w:t>
      </w:r>
    </w:p>
    <w:p w14:paraId="5433A742" w14:textId="77777777" w:rsidR="00CF2618" w:rsidRDefault="00000000">
      <w:pPr>
        <w:ind w:firstLineChars="0" w:firstLine="0"/>
        <w:jc w:val="center"/>
      </w:pPr>
      <w:r>
        <w:rPr>
          <w:rFonts w:hint="eastAsia"/>
        </w:rPr>
        <w:t>雨污水管道检测、清洗服务采购一览表</w:t>
      </w:r>
    </w:p>
    <w:tbl>
      <w:tblPr>
        <w:tblW w:w="4998" w:type="pct"/>
        <w:tblLook w:val="04A0" w:firstRow="1" w:lastRow="0" w:firstColumn="1" w:lastColumn="0" w:noHBand="0" w:noVBand="1"/>
      </w:tblPr>
      <w:tblGrid>
        <w:gridCol w:w="1047"/>
        <w:gridCol w:w="2979"/>
        <w:gridCol w:w="1095"/>
        <w:gridCol w:w="1576"/>
        <w:gridCol w:w="1596"/>
      </w:tblGrid>
      <w:tr w:rsidR="00CF2618" w14:paraId="1537C355" w14:textId="77777777">
        <w:trPr>
          <w:trHeight w:val="300"/>
          <w:tblHeader/>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465BE"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序号</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010E7"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名称</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53075"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单位</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0B75E"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数量</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77A32"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备注</w:t>
            </w:r>
          </w:p>
        </w:tc>
      </w:tr>
      <w:tr w:rsidR="00CF2618" w14:paraId="30EFA40C" w14:textId="77777777">
        <w:trPr>
          <w:trHeight w:val="300"/>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D4E67"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一</w:t>
            </w:r>
          </w:p>
        </w:tc>
        <w:tc>
          <w:tcPr>
            <w:tcW w:w="436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C57394" w14:textId="77777777" w:rsidR="00CF2618" w:rsidRDefault="00000000">
            <w:pPr>
              <w:widowControl/>
              <w:spacing w:line="240" w:lineRule="auto"/>
              <w:ind w:firstLineChars="0" w:firstLine="0"/>
              <w:jc w:val="center"/>
              <w:textAlignment w:val="center"/>
              <w:rPr>
                <w:rFonts w:ascii="宋体" w:hAnsi="宋体" w:cs="宋体" w:hint="eastAsia"/>
                <w:color w:val="000000"/>
                <w:kern w:val="0"/>
                <w:lang w:bidi="ar"/>
              </w:rPr>
            </w:pPr>
            <w:r>
              <w:rPr>
                <w:rFonts w:ascii="宋体" w:hAnsi="宋体" w:cs="宋体" w:hint="eastAsia"/>
                <w:color w:val="000000"/>
                <w:kern w:val="0"/>
                <w:lang w:bidi="ar"/>
              </w:rPr>
              <w:t>管道检测及排查</w:t>
            </w:r>
          </w:p>
        </w:tc>
      </w:tr>
      <w:tr w:rsidR="00CF2618" w14:paraId="12E51DDB" w14:textId="77777777">
        <w:trPr>
          <w:trHeight w:val="240"/>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52B6F"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1</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041AD"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雨污水管道封堵清理</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46988"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米</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15E87"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2000</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40588" w14:textId="77777777" w:rsidR="00CF2618" w:rsidRDefault="00CF2618">
            <w:pPr>
              <w:widowControl/>
              <w:spacing w:line="240" w:lineRule="auto"/>
              <w:ind w:firstLineChars="0" w:firstLine="0"/>
              <w:jc w:val="center"/>
              <w:rPr>
                <w:rFonts w:ascii="宋体" w:hAnsi="宋体" w:cs="宋体" w:hint="eastAsia"/>
                <w:color w:val="000000"/>
              </w:rPr>
            </w:pPr>
          </w:p>
        </w:tc>
      </w:tr>
      <w:tr w:rsidR="00CF2618" w14:paraId="2AEBCEB2" w14:textId="77777777">
        <w:trPr>
          <w:trHeight w:val="240"/>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7202A"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2</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9E1A5"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雨水窨井清掏封堵</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2507B"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米</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65AD8"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2000</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7FA57" w14:textId="77777777" w:rsidR="00CF2618" w:rsidRDefault="00CF2618">
            <w:pPr>
              <w:widowControl/>
              <w:spacing w:line="240" w:lineRule="auto"/>
              <w:ind w:firstLineChars="0" w:firstLine="0"/>
              <w:jc w:val="center"/>
              <w:rPr>
                <w:rFonts w:ascii="宋体" w:hAnsi="宋体" w:cs="宋体" w:hint="eastAsia"/>
                <w:color w:val="000000"/>
              </w:rPr>
            </w:pPr>
          </w:p>
        </w:tc>
      </w:tr>
      <w:tr w:rsidR="00CF2618" w14:paraId="02CF546F" w14:textId="77777777">
        <w:trPr>
          <w:trHeight w:val="240"/>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55C81"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3</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A9289"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雨污水管道CCTV检测</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46B2A"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米</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FD21E"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2000</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CBB04" w14:textId="77777777" w:rsidR="00CF2618" w:rsidRDefault="00CF2618">
            <w:pPr>
              <w:widowControl/>
              <w:spacing w:line="240" w:lineRule="auto"/>
              <w:ind w:firstLineChars="0" w:firstLine="0"/>
              <w:jc w:val="center"/>
              <w:rPr>
                <w:rFonts w:ascii="宋体" w:hAnsi="宋体" w:cs="宋体" w:hint="eastAsia"/>
                <w:color w:val="000000"/>
              </w:rPr>
            </w:pPr>
          </w:p>
        </w:tc>
      </w:tr>
      <w:tr w:rsidR="00CF2618" w14:paraId="496CE33F" w14:textId="77777777">
        <w:trPr>
          <w:trHeight w:val="90"/>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6E0D7"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4</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C92FE"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管道测距</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FE08F"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米</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68FF7"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2000</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DAB2F"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坐标定位</w:t>
            </w:r>
          </w:p>
        </w:tc>
      </w:tr>
      <w:tr w:rsidR="00CF2618" w14:paraId="044286D8" w14:textId="77777777">
        <w:trPr>
          <w:trHeight w:val="240"/>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6B210"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二</w:t>
            </w:r>
          </w:p>
        </w:tc>
        <w:tc>
          <w:tcPr>
            <w:tcW w:w="436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FA0946" w14:textId="77777777" w:rsidR="00CF2618" w:rsidRDefault="00000000">
            <w:pPr>
              <w:widowControl/>
              <w:spacing w:line="240" w:lineRule="auto"/>
              <w:ind w:firstLineChars="0" w:firstLine="0"/>
              <w:jc w:val="center"/>
              <w:textAlignment w:val="center"/>
              <w:rPr>
                <w:rFonts w:ascii="宋体" w:hAnsi="宋体" w:cs="宋体" w:hint="eastAsia"/>
                <w:color w:val="000000"/>
                <w:kern w:val="0"/>
                <w:lang w:bidi="ar"/>
              </w:rPr>
            </w:pPr>
            <w:r>
              <w:rPr>
                <w:rFonts w:ascii="宋体" w:hAnsi="宋体" w:cs="宋体" w:hint="eastAsia"/>
                <w:color w:val="000000"/>
                <w:kern w:val="0"/>
                <w:lang w:bidi="ar"/>
              </w:rPr>
              <w:t>报告及图纸</w:t>
            </w:r>
          </w:p>
        </w:tc>
      </w:tr>
      <w:tr w:rsidR="00CF2618" w14:paraId="5FF6AECF" w14:textId="77777777">
        <w:trPr>
          <w:trHeight w:val="240"/>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BB9BB"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1</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E353"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检测报告</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D96F5"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项</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50A80"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1</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08DA5" w14:textId="77777777" w:rsidR="00CF2618" w:rsidRDefault="00CF2618">
            <w:pPr>
              <w:widowControl/>
              <w:spacing w:line="240" w:lineRule="auto"/>
              <w:ind w:firstLineChars="0" w:firstLine="0"/>
              <w:jc w:val="center"/>
              <w:rPr>
                <w:rFonts w:ascii="宋体" w:hAnsi="宋体" w:cs="宋体" w:hint="eastAsia"/>
                <w:color w:val="000000"/>
              </w:rPr>
            </w:pPr>
          </w:p>
        </w:tc>
      </w:tr>
      <w:tr w:rsidR="00CF2618" w14:paraId="04CB49FF" w14:textId="77777777">
        <w:trPr>
          <w:trHeight w:val="90"/>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D1A10"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2</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D89A4"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雨污水管网图绘制（CAD）</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62A67"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项</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57262"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1</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1DF96" w14:textId="77777777" w:rsidR="00CF2618" w:rsidRDefault="00CF2618">
            <w:pPr>
              <w:widowControl/>
              <w:spacing w:line="240" w:lineRule="auto"/>
              <w:ind w:firstLineChars="0" w:firstLine="0"/>
              <w:jc w:val="center"/>
              <w:rPr>
                <w:rFonts w:ascii="宋体" w:hAnsi="宋体" w:cs="宋体" w:hint="eastAsia"/>
                <w:color w:val="000000"/>
              </w:rPr>
            </w:pPr>
          </w:p>
        </w:tc>
      </w:tr>
      <w:tr w:rsidR="00CF2618" w14:paraId="6161E3EC" w14:textId="77777777">
        <w:trPr>
          <w:trHeight w:val="240"/>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28093"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3</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3F13"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项目管理费</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F942A"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项</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40E69"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1</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9B56D" w14:textId="77777777" w:rsidR="00CF2618" w:rsidRDefault="00CF2618">
            <w:pPr>
              <w:widowControl/>
              <w:spacing w:line="240" w:lineRule="auto"/>
              <w:ind w:firstLineChars="0" w:firstLine="0"/>
              <w:jc w:val="center"/>
              <w:rPr>
                <w:rFonts w:ascii="宋体" w:hAnsi="宋体" w:cs="宋体" w:hint="eastAsia"/>
                <w:color w:val="000000"/>
              </w:rPr>
            </w:pPr>
          </w:p>
        </w:tc>
      </w:tr>
      <w:tr w:rsidR="00CF2618" w14:paraId="21652977" w14:textId="77777777">
        <w:trPr>
          <w:trHeight w:val="90"/>
        </w:trPr>
        <w:tc>
          <w:tcPr>
            <w:tcW w:w="6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1BFF6"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4</w:t>
            </w:r>
          </w:p>
        </w:tc>
        <w:tc>
          <w:tcPr>
            <w:tcW w:w="17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DF112"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安全措施费</w:t>
            </w:r>
          </w:p>
        </w:tc>
        <w:tc>
          <w:tcPr>
            <w:tcW w:w="6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61BEE"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项</w:t>
            </w:r>
          </w:p>
        </w:tc>
        <w:tc>
          <w:tcPr>
            <w:tcW w:w="9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A2B82" w14:textId="77777777" w:rsidR="00CF2618" w:rsidRDefault="00000000">
            <w:pPr>
              <w:widowControl/>
              <w:spacing w:line="240" w:lineRule="auto"/>
              <w:ind w:firstLineChars="0" w:firstLine="0"/>
              <w:jc w:val="center"/>
              <w:textAlignment w:val="center"/>
              <w:rPr>
                <w:rFonts w:ascii="宋体" w:hAnsi="宋体" w:cs="宋体" w:hint="eastAsia"/>
                <w:color w:val="000000"/>
              </w:rPr>
            </w:pPr>
            <w:r>
              <w:rPr>
                <w:rFonts w:ascii="宋体" w:hAnsi="宋体" w:cs="宋体" w:hint="eastAsia"/>
                <w:color w:val="000000"/>
                <w:kern w:val="0"/>
                <w:lang w:bidi="ar"/>
              </w:rPr>
              <w:t>1</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42752" w14:textId="77777777" w:rsidR="00CF2618" w:rsidRDefault="00CF2618">
            <w:pPr>
              <w:widowControl/>
              <w:spacing w:line="240" w:lineRule="auto"/>
              <w:ind w:firstLineChars="0" w:firstLine="0"/>
              <w:jc w:val="center"/>
              <w:rPr>
                <w:rFonts w:ascii="宋体" w:hAnsi="宋体" w:cs="宋体" w:hint="eastAsia"/>
                <w:color w:val="000000"/>
              </w:rPr>
            </w:pPr>
          </w:p>
        </w:tc>
      </w:tr>
    </w:tbl>
    <w:p w14:paraId="40F4884E" w14:textId="77777777" w:rsidR="00CF2618" w:rsidRDefault="00000000">
      <w:pPr>
        <w:ind w:firstLine="420"/>
      </w:pPr>
      <w:r w:rsidRPr="00EF7DAA">
        <w:rPr>
          <w:rFonts w:hint="eastAsia"/>
        </w:rPr>
        <w:t>注：我校不组织现场踏勘，请潜在供应商自行完成现场踏勘，相关踏勘费用供应商自理。</w:t>
      </w:r>
    </w:p>
    <w:p w14:paraId="001DFC85" w14:textId="77777777" w:rsidR="00CF2618" w:rsidRDefault="00000000">
      <w:pPr>
        <w:ind w:firstLineChars="0" w:firstLine="0"/>
        <w:rPr>
          <w:b/>
          <w:bCs/>
        </w:rPr>
      </w:pPr>
      <w:r>
        <w:rPr>
          <w:rFonts w:hint="eastAsia"/>
          <w:b/>
          <w:bCs/>
        </w:rPr>
        <w:t>四、建设内容</w:t>
      </w:r>
    </w:p>
    <w:p w14:paraId="196D282D" w14:textId="77777777" w:rsidR="00CF2618" w:rsidRDefault="00000000">
      <w:pPr>
        <w:ind w:firstLine="420"/>
      </w:pPr>
      <w:r>
        <w:rPr>
          <w:rFonts w:hint="eastAsia"/>
        </w:rPr>
        <w:lastRenderedPageBreak/>
        <w:t>本项目主要建设内容如下：</w:t>
      </w:r>
    </w:p>
    <w:p w14:paraId="0BAB001F" w14:textId="1B63D7CD" w:rsidR="00CF2618" w:rsidRDefault="00EF7DAA">
      <w:pPr>
        <w:ind w:firstLine="420"/>
      </w:pPr>
      <w:r>
        <w:rPr>
          <w:rFonts w:hint="eastAsia"/>
        </w:rPr>
        <w:t>1</w:t>
      </w:r>
      <w:r>
        <w:rPr>
          <w:rFonts w:hint="eastAsia"/>
        </w:rPr>
        <w:t>总体要求</w:t>
      </w:r>
    </w:p>
    <w:p w14:paraId="3A3068D4" w14:textId="77777777" w:rsidR="00CF2618" w:rsidRDefault="00000000">
      <w:pPr>
        <w:ind w:firstLine="420"/>
      </w:pPr>
      <w:r>
        <w:rPr>
          <w:rFonts w:hint="eastAsia"/>
        </w:rPr>
        <w:t>（</w:t>
      </w:r>
      <w:r>
        <w:rPr>
          <w:rFonts w:hint="eastAsia"/>
        </w:rPr>
        <w:t>1</w:t>
      </w:r>
      <w:r>
        <w:rPr>
          <w:rFonts w:hint="eastAsia"/>
        </w:rPr>
        <w:t>）排查管道结构性缺陷（破裂、变形、渗漏等）与功能性缺陷（堵塞、沉积等）；</w:t>
      </w:r>
    </w:p>
    <w:p w14:paraId="6E32688F" w14:textId="77777777" w:rsidR="00CF2618" w:rsidRDefault="00000000">
      <w:pPr>
        <w:ind w:firstLine="420"/>
      </w:pPr>
      <w:r>
        <w:rPr>
          <w:rFonts w:hint="eastAsia"/>
        </w:rPr>
        <w:t>（</w:t>
      </w:r>
      <w:r>
        <w:rPr>
          <w:rFonts w:hint="eastAsia"/>
        </w:rPr>
        <w:t>2</w:t>
      </w:r>
      <w:r>
        <w:rPr>
          <w:rFonts w:hint="eastAsia"/>
        </w:rPr>
        <w:t>）确保管道排水通畅，消除安全隐患；</w:t>
      </w:r>
    </w:p>
    <w:p w14:paraId="1EE2164F" w14:textId="77777777" w:rsidR="00CF2618" w:rsidRDefault="00000000">
      <w:pPr>
        <w:ind w:firstLine="420"/>
      </w:pPr>
      <w:r>
        <w:rPr>
          <w:rFonts w:hint="eastAsia"/>
        </w:rPr>
        <w:t>（</w:t>
      </w:r>
      <w:r>
        <w:rPr>
          <w:rFonts w:hint="eastAsia"/>
        </w:rPr>
        <w:t>3</w:t>
      </w:r>
      <w:r>
        <w:rPr>
          <w:rFonts w:hint="eastAsia"/>
        </w:rPr>
        <w:t>）</w:t>
      </w:r>
      <w:bookmarkStart w:id="0" w:name="OLE_LINK11"/>
      <w:r>
        <w:rPr>
          <w:rFonts w:hint="eastAsia"/>
        </w:rPr>
        <w:t>生成标准化检测报告及数字化管网图，为后续运维提供依据</w:t>
      </w:r>
      <w:bookmarkEnd w:id="0"/>
      <w:r>
        <w:rPr>
          <w:rFonts w:hint="eastAsia"/>
        </w:rPr>
        <w:t>。</w:t>
      </w:r>
    </w:p>
    <w:p w14:paraId="627E9EF4" w14:textId="28ADF7BA" w:rsidR="00CF2618" w:rsidRDefault="00EF7DAA">
      <w:pPr>
        <w:ind w:firstLine="420"/>
      </w:pPr>
      <w:r>
        <w:rPr>
          <w:rFonts w:hint="eastAsia"/>
        </w:rPr>
        <w:t>2.</w:t>
      </w:r>
      <w:r>
        <w:rPr>
          <w:rFonts w:hint="eastAsia"/>
        </w:rPr>
        <w:t>雨污水管道检测、清洗范围</w:t>
      </w:r>
    </w:p>
    <w:p w14:paraId="2EA4D0B5" w14:textId="77777777" w:rsidR="00CF2618" w:rsidRDefault="00000000">
      <w:pPr>
        <w:ind w:firstLine="420"/>
        <w:rPr>
          <w:color w:val="000000" w:themeColor="text1"/>
        </w:rPr>
      </w:pPr>
      <w:r>
        <w:rPr>
          <w:rFonts w:hint="eastAsia"/>
          <w:color w:val="000000" w:themeColor="text1"/>
        </w:rPr>
        <w:t>上海政法学院（青浦校区）</w:t>
      </w:r>
      <w:r>
        <w:rPr>
          <w:rFonts w:hint="eastAsia"/>
          <w:color w:val="000000" w:themeColor="text1"/>
        </w:rPr>
        <w:t>12</w:t>
      </w:r>
      <w:r>
        <w:rPr>
          <w:rFonts w:hint="eastAsia"/>
          <w:color w:val="000000" w:themeColor="text1"/>
        </w:rPr>
        <w:t>号</w:t>
      </w:r>
      <w:r>
        <w:rPr>
          <w:rFonts w:hint="eastAsia"/>
          <w:color w:val="000000" w:themeColor="text1"/>
        </w:rPr>
        <w:t>-18</w:t>
      </w:r>
      <w:r>
        <w:rPr>
          <w:rFonts w:hint="eastAsia"/>
          <w:color w:val="000000" w:themeColor="text1"/>
        </w:rPr>
        <w:t>号学生公寓</w:t>
      </w:r>
    </w:p>
    <w:p w14:paraId="03E76FF9" w14:textId="77777777" w:rsidR="00CF2618" w:rsidRDefault="00000000">
      <w:pPr>
        <w:ind w:firstLine="420"/>
        <w:jc w:val="center"/>
        <w:rPr>
          <w:color w:val="FF0000"/>
        </w:rPr>
      </w:pPr>
      <w:r>
        <w:rPr>
          <w:rFonts w:hint="eastAsia"/>
          <w:noProof/>
          <w:color w:val="FF0000"/>
        </w:rPr>
        <w:drawing>
          <wp:inline distT="0" distB="0" distL="114300" distR="114300" wp14:anchorId="0F0FA3E0" wp14:editId="660E782D">
            <wp:extent cx="3331845" cy="2669540"/>
            <wp:effectExtent l="0" t="0" r="8255" b="10160"/>
            <wp:docPr id="1" name="图片 1" descr="微信图片编辑_2025071712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编辑_20250717123442"/>
                    <pic:cNvPicPr>
                      <a:picLocks noChangeAspect="1"/>
                    </pic:cNvPicPr>
                  </pic:nvPicPr>
                  <pic:blipFill>
                    <a:blip r:embed="rId6"/>
                    <a:stretch>
                      <a:fillRect/>
                    </a:stretch>
                  </pic:blipFill>
                  <pic:spPr>
                    <a:xfrm>
                      <a:off x="0" y="0"/>
                      <a:ext cx="3331845" cy="2669540"/>
                    </a:xfrm>
                    <a:prstGeom prst="rect">
                      <a:avLst/>
                    </a:prstGeom>
                  </pic:spPr>
                </pic:pic>
              </a:graphicData>
            </a:graphic>
          </wp:inline>
        </w:drawing>
      </w:r>
    </w:p>
    <w:p w14:paraId="60BF4A1E" w14:textId="2A365583" w:rsidR="00CF2618" w:rsidRDefault="00EF7DAA">
      <w:pPr>
        <w:ind w:firstLine="420"/>
      </w:pPr>
      <w:r>
        <w:rPr>
          <w:rFonts w:hint="eastAsia"/>
        </w:rPr>
        <w:t>3.</w:t>
      </w:r>
      <w:r>
        <w:rPr>
          <w:rFonts w:hint="eastAsia"/>
        </w:rPr>
        <w:t>管道检测服务技术要求</w:t>
      </w:r>
    </w:p>
    <w:p w14:paraId="258B569D" w14:textId="77777777" w:rsidR="00CF2618" w:rsidRDefault="00000000">
      <w:pPr>
        <w:ind w:firstLine="420"/>
      </w:pPr>
      <w:r>
        <w:rPr>
          <w:rFonts w:hint="eastAsia"/>
        </w:rPr>
        <w:t>（</w:t>
      </w:r>
      <w:r>
        <w:rPr>
          <w:rFonts w:hint="eastAsia"/>
        </w:rPr>
        <w:t>1</w:t>
      </w:r>
      <w:r>
        <w:rPr>
          <w:rFonts w:hint="eastAsia"/>
        </w:rPr>
        <w:t>）检测范围：雨污水管道，总长度约</w:t>
      </w:r>
      <w:r>
        <w:rPr>
          <w:rFonts w:hint="eastAsia"/>
        </w:rPr>
        <w:t>2000</w:t>
      </w:r>
      <w:r>
        <w:rPr>
          <w:rFonts w:hint="eastAsia"/>
        </w:rPr>
        <w:t>米。</w:t>
      </w:r>
    </w:p>
    <w:p w14:paraId="6D868638" w14:textId="77777777" w:rsidR="00CF2618" w:rsidRDefault="00000000">
      <w:pPr>
        <w:ind w:firstLine="420"/>
      </w:pPr>
      <w:r>
        <w:rPr>
          <w:rFonts w:hint="eastAsia"/>
        </w:rPr>
        <w:t>（</w:t>
      </w:r>
      <w:r>
        <w:rPr>
          <w:rFonts w:hint="eastAsia"/>
        </w:rPr>
        <w:t>2</w:t>
      </w:r>
      <w:r>
        <w:rPr>
          <w:rFonts w:hint="eastAsia"/>
        </w:rPr>
        <w:t>）覆盖区域：包括主干管、支管及检查井等附属设施。</w:t>
      </w:r>
    </w:p>
    <w:p w14:paraId="5CD81398" w14:textId="77777777" w:rsidR="00CF2618" w:rsidRDefault="00000000">
      <w:pPr>
        <w:ind w:firstLine="420"/>
      </w:pPr>
      <w:r>
        <w:rPr>
          <w:rFonts w:hint="eastAsia"/>
        </w:rPr>
        <w:t>（</w:t>
      </w:r>
      <w:r>
        <w:rPr>
          <w:rFonts w:hint="eastAsia"/>
        </w:rPr>
        <w:t>3</w:t>
      </w:r>
      <w:r>
        <w:rPr>
          <w:rFonts w:hint="eastAsia"/>
        </w:rPr>
        <w:t>）检测内容：采用</w:t>
      </w:r>
      <w:r>
        <w:rPr>
          <w:rFonts w:hint="eastAsia"/>
        </w:rPr>
        <w:t>CCTV</w:t>
      </w:r>
      <w:r>
        <w:rPr>
          <w:rFonts w:hint="eastAsia"/>
        </w:rPr>
        <w:t>（闭路电视）检测技术，提供高清影像记录；检测管道内部裂缝、腐蚀、错位、树根侵入、沉积物厚度等缺陷；记录缺陷位置（精确至米）、等级（按《城镇排水管道检测与评估技术规程》</w:t>
      </w:r>
      <w:r>
        <w:rPr>
          <w:rFonts w:hint="eastAsia"/>
        </w:rPr>
        <w:t>CJJ 181</w:t>
      </w:r>
      <w:r>
        <w:rPr>
          <w:rFonts w:hint="eastAsia"/>
        </w:rPr>
        <w:t>分类）。</w:t>
      </w:r>
    </w:p>
    <w:p w14:paraId="687494CB" w14:textId="727F11AF" w:rsidR="00CF2618" w:rsidRDefault="00EF7DAA">
      <w:pPr>
        <w:ind w:firstLine="420"/>
      </w:pPr>
      <w:r>
        <w:rPr>
          <w:rFonts w:hint="eastAsia"/>
        </w:rPr>
        <w:t>4.</w:t>
      </w:r>
      <w:r>
        <w:rPr>
          <w:rFonts w:hint="eastAsia"/>
        </w:rPr>
        <w:t>管道清洗服务技术要求</w:t>
      </w:r>
    </w:p>
    <w:p w14:paraId="5B7D2322" w14:textId="77777777" w:rsidR="00CF2618" w:rsidRDefault="00000000">
      <w:pPr>
        <w:ind w:firstLine="420"/>
      </w:pPr>
      <w:r>
        <w:rPr>
          <w:rFonts w:hint="eastAsia"/>
        </w:rPr>
        <w:t>（</w:t>
      </w:r>
      <w:r>
        <w:rPr>
          <w:rFonts w:hint="eastAsia"/>
        </w:rPr>
        <w:t>1</w:t>
      </w:r>
      <w:r>
        <w:rPr>
          <w:rFonts w:hint="eastAsia"/>
        </w:rPr>
        <w:t>）清洗标准：采用高压水射流或机械清淤方式，确保管道内无积泥、杂物，清洗后残渣厚度≤管径的</w:t>
      </w:r>
      <w:r>
        <w:rPr>
          <w:rFonts w:hint="eastAsia"/>
        </w:rPr>
        <w:t>5%</w:t>
      </w:r>
      <w:r>
        <w:rPr>
          <w:rFonts w:hint="eastAsia"/>
        </w:rPr>
        <w:t>；清理出的污泥需合规运输处置。</w:t>
      </w:r>
    </w:p>
    <w:p w14:paraId="6AB9C510" w14:textId="77777777" w:rsidR="00CF2618" w:rsidRDefault="00000000">
      <w:pPr>
        <w:ind w:firstLine="420"/>
      </w:pPr>
      <w:r>
        <w:rPr>
          <w:rFonts w:hint="eastAsia"/>
        </w:rPr>
        <w:t>（</w:t>
      </w:r>
      <w:r>
        <w:rPr>
          <w:rFonts w:hint="eastAsia"/>
        </w:rPr>
        <w:t>2</w:t>
      </w:r>
      <w:r>
        <w:rPr>
          <w:rFonts w:hint="eastAsia"/>
        </w:rPr>
        <w:t>）安全要求：作业前需通风检测（如涉及有毒气体）；设置警示标志，避免二次污染。</w:t>
      </w:r>
    </w:p>
    <w:p w14:paraId="73C9DE5C" w14:textId="2F03BFA6" w:rsidR="00CF2618" w:rsidRDefault="00EF7DAA">
      <w:pPr>
        <w:ind w:firstLine="420"/>
      </w:pPr>
      <w:r>
        <w:rPr>
          <w:rFonts w:hint="eastAsia"/>
        </w:rPr>
        <w:t>5.</w:t>
      </w:r>
      <w:r>
        <w:rPr>
          <w:rFonts w:hint="eastAsia"/>
        </w:rPr>
        <w:t>管道测距技术要求</w:t>
      </w:r>
    </w:p>
    <w:p w14:paraId="226470AD" w14:textId="77777777" w:rsidR="00CF2618" w:rsidRDefault="00000000">
      <w:pPr>
        <w:ind w:firstLine="420"/>
      </w:pPr>
      <w:r>
        <w:rPr>
          <w:rFonts w:hint="eastAsia"/>
        </w:rPr>
        <w:t>（</w:t>
      </w:r>
      <w:r>
        <w:rPr>
          <w:rFonts w:hint="eastAsia"/>
        </w:rPr>
        <w:t>1</w:t>
      </w:r>
      <w:r>
        <w:rPr>
          <w:rFonts w:hint="eastAsia"/>
        </w:rPr>
        <w:t>）设备要求：</w:t>
      </w:r>
      <w:r>
        <w:rPr>
          <w:rFonts w:hint="eastAsia"/>
        </w:rPr>
        <w:t>CCTV</w:t>
      </w:r>
      <w:r>
        <w:rPr>
          <w:rFonts w:hint="eastAsia"/>
        </w:rPr>
        <w:t>检测设备需具备高清摄像头（分辨率≥</w:t>
      </w:r>
      <w:r>
        <w:rPr>
          <w:rFonts w:hint="eastAsia"/>
        </w:rPr>
        <w:t>1080P</w:t>
      </w:r>
      <w:r>
        <w:rPr>
          <w:rFonts w:hint="eastAsia"/>
        </w:rPr>
        <w:t>）、测距编码器（精</w:t>
      </w:r>
      <w:r>
        <w:rPr>
          <w:rFonts w:hint="eastAsia"/>
        </w:rPr>
        <w:lastRenderedPageBreak/>
        <w:t>度±</w:t>
      </w:r>
      <w:r>
        <w:rPr>
          <w:rFonts w:hint="eastAsia"/>
        </w:rPr>
        <w:t>0.1m</w:t>
      </w:r>
      <w:r>
        <w:rPr>
          <w:rFonts w:hint="eastAsia"/>
        </w:rPr>
        <w:t>）、照明系统；支持实时录像并生成带定位信息的检测视频。</w:t>
      </w:r>
    </w:p>
    <w:p w14:paraId="02435D11" w14:textId="77777777" w:rsidR="00CF2618" w:rsidRDefault="00000000">
      <w:pPr>
        <w:ind w:firstLine="420"/>
      </w:pPr>
      <w:r>
        <w:rPr>
          <w:rFonts w:hint="eastAsia"/>
        </w:rPr>
        <w:t>（</w:t>
      </w:r>
      <w:r>
        <w:rPr>
          <w:rFonts w:hint="eastAsia"/>
        </w:rPr>
        <w:t>2</w:t>
      </w:r>
      <w:r>
        <w:rPr>
          <w:rFonts w:hint="eastAsia"/>
        </w:rPr>
        <w:t>）数据输出：提供检测视频（</w:t>
      </w:r>
      <w:r>
        <w:rPr>
          <w:rFonts w:hint="eastAsia"/>
        </w:rPr>
        <w:t>MP4/AVI</w:t>
      </w:r>
      <w:r>
        <w:rPr>
          <w:rFonts w:hint="eastAsia"/>
        </w:rPr>
        <w:t>格式）、缺陷截图及定位坐标；</w:t>
      </w:r>
    </w:p>
    <w:p w14:paraId="6D55FBD6" w14:textId="77777777" w:rsidR="00CF2618" w:rsidRDefault="00000000">
      <w:pPr>
        <w:ind w:firstLine="420"/>
      </w:pPr>
      <w:r>
        <w:rPr>
          <w:rFonts w:hint="eastAsia"/>
        </w:rPr>
        <w:t>（</w:t>
      </w:r>
      <w:r>
        <w:rPr>
          <w:rFonts w:hint="eastAsia"/>
        </w:rPr>
        <w:t>3</w:t>
      </w:r>
      <w:r>
        <w:rPr>
          <w:rFonts w:hint="eastAsia"/>
        </w:rPr>
        <w:t>）按规范生成《管道检测评估报告》。</w:t>
      </w:r>
    </w:p>
    <w:p w14:paraId="16AB3676" w14:textId="3F8ACF4C" w:rsidR="00CF2618" w:rsidRDefault="00EF7DAA">
      <w:pPr>
        <w:ind w:firstLine="420"/>
      </w:pPr>
      <w:r>
        <w:rPr>
          <w:rFonts w:hint="eastAsia"/>
        </w:rPr>
        <w:t>6.</w:t>
      </w:r>
      <w:r>
        <w:rPr>
          <w:rFonts w:hint="eastAsia"/>
        </w:rPr>
        <w:t>管网图绘制技术要求</w:t>
      </w:r>
    </w:p>
    <w:p w14:paraId="4154FEB2" w14:textId="77777777" w:rsidR="00CF2618" w:rsidRDefault="00000000">
      <w:pPr>
        <w:ind w:firstLine="420"/>
      </w:pPr>
      <w:r>
        <w:rPr>
          <w:rFonts w:hint="eastAsia"/>
        </w:rPr>
        <w:t>（</w:t>
      </w:r>
      <w:r>
        <w:rPr>
          <w:rFonts w:hint="eastAsia"/>
        </w:rPr>
        <w:t>1</w:t>
      </w:r>
      <w:r>
        <w:rPr>
          <w:rFonts w:hint="eastAsia"/>
        </w:rPr>
        <w:t>）成果内容：基于检测数据更新现有管网图，标注管径、材质、流向、检查井坐标等；</w:t>
      </w:r>
    </w:p>
    <w:p w14:paraId="74BBC47C" w14:textId="77777777" w:rsidR="00CF2618" w:rsidRDefault="00000000">
      <w:pPr>
        <w:ind w:firstLine="420"/>
      </w:pPr>
      <w:r>
        <w:rPr>
          <w:rFonts w:hint="eastAsia"/>
        </w:rPr>
        <w:t>（</w:t>
      </w:r>
      <w:r>
        <w:rPr>
          <w:rFonts w:hint="eastAsia"/>
        </w:rPr>
        <w:t>2</w:t>
      </w:r>
      <w:r>
        <w:rPr>
          <w:rFonts w:hint="eastAsia"/>
        </w:rPr>
        <w:t>）提供</w:t>
      </w:r>
      <w:r>
        <w:rPr>
          <w:rFonts w:hint="eastAsia"/>
        </w:rPr>
        <w:t>CAD</w:t>
      </w:r>
      <w:r>
        <w:rPr>
          <w:rFonts w:hint="eastAsia"/>
        </w:rPr>
        <w:t>格式图纸。</w:t>
      </w:r>
    </w:p>
    <w:p w14:paraId="626DB05F" w14:textId="77777777" w:rsidR="00CF2618" w:rsidRDefault="00000000">
      <w:pPr>
        <w:ind w:firstLine="420"/>
      </w:pPr>
      <w:r>
        <w:rPr>
          <w:rFonts w:hint="eastAsia"/>
        </w:rPr>
        <w:t>（</w:t>
      </w:r>
      <w:r>
        <w:rPr>
          <w:rFonts w:hint="eastAsia"/>
        </w:rPr>
        <w:t>3</w:t>
      </w:r>
      <w:r>
        <w:rPr>
          <w:rFonts w:hint="eastAsia"/>
        </w:rPr>
        <w:t>）精度要求：平面位置误差≤</w:t>
      </w:r>
      <w:r>
        <w:rPr>
          <w:rFonts w:hint="eastAsia"/>
        </w:rPr>
        <w:t>0.5m</w:t>
      </w:r>
      <w:r>
        <w:rPr>
          <w:rFonts w:hint="eastAsia"/>
        </w:rPr>
        <w:t>，高程误差≤</w:t>
      </w:r>
      <w:r>
        <w:rPr>
          <w:rFonts w:hint="eastAsia"/>
        </w:rPr>
        <w:t>0.2m</w:t>
      </w:r>
      <w:r>
        <w:rPr>
          <w:rFonts w:hint="eastAsia"/>
        </w:rPr>
        <w:t>；</w:t>
      </w:r>
    </w:p>
    <w:p w14:paraId="251418EF" w14:textId="77777777" w:rsidR="00CF2618" w:rsidRDefault="00000000">
      <w:pPr>
        <w:ind w:firstLine="420"/>
      </w:pPr>
      <w:r>
        <w:rPr>
          <w:rFonts w:hint="eastAsia"/>
        </w:rPr>
        <w:t>（</w:t>
      </w:r>
      <w:r>
        <w:rPr>
          <w:rFonts w:hint="eastAsia"/>
        </w:rPr>
        <w:t>4</w:t>
      </w:r>
      <w:r>
        <w:rPr>
          <w:rFonts w:hint="eastAsia"/>
        </w:rPr>
        <w:t>）图纸需符合《城市地下管线探测技术规程》（</w:t>
      </w:r>
      <w:r>
        <w:rPr>
          <w:rFonts w:hint="eastAsia"/>
        </w:rPr>
        <w:t>CJJ 61</w:t>
      </w:r>
      <w:r>
        <w:rPr>
          <w:rFonts w:hint="eastAsia"/>
        </w:rPr>
        <w:t>）。</w:t>
      </w:r>
    </w:p>
    <w:p w14:paraId="0F0D5C4C" w14:textId="77777777" w:rsidR="00CF2618" w:rsidRDefault="00000000">
      <w:pPr>
        <w:ind w:firstLineChars="0" w:firstLine="0"/>
        <w:rPr>
          <w:b/>
          <w:bCs/>
        </w:rPr>
      </w:pPr>
      <w:r>
        <w:rPr>
          <w:rFonts w:hint="eastAsia"/>
          <w:b/>
          <w:bCs/>
        </w:rPr>
        <w:t>五、投标单位资质要求</w:t>
      </w:r>
    </w:p>
    <w:p w14:paraId="0E9A906D" w14:textId="599376ED" w:rsidR="00CF2618" w:rsidRDefault="00000000">
      <w:pPr>
        <w:ind w:firstLine="420"/>
      </w:pPr>
      <w:r>
        <w:rPr>
          <w:rFonts w:hint="eastAsia"/>
        </w:rPr>
        <w:t xml:space="preserve">1. </w:t>
      </w:r>
      <w:r>
        <w:rPr>
          <w:rFonts w:hint="eastAsia"/>
        </w:rPr>
        <w:t>投标单位须具备独立法人资格，能独立承担民事责任；拥有健全财务会计制度，近半年依法缴纳税收和社保资金的证明材料无缺失；参加政府采购活动前</w:t>
      </w:r>
      <w:r>
        <w:rPr>
          <w:rFonts w:hint="eastAsia"/>
        </w:rPr>
        <w:t>3</w:t>
      </w:r>
      <w:r>
        <w:rPr>
          <w:rFonts w:hint="eastAsia"/>
        </w:rPr>
        <w:t>年内，经营活动中无重大违法记录（需提供书面声明）。</w:t>
      </w:r>
    </w:p>
    <w:p w14:paraId="5AA35DA5" w14:textId="401F0430" w:rsidR="00CF2618" w:rsidRDefault="00000000">
      <w:pPr>
        <w:ind w:firstLine="420"/>
      </w:pPr>
      <w:r>
        <w:rPr>
          <w:rFonts w:hint="eastAsia"/>
        </w:rPr>
        <w:t xml:space="preserve">2. </w:t>
      </w:r>
      <w:r>
        <w:rPr>
          <w:rFonts w:hint="eastAsia"/>
        </w:rPr>
        <w:t>专业检测资质：需持有省级及以上市场监督管理部门核发的</w:t>
      </w:r>
      <w:r>
        <w:rPr>
          <w:rFonts w:hint="eastAsia"/>
        </w:rPr>
        <w:t>CMA</w:t>
      </w:r>
      <w:r>
        <w:rPr>
          <w:rFonts w:hint="eastAsia"/>
        </w:rPr>
        <w:t>检验检测机构资质认定证书，且证书在有效期内（需提供证书复印件）。</w:t>
      </w:r>
    </w:p>
    <w:p w14:paraId="484C57AF" w14:textId="413AF45F" w:rsidR="00CF2618" w:rsidRDefault="00000000">
      <w:pPr>
        <w:ind w:firstLine="420"/>
      </w:pPr>
      <w:r>
        <w:rPr>
          <w:rFonts w:hint="eastAsia"/>
        </w:rPr>
        <w:t xml:space="preserve">3. </w:t>
      </w:r>
      <w:r>
        <w:rPr>
          <w:rFonts w:hint="eastAsia"/>
        </w:rPr>
        <w:t>信誉要求：未被列入“信用中国”网站失信被执行人、重大税收违法案件当事人名单，以及“中国政府采购网”政府采购严重违法失信行为记录名单。</w:t>
      </w:r>
      <w:r>
        <w:rPr>
          <w:rFonts w:hint="eastAsia"/>
        </w:rPr>
        <w:t> </w:t>
      </w:r>
    </w:p>
    <w:p w14:paraId="50CCED57" w14:textId="721BB134" w:rsidR="00CF2618" w:rsidRDefault="00000000" w:rsidP="00EF7DAA">
      <w:pPr>
        <w:ind w:firstLine="422"/>
        <w:rPr>
          <w:b/>
          <w:bCs/>
        </w:rPr>
      </w:pPr>
      <w:r>
        <w:rPr>
          <w:rFonts w:hint="eastAsia"/>
          <w:b/>
          <w:bCs/>
        </w:rPr>
        <w:t>六、售后服务要求</w:t>
      </w:r>
    </w:p>
    <w:p w14:paraId="60B9FDB7" w14:textId="77777777" w:rsidR="00CF2618" w:rsidRDefault="00000000">
      <w:pPr>
        <w:ind w:firstLine="420"/>
      </w:pPr>
      <w:r>
        <w:rPr>
          <w:rFonts w:hint="eastAsia"/>
        </w:rPr>
        <w:t>1.</w:t>
      </w:r>
      <w:r>
        <w:rPr>
          <w:rFonts w:hint="eastAsia"/>
        </w:rPr>
        <w:t>售后维保。要求自验收通过之日起，提供至少</w:t>
      </w:r>
      <w:r>
        <w:rPr>
          <w:rFonts w:hint="eastAsia"/>
        </w:rPr>
        <w:t>1</w:t>
      </w:r>
      <w:r>
        <w:rPr>
          <w:rFonts w:hint="eastAsia"/>
        </w:rPr>
        <w:t>年售后维保服务。</w:t>
      </w:r>
    </w:p>
    <w:p w14:paraId="5A4750E3" w14:textId="77777777" w:rsidR="00CF2618" w:rsidRDefault="00000000">
      <w:pPr>
        <w:ind w:firstLine="420"/>
      </w:pPr>
      <w:r>
        <w:rPr>
          <w:rFonts w:hint="eastAsia"/>
        </w:rPr>
        <w:t>2.</w:t>
      </w:r>
      <w:r>
        <w:rPr>
          <w:rFonts w:hint="eastAsia"/>
        </w:rPr>
        <w:t>文档更新：实施设备维护或修改设计后，应在一周内更新有关技术文档并提交采购方。</w:t>
      </w:r>
    </w:p>
    <w:p w14:paraId="7CF6F485" w14:textId="77777777" w:rsidR="00CF2618" w:rsidRDefault="00000000">
      <w:pPr>
        <w:ind w:firstLine="420"/>
      </w:pPr>
      <w:r>
        <w:rPr>
          <w:rFonts w:hint="eastAsia"/>
        </w:rPr>
        <w:t>3.</w:t>
      </w:r>
      <w:r>
        <w:rPr>
          <w:rFonts w:hint="eastAsia"/>
        </w:rPr>
        <w:t>技术支持。提供</w:t>
      </w:r>
      <w:r>
        <w:rPr>
          <w:rFonts w:hint="eastAsia"/>
        </w:rPr>
        <w:t>7</w:t>
      </w:r>
      <w:r>
        <w:rPr>
          <w:rFonts w:hint="eastAsia"/>
        </w:rPr>
        <w:t>×</w:t>
      </w:r>
      <w:r>
        <w:rPr>
          <w:rFonts w:hint="eastAsia"/>
        </w:rPr>
        <w:t>24</w:t>
      </w:r>
      <w:r>
        <w:rPr>
          <w:rFonts w:hint="eastAsia"/>
        </w:rPr>
        <w:t>小时技术咨询服务。</w:t>
      </w:r>
    </w:p>
    <w:p w14:paraId="290F8D47" w14:textId="77777777" w:rsidR="00CF2618" w:rsidRDefault="00000000">
      <w:pPr>
        <w:ind w:firstLineChars="0" w:firstLine="0"/>
        <w:rPr>
          <w:b/>
          <w:bCs/>
        </w:rPr>
      </w:pPr>
      <w:r>
        <w:rPr>
          <w:rFonts w:hint="eastAsia"/>
          <w:b/>
          <w:bCs/>
        </w:rPr>
        <w:t>七、实施及验收要求</w:t>
      </w:r>
    </w:p>
    <w:p w14:paraId="54AB931D" w14:textId="77777777" w:rsidR="00CF2618" w:rsidRDefault="00000000">
      <w:pPr>
        <w:ind w:firstLine="420"/>
      </w:pPr>
      <w:r>
        <w:rPr>
          <w:rFonts w:hint="eastAsia"/>
        </w:rPr>
        <w:t>1.</w:t>
      </w:r>
      <w:r>
        <w:rPr>
          <w:rFonts w:hint="eastAsia"/>
        </w:rPr>
        <w:t>实施要求。投标人须加强项目实施过程中的组织管理，所有工作人员须遵守文明安全操作的相关规章制度，持证上岗。项目完成后，投标人应将项目有关的全部资料，包括产品资料、技术文档、项目实施图纸等，移交采购人。</w:t>
      </w:r>
    </w:p>
    <w:p w14:paraId="5537B3D3" w14:textId="77777777" w:rsidR="00CF2618" w:rsidRDefault="00000000">
      <w:pPr>
        <w:ind w:firstLine="420"/>
      </w:pPr>
      <w:r>
        <w:rPr>
          <w:rFonts w:hint="eastAsia"/>
        </w:rPr>
        <w:t>2.</w:t>
      </w:r>
      <w:r>
        <w:rPr>
          <w:rFonts w:hint="eastAsia"/>
        </w:rPr>
        <w:t>验收要求。验收由采购方会同相关人员与投标人依照国家有关标准、合同及有关附件要求进行。验收完毕后，由采购方及投标人在验收报告上签名。</w:t>
      </w:r>
    </w:p>
    <w:p w14:paraId="54FA7BE5" w14:textId="77777777" w:rsidR="00CF2618" w:rsidRDefault="00000000">
      <w:pPr>
        <w:ind w:firstLineChars="0" w:firstLine="0"/>
        <w:rPr>
          <w:b/>
          <w:bCs/>
        </w:rPr>
      </w:pPr>
      <w:r>
        <w:rPr>
          <w:rFonts w:hint="eastAsia"/>
          <w:b/>
          <w:bCs/>
        </w:rPr>
        <w:t>八、项目服务与管理要求</w:t>
      </w:r>
    </w:p>
    <w:p w14:paraId="286FDCA8" w14:textId="77777777" w:rsidR="00CF2618" w:rsidRDefault="00000000">
      <w:pPr>
        <w:ind w:firstLine="420"/>
      </w:pPr>
      <w:r>
        <w:rPr>
          <w:rFonts w:hint="eastAsia"/>
        </w:rPr>
        <w:t>1.</w:t>
      </w:r>
      <w:r>
        <w:rPr>
          <w:rFonts w:hint="eastAsia"/>
        </w:rPr>
        <w:t>本项目投标人中标后应按照本项目招标需求所要求的服务范围、内容及目标要求提供服务。</w:t>
      </w:r>
    </w:p>
    <w:p w14:paraId="6670D20D" w14:textId="77777777" w:rsidR="00CF2618" w:rsidRDefault="00000000">
      <w:pPr>
        <w:ind w:firstLine="420"/>
      </w:pPr>
      <w:r>
        <w:rPr>
          <w:rFonts w:hint="eastAsia"/>
        </w:rPr>
        <w:lastRenderedPageBreak/>
        <w:t>2.</w:t>
      </w:r>
      <w:r>
        <w:rPr>
          <w:rFonts w:hint="eastAsia"/>
        </w:rPr>
        <w:t>服务管理</w:t>
      </w:r>
    </w:p>
    <w:p w14:paraId="11371F55" w14:textId="77777777" w:rsidR="00CF2618" w:rsidRDefault="00000000">
      <w:pPr>
        <w:ind w:firstLine="420"/>
      </w:pPr>
      <w:r>
        <w:rPr>
          <w:rFonts w:hint="eastAsia"/>
        </w:rPr>
        <w:t>（</w:t>
      </w:r>
      <w:r>
        <w:rPr>
          <w:rFonts w:hint="eastAsia"/>
        </w:rPr>
        <w:t>1</w:t>
      </w:r>
      <w:r>
        <w:rPr>
          <w:rFonts w:hint="eastAsia"/>
        </w:rPr>
        <w:t>）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14:paraId="0AB9B4DB" w14:textId="77777777" w:rsidR="00CF2618" w:rsidRDefault="00000000">
      <w:pPr>
        <w:ind w:firstLine="420"/>
      </w:pPr>
      <w:r>
        <w:rPr>
          <w:rFonts w:hint="eastAsia"/>
        </w:rPr>
        <w:t>（</w:t>
      </w:r>
      <w:r>
        <w:rPr>
          <w:rFonts w:hint="eastAsia"/>
        </w:rPr>
        <w:t>2</w:t>
      </w:r>
      <w:r>
        <w:rPr>
          <w:rFonts w:hint="eastAsia"/>
        </w:rPr>
        <w:t>）项目负责人应为中标人在职人员，具有类似本项目的服务管理经验，项目组人员的数量应足够满足本项目服务需要，具有良好的职业道德和严谨的工作作风。</w:t>
      </w:r>
    </w:p>
    <w:p w14:paraId="115BF926" w14:textId="77777777" w:rsidR="00CF2618" w:rsidRDefault="00000000">
      <w:pPr>
        <w:ind w:firstLine="420"/>
      </w:pPr>
      <w:r>
        <w:rPr>
          <w:rFonts w:hint="eastAsia"/>
        </w:rPr>
        <w:t>（</w:t>
      </w:r>
      <w:r>
        <w:rPr>
          <w:rFonts w:hint="eastAsia"/>
        </w:rPr>
        <w:t>3</w:t>
      </w:r>
      <w:r>
        <w:rPr>
          <w:rFonts w:hint="eastAsia"/>
        </w:rPr>
        <w:t>）中标人在组织项目服务实施期间，应按采购人实际服务需求落实所对应提供的服务工作，中标人在项目服务实施期间应做好相关管理记录，保证满足采购人服务需求。</w:t>
      </w:r>
    </w:p>
    <w:p w14:paraId="1071D424" w14:textId="77777777" w:rsidR="00CF2618" w:rsidRDefault="00000000">
      <w:pPr>
        <w:ind w:firstLine="420"/>
      </w:pPr>
      <w:r>
        <w:rPr>
          <w:rFonts w:hint="eastAsia"/>
        </w:rPr>
        <w:t>（</w:t>
      </w:r>
      <w:r>
        <w:rPr>
          <w:rFonts w:hint="eastAsia"/>
        </w:rPr>
        <w:t>4</w:t>
      </w:r>
      <w:r>
        <w:rPr>
          <w:rFonts w:hint="eastAsia"/>
        </w:rPr>
        <w:t>）经采购人确认的项目负责人和项目组人员及数量，未经采购人书面批准不得随意调换或撤离，若自行更换或撤离，按照合同违约处理。</w:t>
      </w:r>
    </w:p>
    <w:p w14:paraId="79E4186E" w14:textId="77777777" w:rsidR="00CF2618" w:rsidRDefault="00000000">
      <w:pPr>
        <w:ind w:firstLine="420"/>
      </w:pPr>
      <w:r>
        <w:rPr>
          <w:rFonts w:hint="eastAsia"/>
        </w:rPr>
        <w:t>（</w:t>
      </w:r>
      <w:r>
        <w:rPr>
          <w:rFonts w:hint="eastAsia"/>
        </w:rPr>
        <w:t>5</w:t>
      </w:r>
      <w:r>
        <w:rPr>
          <w:rFonts w:hint="eastAsia"/>
        </w:rPr>
        <w:t>）各投标人在投标文件中要结合本项目的特点和采购人上述的具体要求制定相应的服务管理措施，同时应适当考虑购买自己员工和第三方责任保险，并在报价措施费中列支必须的费用清单。</w:t>
      </w:r>
    </w:p>
    <w:p w14:paraId="3E8A2C5F" w14:textId="77777777" w:rsidR="00CF2618" w:rsidRDefault="00000000">
      <w:pPr>
        <w:ind w:firstLineChars="0" w:firstLine="0"/>
        <w:rPr>
          <w:b/>
          <w:bCs/>
        </w:rPr>
      </w:pPr>
      <w:r>
        <w:rPr>
          <w:rFonts w:hint="eastAsia"/>
          <w:b/>
          <w:bCs/>
        </w:rPr>
        <w:t>九、服务期限要求</w:t>
      </w:r>
    </w:p>
    <w:p w14:paraId="55D50E74" w14:textId="77777777" w:rsidR="00CF2618" w:rsidRPr="00EF7DAA" w:rsidRDefault="00000000">
      <w:pPr>
        <w:ind w:firstLine="420"/>
      </w:pPr>
      <w:r w:rsidRPr="00EF7DAA">
        <w:rPr>
          <w:rFonts w:hint="eastAsia"/>
        </w:rPr>
        <w:t>合同签订后一个月内完成项目内容。</w:t>
      </w:r>
    </w:p>
    <w:p w14:paraId="69985F17" w14:textId="4E2B5B57" w:rsidR="00CF2618" w:rsidRDefault="00000000">
      <w:pPr>
        <w:ind w:firstLineChars="0" w:firstLine="0"/>
        <w:rPr>
          <w:b/>
          <w:bCs/>
        </w:rPr>
      </w:pPr>
      <w:r>
        <w:rPr>
          <w:rFonts w:hint="eastAsia"/>
          <w:b/>
          <w:bCs/>
        </w:rPr>
        <w:t>十、服务标准</w:t>
      </w:r>
    </w:p>
    <w:p w14:paraId="1584E53A" w14:textId="11909B2D" w:rsidR="00CF2618" w:rsidRDefault="00000000">
      <w:pPr>
        <w:ind w:firstLine="420"/>
      </w:pPr>
      <w:r>
        <w:rPr>
          <w:rFonts w:hint="eastAsia"/>
        </w:rPr>
        <w:t>投标人提供的服务应符合国家、地方及相关政府管理部门和行业与本项目有关的各项服务标准、规范、规章要求，并满足采购人实际需求，标准、规范等不一致的，以要求高的为准。</w:t>
      </w:r>
    </w:p>
    <w:p w14:paraId="0448368C" w14:textId="77777777" w:rsidR="00975229" w:rsidRPr="00975229" w:rsidRDefault="00975229" w:rsidP="00975229">
      <w:pPr>
        <w:ind w:firstLineChars="0" w:firstLine="0"/>
        <w:rPr>
          <w:b/>
          <w:bCs/>
        </w:rPr>
      </w:pPr>
      <w:r w:rsidRPr="00975229">
        <w:rPr>
          <w:rFonts w:hint="eastAsia"/>
          <w:b/>
          <w:bCs/>
        </w:rPr>
        <w:t>十一、投标文件格式</w:t>
      </w:r>
    </w:p>
    <w:p w14:paraId="1F8A0865" w14:textId="222E0B72" w:rsidR="00975229" w:rsidRDefault="00975229" w:rsidP="00975229">
      <w:pPr>
        <w:ind w:firstLine="420"/>
      </w:pPr>
      <w:r>
        <w:t>1</w:t>
      </w:r>
      <w:r>
        <w:rPr>
          <w:rFonts w:hint="eastAsia"/>
        </w:rPr>
        <w:t>.</w:t>
      </w:r>
      <w:r>
        <w:t>报价</w:t>
      </w:r>
      <w:r>
        <w:rPr>
          <w:rFonts w:hint="eastAsia"/>
        </w:rPr>
        <w:t>。</w:t>
      </w:r>
    </w:p>
    <w:p w14:paraId="6C17BE7C" w14:textId="6F3A6AD8" w:rsidR="00975229" w:rsidRDefault="00975229" w:rsidP="00975229">
      <w:pPr>
        <w:ind w:firstLine="420"/>
      </w:pPr>
      <w:r>
        <w:t>2</w:t>
      </w:r>
      <w:r>
        <w:rPr>
          <w:rFonts w:hint="eastAsia"/>
        </w:rPr>
        <w:t>.</w:t>
      </w:r>
      <w:r>
        <w:t>服务方案</w:t>
      </w:r>
      <w:r>
        <w:rPr>
          <w:rFonts w:hint="eastAsia"/>
        </w:rPr>
        <w:t>。</w:t>
      </w:r>
      <w:r w:rsidRPr="004B24C4">
        <w:rPr>
          <w:rFonts w:hint="eastAsia"/>
        </w:rPr>
        <w:t>提供针对本项目切实可行的服务运作方案及工作需求</w:t>
      </w:r>
      <w:r>
        <w:rPr>
          <w:rFonts w:hint="eastAsia"/>
        </w:rPr>
        <w:t>。</w:t>
      </w:r>
    </w:p>
    <w:p w14:paraId="52837309" w14:textId="3F73324D" w:rsidR="00975229" w:rsidRDefault="00975229" w:rsidP="00975229">
      <w:pPr>
        <w:ind w:firstLine="420"/>
      </w:pPr>
      <w:r>
        <w:t>3</w:t>
      </w:r>
      <w:r>
        <w:rPr>
          <w:rFonts w:hint="eastAsia"/>
        </w:rPr>
        <w:t>.</w:t>
      </w:r>
      <w:r>
        <w:t>项目实施计划</w:t>
      </w:r>
      <w:r>
        <w:rPr>
          <w:rFonts w:hint="eastAsia"/>
        </w:rPr>
        <w:t>。提供</w:t>
      </w:r>
      <w:r>
        <w:t>针对本项目服务方案设计及作业计划全面回应招标要求</w:t>
      </w:r>
      <w:r>
        <w:rPr>
          <w:rFonts w:hint="eastAsia"/>
        </w:rPr>
        <w:t>，</w:t>
      </w:r>
      <w:r>
        <w:t>各项内容具体，实施方案，服务措施，保证安全，文明生产及环境的技术措施合理等</w:t>
      </w:r>
      <w:r>
        <w:rPr>
          <w:rFonts w:hint="eastAsia"/>
        </w:rPr>
        <w:t>。</w:t>
      </w:r>
    </w:p>
    <w:p w14:paraId="4511C9B5" w14:textId="3CC2D9FC" w:rsidR="00975229" w:rsidRDefault="00975229" w:rsidP="00975229">
      <w:pPr>
        <w:ind w:firstLine="420"/>
      </w:pPr>
      <w:r>
        <w:t>4</w:t>
      </w:r>
      <w:r>
        <w:rPr>
          <w:rFonts w:hint="eastAsia"/>
        </w:rPr>
        <w:t>.</w:t>
      </w:r>
      <w:r>
        <w:t>服务质量保证措施和方案建议</w:t>
      </w:r>
      <w:r>
        <w:rPr>
          <w:rFonts w:hint="eastAsia"/>
        </w:rPr>
        <w:t>。提供</w:t>
      </w:r>
      <w:r>
        <w:t>针对本项目切实可行的人员培训、质量控制及支持方案的合理化建议</w:t>
      </w:r>
      <w:r>
        <w:rPr>
          <w:rFonts w:hint="eastAsia"/>
        </w:rPr>
        <w:t>等。</w:t>
      </w:r>
    </w:p>
    <w:p w14:paraId="2416B963" w14:textId="76966AC8" w:rsidR="00975229" w:rsidRDefault="00975229" w:rsidP="00975229">
      <w:pPr>
        <w:ind w:firstLine="420"/>
      </w:pPr>
      <w:r>
        <w:t>5</w:t>
      </w:r>
      <w:r>
        <w:rPr>
          <w:rFonts w:hint="eastAsia"/>
        </w:rPr>
        <w:t>.</w:t>
      </w:r>
      <w:r>
        <w:t>管理措施</w:t>
      </w:r>
      <w:r>
        <w:rPr>
          <w:rFonts w:hint="eastAsia"/>
        </w:rPr>
        <w:t>。提供针对本项目</w:t>
      </w:r>
      <w:r>
        <w:t>服务管理承诺及突发事件的应急措施等。</w:t>
      </w:r>
    </w:p>
    <w:p w14:paraId="524F3F69" w14:textId="14E76A6F" w:rsidR="00975229" w:rsidRDefault="00975229" w:rsidP="00975229">
      <w:pPr>
        <w:ind w:firstLine="420"/>
      </w:pPr>
      <w:r>
        <w:t>6</w:t>
      </w:r>
      <w:r>
        <w:rPr>
          <w:rFonts w:hint="eastAsia"/>
        </w:rPr>
        <w:t>.</w:t>
      </w:r>
      <w:r>
        <w:t>项目人员配置</w:t>
      </w:r>
      <w:r>
        <w:rPr>
          <w:rFonts w:hint="eastAsia"/>
        </w:rPr>
        <w:t>。提供针对本项目</w:t>
      </w:r>
      <w:r>
        <w:t>拟投入本项目的人员数量，专业分工是否齐全，项目经理的工作经历、资历及相关资格证书，近</w:t>
      </w:r>
      <w:r>
        <w:t>3</w:t>
      </w:r>
      <w:r>
        <w:t>年从业人员从事类似服务项目经验情况等。</w:t>
      </w:r>
    </w:p>
    <w:p w14:paraId="25AD33C3" w14:textId="3B7D46DB" w:rsidR="00975229" w:rsidRDefault="00975229" w:rsidP="00975229">
      <w:pPr>
        <w:ind w:firstLine="420"/>
      </w:pPr>
      <w:r>
        <w:t>7</w:t>
      </w:r>
      <w:r>
        <w:rPr>
          <w:rFonts w:hint="eastAsia"/>
        </w:rPr>
        <w:t>.</w:t>
      </w:r>
      <w:r>
        <w:t>类似业绩</w:t>
      </w:r>
      <w:r>
        <w:rPr>
          <w:rFonts w:hint="eastAsia"/>
        </w:rPr>
        <w:t>。提供</w:t>
      </w:r>
      <w:r>
        <w:t>近</w:t>
      </w:r>
      <w:r>
        <w:t>3</w:t>
      </w:r>
      <w:r>
        <w:t>年（</w:t>
      </w:r>
      <w:r>
        <w:t>202</w:t>
      </w:r>
      <w:r>
        <w:rPr>
          <w:rFonts w:hint="eastAsia"/>
        </w:rPr>
        <w:t>2</w:t>
      </w:r>
      <w:r>
        <w:t>年</w:t>
      </w:r>
      <w:r>
        <w:rPr>
          <w:rFonts w:hint="eastAsia"/>
        </w:rPr>
        <w:t>7</w:t>
      </w:r>
      <w:r>
        <w:t>月</w:t>
      </w:r>
      <w:r>
        <w:t>1</w:t>
      </w:r>
      <w:r>
        <w:t>日至今）类似项目的业绩情况</w:t>
      </w:r>
      <w:r>
        <w:rPr>
          <w:rFonts w:hint="eastAsia"/>
        </w:rPr>
        <w:t>等。</w:t>
      </w:r>
    </w:p>
    <w:p w14:paraId="7C084882" w14:textId="664B9830" w:rsidR="00975229" w:rsidRDefault="00975229" w:rsidP="00975229">
      <w:pPr>
        <w:ind w:firstLine="420"/>
      </w:pPr>
      <w:r>
        <w:lastRenderedPageBreak/>
        <w:t>8</w:t>
      </w:r>
      <w:r>
        <w:rPr>
          <w:rFonts w:hint="eastAsia"/>
        </w:rPr>
        <w:t>.</w:t>
      </w:r>
      <w:r>
        <w:t>合理化建议及特色服务</w:t>
      </w:r>
      <w:r>
        <w:rPr>
          <w:rFonts w:hint="eastAsia"/>
        </w:rPr>
        <w:t>。针对本项目</w:t>
      </w:r>
      <w:r>
        <w:t>提出的合理化建议是否有操作性，针对性等</w:t>
      </w:r>
      <w:r>
        <w:rPr>
          <w:rFonts w:hint="eastAsia"/>
        </w:rPr>
        <w:t>。</w:t>
      </w:r>
    </w:p>
    <w:p w14:paraId="3904409E" w14:textId="7659CC85" w:rsidR="00975229" w:rsidRPr="00975229" w:rsidRDefault="00975229" w:rsidP="00F418EB">
      <w:pPr>
        <w:ind w:firstLine="420"/>
      </w:pPr>
      <w:r>
        <w:t>9</w:t>
      </w:r>
      <w:r>
        <w:rPr>
          <w:rFonts w:hint="eastAsia"/>
        </w:rPr>
        <w:t>.</w:t>
      </w:r>
      <w:r>
        <w:t>项目物力配置情况</w:t>
      </w:r>
      <w:r>
        <w:rPr>
          <w:rFonts w:hint="eastAsia"/>
        </w:rPr>
        <w:t>。提供针对</w:t>
      </w:r>
      <w:r>
        <w:t>本项目</w:t>
      </w:r>
      <w:r>
        <w:rPr>
          <w:rFonts w:hint="eastAsia"/>
        </w:rPr>
        <w:t>的</w:t>
      </w:r>
      <w:r>
        <w:t>设施、设备等配置情况，各硬件设备其种类、型号、数量、性能等情况满足需求的程度以及项目服务期设施、设备、耗材等</w:t>
      </w:r>
      <w:r>
        <w:rPr>
          <w:rFonts w:hint="eastAsia"/>
        </w:rPr>
        <w:t>。</w:t>
      </w:r>
    </w:p>
    <w:sectPr w:rsidR="00975229" w:rsidRPr="0097522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2BB02" w14:textId="77777777" w:rsidR="00440B9E" w:rsidRDefault="00440B9E">
      <w:pPr>
        <w:spacing w:line="240" w:lineRule="auto"/>
        <w:ind w:firstLine="420"/>
      </w:pPr>
      <w:r>
        <w:separator/>
      </w:r>
    </w:p>
  </w:endnote>
  <w:endnote w:type="continuationSeparator" w:id="0">
    <w:p w14:paraId="016333AC" w14:textId="77777777" w:rsidR="00440B9E" w:rsidRDefault="00440B9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768B" w14:textId="77777777" w:rsidR="00CF2618" w:rsidRDefault="00CF2618">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328A" w14:textId="77777777" w:rsidR="00CF2618" w:rsidRDefault="00CF2618">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C14F3" w14:textId="77777777" w:rsidR="00CF2618" w:rsidRDefault="00CF2618">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450AE" w14:textId="77777777" w:rsidR="00440B9E" w:rsidRDefault="00440B9E">
      <w:pPr>
        <w:ind w:firstLine="420"/>
      </w:pPr>
      <w:r>
        <w:separator/>
      </w:r>
    </w:p>
  </w:footnote>
  <w:footnote w:type="continuationSeparator" w:id="0">
    <w:p w14:paraId="4E2640A6" w14:textId="77777777" w:rsidR="00440B9E" w:rsidRDefault="00440B9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FBF3" w14:textId="77777777" w:rsidR="00CF2618" w:rsidRDefault="00CF2618">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B1053" w14:textId="77777777" w:rsidR="00CF2618" w:rsidRDefault="00CF2618">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B48F" w14:textId="77777777" w:rsidR="00CF2618" w:rsidRDefault="00CF2618">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822BF2"/>
    <w:rsid w:val="00022CC1"/>
    <w:rsid w:val="00093196"/>
    <w:rsid w:val="00132E8C"/>
    <w:rsid w:val="00141121"/>
    <w:rsid w:val="00174753"/>
    <w:rsid w:val="001B2405"/>
    <w:rsid w:val="00203FEF"/>
    <w:rsid w:val="00272961"/>
    <w:rsid w:val="002A7DA9"/>
    <w:rsid w:val="00303322"/>
    <w:rsid w:val="0033461E"/>
    <w:rsid w:val="00367CB0"/>
    <w:rsid w:val="00401F26"/>
    <w:rsid w:val="00430954"/>
    <w:rsid w:val="00440B9E"/>
    <w:rsid w:val="0047572E"/>
    <w:rsid w:val="004B340A"/>
    <w:rsid w:val="005301D9"/>
    <w:rsid w:val="0068426F"/>
    <w:rsid w:val="006922F2"/>
    <w:rsid w:val="00707CF3"/>
    <w:rsid w:val="00712A33"/>
    <w:rsid w:val="00774E9B"/>
    <w:rsid w:val="007E5BB4"/>
    <w:rsid w:val="008A70D3"/>
    <w:rsid w:val="008D6559"/>
    <w:rsid w:val="00933E76"/>
    <w:rsid w:val="00975229"/>
    <w:rsid w:val="009C5F5C"/>
    <w:rsid w:val="009E3637"/>
    <w:rsid w:val="00A164E4"/>
    <w:rsid w:val="00C46913"/>
    <w:rsid w:val="00CC2D01"/>
    <w:rsid w:val="00CD3536"/>
    <w:rsid w:val="00CF2618"/>
    <w:rsid w:val="00D45458"/>
    <w:rsid w:val="00D57D5A"/>
    <w:rsid w:val="00DD5154"/>
    <w:rsid w:val="00DF698B"/>
    <w:rsid w:val="00E6144C"/>
    <w:rsid w:val="00E82E00"/>
    <w:rsid w:val="00EF7DAA"/>
    <w:rsid w:val="00F418EB"/>
    <w:rsid w:val="00FD288B"/>
    <w:rsid w:val="01F84CCA"/>
    <w:rsid w:val="024617F2"/>
    <w:rsid w:val="02F4124E"/>
    <w:rsid w:val="035209E8"/>
    <w:rsid w:val="03B4658B"/>
    <w:rsid w:val="054961F9"/>
    <w:rsid w:val="065344DE"/>
    <w:rsid w:val="07661FC9"/>
    <w:rsid w:val="07723089"/>
    <w:rsid w:val="07B611C8"/>
    <w:rsid w:val="08B81FCC"/>
    <w:rsid w:val="095945EF"/>
    <w:rsid w:val="098634F4"/>
    <w:rsid w:val="09D70941"/>
    <w:rsid w:val="0A3E7253"/>
    <w:rsid w:val="0AB95E3A"/>
    <w:rsid w:val="0AFC27B3"/>
    <w:rsid w:val="0B2E1C77"/>
    <w:rsid w:val="0B6727D9"/>
    <w:rsid w:val="0C0C55FE"/>
    <w:rsid w:val="0C1A4568"/>
    <w:rsid w:val="0C846410"/>
    <w:rsid w:val="0D927468"/>
    <w:rsid w:val="0E2B7FE9"/>
    <w:rsid w:val="0F2E3D3A"/>
    <w:rsid w:val="0F85792F"/>
    <w:rsid w:val="110C3C07"/>
    <w:rsid w:val="110D797F"/>
    <w:rsid w:val="13FD1F2D"/>
    <w:rsid w:val="14755F67"/>
    <w:rsid w:val="14892302"/>
    <w:rsid w:val="14B101D2"/>
    <w:rsid w:val="159B19FD"/>
    <w:rsid w:val="15D957DF"/>
    <w:rsid w:val="1636053C"/>
    <w:rsid w:val="179454BE"/>
    <w:rsid w:val="17966920"/>
    <w:rsid w:val="181D1691"/>
    <w:rsid w:val="18460845"/>
    <w:rsid w:val="18E92A80"/>
    <w:rsid w:val="1A017D4C"/>
    <w:rsid w:val="1A8769F4"/>
    <w:rsid w:val="1A9A550D"/>
    <w:rsid w:val="1ADD3E4A"/>
    <w:rsid w:val="1AF8390E"/>
    <w:rsid w:val="1AFB1F85"/>
    <w:rsid w:val="1B1D5727"/>
    <w:rsid w:val="1B4521DE"/>
    <w:rsid w:val="1B8A1A97"/>
    <w:rsid w:val="1BA02B4F"/>
    <w:rsid w:val="1BA2236D"/>
    <w:rsid w:val="1C201F71"/>
    <w:rsid w:val="1C512254"/>
    <w:rsid w:val="1D8C785F"/>
    <w:rsid w:val="1DB00010"/>
    <w:rsid w:val="1E4D6E27"/>
    <w:rsid w:val="1ED55F80"/>
    <w:rsid w:val="20C718F8"/>
    <w:rsid w:val="210C37AF"/>
    <w:rsid w:val="219C5721"/>
    <w:rsid w:val="22005FB8"/>
    <w:rsid w:val="224D0523"/>
    <w:rsid w:val="22AE75DB"/>
    <w:rsid w:val="22DA021E"/>
    <w:rsid w:val="23B35FFF"/>
    <w:rsid w:val="24215577"/>
    <w:rsid w:val="255C2C60"/>
    <w:rsid w:val="25BE719C"/>
    <w:rsid w:val="25D420E5"/>
    <w:rsid w:val="26977FBF"/>
    <w:rsid w:val="273B121F"/>
    <w:rsid w:val="28924EE2"/>
    <w:rsid w:val="291C47AB"/>
    <w:rsid w:val="292B68F0"/>
    <w:rsid w:val="295126A7"/>
    <w:rsid w:val="295B7FB3"/>
    <w:rsid w:val="2A581813"/>
    <w:rsid w:val="2B7B32CE"/>
    <w:rsid w:val="2C3F3DE5"/>
    <w:rsid w:val="2C5B6FB5"/>
    <w:rsid w:val="2D3C23F8"/>
    <w:rsid w:val="2F077E50"/>
    <w:rsid w:val="2F4B1946"/>
    <w:rsid w:val="3007074E"/>
    <w:rsid w:val="30622DD0"/>
    <w:rsid w:val="30906BEA"/>
    <w:rsid w:val="312262AF"/>
    <w:rsid w:val="318A2687"/>
    <w:rsid w:val="31E247E4"/>
    <w:rsid w:val="325029E4"/>
    <w:rsid w:val="32701DFC"/>
    <w:rsid w:val="328A18AE"/>
    <w:rsid w:val="32D94B16"/>
    <w:rsid w:val="33335A23"/>
    <w:rsid w:val="34073588"/>
    <w:rsid w:val="341B3FDD"/>
    <w:rsid w:val="3491604D"/>
    <w:rsid w:val="34FD1935"/>
    <w:rsid w:val="3502519D"/>
    <w:rsid w:val="364B19E9"/>
    <w:rsid w:val="37D72911"/>
    <w:rsid w:val="37E333E7"/>
    <w:rsid w:val="38433B03"/>
    <w:rsid w:val="385775AE"/>
    <w:rsid w:val="386466FD"/>
    <w:rsid w:val="38F922C3"/>
    <w:rsid w:val="39CF7893"/>
    <w:rsid w:val="39F82207"/>
    <w:rsid w:val="3A540249"/>
    <w:rsid w:val="3ADB2718"/>
    <w:rsid w:val="3B40141A"/>
    <w:rsid w:val="3B7443DF"/>
    <w:rsid w:val="3CFB36BB"/>
    <w:rsid w:val="3D6F78AC"/>
    <w:rsid w:val="3DAC6A92"/>
    <w:rsid w:val="3DFC4E7F"/>
    <w:rsid w:val="3E5F0B05"/>
    <w:rsid w:val="3EF773F5"/>
    <w:rsid w:val="3F0B2EA0"/>
    <w:rsid w:val="3F695474"/>
    <w:rsid w:val="4010076E"/>
    <w:rsid w:val="41061B71"/>
    <w:rsid w:val="412F003A"/>
    <w:rsid w:val="4191768D"/>
    <w:rsid w:val="41D028AB"/>
    <w:rsid w:val="42425EA6"/>
    <w:rsid w:val="42654BE5"/>
    <w:rsid w:val="42DF40A2"/>
    <w:rsid w:val="433724B6"/>
    <w:rsid w:val="43AC3605"/>
    <w:rsid w:val="44520E44"/>
    <w:rsid w:val="45103FC3"/>
    <w:rsid w:val="45B26A4B"/>
    <w:rsid w:val="47411280"/>
    <w:rsid w:val="47A11B5D"/>
    <w:rsid w:val="47FC782A"/>
    <w:rsid w:val="48692167"/>
    <w:rsid w:val="486E697A"/>
    <w:rsid w:val="48D736D7"/>
    <w:rsid w:val="490D6193"/>
    <w:rsid w:val="49566448"/>
    <w:rsid w:val="4A004317"/>
    <w:rsid w:val="4ABA1362"/>
    <w:rsid w:val="4BBE0A90"/>
    <w:rsid w:val="4BC93EC7"/>
    <w:rsid w:val="4BEE392E"/>
    <w:rsid w:val="4C9166AE"/>
    <w:rsid w:val="4C9202CE"/>
    <w:rsid w:val="4CFC3755"/>
    <w:rsid w:val="4D624FCA"/>
    <w:rsid w:val="4D984123"/>
    <w:rsid w:val="4DA8424D"/>
    <w:rsid w:val="4E2A56E1"/>
    <w:rsid w:val="4E7F268F"/>
    <w:rsid w:val="4F1E2A1E"/>
    <w:rsid w:val="4F501544"/>
    <w:rsid w:val="500F43E1"/>
    <w:rsid w:val="505816DA"/>
    <w:rsid w:val="5072363C"/>
    <w:rsid w:val="5075461D"/>
    <w:rsid w:val="50F43794"/>
    <w:rsid w:val="511856D5"/>
    <w:rsid w:val="516528E4"/>
    <w:rsid w:val="517B2107"/>
    <w:rsid w:val="52916F38"/>
    <w:rsid w:val="52C06024"/>
    <w:rsid w:val="52C5363A"/>
    <w:rsid w:val="53430A03"/>
    <w:rsid w:val="53580BBE"/>
    <w:rsid w:val="539574B0"/>
    <w:rsid w:val="549A4653"/>
    <w:rsid w:val="54F71AA5"/>
    <w:rsid w:val="554C1DF1"/>
    <w:rsid w:val="56CE4A87"/>
    <w:rsid w:val="576A2629"/>
    <w:rsid w:val="577E202E"/>
    <w:rsid w:val="57882F2B"/>
    <w:rsid w:val="58DE7204"/>
    <w:rsid w:val="59F34F35"/>
    <w:rsid w:val="5A8106A5"/>
    <w:rsid w:val="5AAF439E"/>
    <w:rsid w:val="5B963047"/>
    <w:rsid w:val="5C7E3926"/>
    <w:rsid w:val="5C835883"/>
    <w:rsid w:val="5CD477A0"/>
    <w:rsid w:val="5D325D70"/>
    <w:rsid w:val="5D804D2D"/>
    <w:rsid w:val="5DDF61F5"/>
    <w:rsid w:val="5E2D1468"/>
    <w:rsid w:val="5E6C52B2"/>
    <w:rsid w:val="5E9E70AF"/>
    <w:rsid w:val="5ED94ADB"/>
    <w:rsid w:val="618A22D9"/>
    <w:rsid w:val="627D7A8D"/>
    <w:rsid w:val="628A586E"/>
    <w:rsid w:val="630006BE"/>
    <w:rsid w:val="63D63372"/>
    <w:rsid w:val="63E5775D"/>
    <w:rsid w:val="641B6B36"/>
    <w:rsid w:val="644B7717"/>
    <w:rsid w:val="6593581A"/>
    <w:rsid w:val="66873AA4"/>
    <w:rsid w:val="66D165FA"/>
    <w:rsid w:val="676B6497"/>
    <w:rsid w:val="68686AEA"/>
    <w:rsid w:val="68822BF2"/>
    <w:rsid w:val="69313380"/>
    <w:rsid w:val="69DB153D"/>
    <w:rsid w:val="6A4B0471"/>
    <w:rsid w:val="6A7B67C7"/>
    <w:rsid w:val="6ABA53D9"/>
    <w:rsid w:val="6B0869DC"/>
    <w:rsid w:val="6B6D4417"/>
    <w:rsid w:val="6B712159"/>
    <w:rsid w:val="6C8D4471"/>
    <w:rsid w:val="6CF57B36"/>
    <w:rsid w:val="6DEC10EE"/>
    <w:rsid w:val="6E581042"/>
    <w:rsid w:val="6E672362"/>
    <w:rsid w:val="6EB81E4D"/>
    <w:rsid w:val="6EFE1F56"/>
    <w:rsid w:val="703379DD"/>
    <w:rsid w:val="707E7775"/>
    <w:rsid w:val="7115430E"/>
    <w:rsid w:val="71473AE3"/>
    <w:rsid w:val="72F62B34"/>
    <w:rsid w:val="73097DD9"/>
    <w:rsid w:val="73122300"/>
    <w:rsid w:val="732952B4"/>
    <w:rsid w:val="73922C6D"/>
    <w:rsid w:val="74057B25"/>
    <w:rsid w:val="756E5A5A"/>
    <w:rsid w:val="75716EFD"/>
    <w:rsid w:val="76A038F3"/>
    <w:rsid w:val="76B33626"/>
    <w:rsid w:val="76E41A31"/>
    <w:rsid w:val="77392499"/>
    <w:rsid w:val="77471FC0"/>
    <w:rsid w:val="78941235"/>
    <w:rsid w:val="7921197B"/>
    <w:rsid w:val="795135CA"/>
    <w:rsid w:val="7A48677B"/>
    <w:rsid w:val="7A6228A3"/>
    <w:rsid w:val="7D1E3617"/>
    <w:rsid w:val="7D8F021D"/>
    <w:rsid w:val="7E7C03BF"/>
    <w:rsid w:val="7F4A6AF1"/>
    <w:rsid w:val="7F5D2EFE"/>
    <w:rsid w:val="7F842003"/>
    <w:rsid w:val="7FCA378E"/>
    <w:rsid w:val="7FCF7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33F10"/>
  <w15:docId w15:val="{2B8E0939-006A-4C73-8DA1-C8A1DC0E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spacing w:line="360" w:lineRule="auto"/>
      <w:ind w:firstLineChars="200" w:firstLine="200"/>
      <w:jc w:val="both"/>
      <w:textAlignment w:val="baseline"/>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spacing w:line="240" w:lineRule="auto"/>
      <w:jc w:val="left"/>
    </w:pPr>
    <w:rPr>
      <w:sz w:val="18"/>
      <w:szCs w:val="18"/>
    </w:rPr>
  </w:style>
  <w:style w:type="paragraph" w:styleId="a5">
    <w:name w:val="header"/>
    <w:basedOn w:val="a"/>
    <w:link w:val="a6"/>
    <w:qFormat/>
    <w:pPr>
      <w:tabs>
        <w:tab w:val="center" w:pos="4153"/>
        <w:tab w:val="right" w:pos="8306"/>
      </w:tabs>
      <w:snapToGrid w:val="0"/>
      <w:spacing w:line="240" w:lineRule="auto"/>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41">
    <w:name w:val="font41"/>
    <w:autoRedefine/>
    <w:qFormat/>
    <w:rPr>
      <w:rFonts w:ascii="宋体" w:eastAsia="宋体" w:hAnsi="宋体" w:cs="宋体" w:hint="eastAsia"/>
      <w:color w:val="000000"/>
      <w:sz w:val="12"/>
      <w:szCs w:val="12"/>
      <w:u w:val="none"/>
    </w:rPr>
  </w:style>
  <w:style w:type="character" w:customStyle="1" w:styleId="font21">
    <w:name w:val="font21"/>
    <w:autoRedefine/>
    <w:qFormat/>
    <w:rPr>
      <w:rFonts w:ascii="宋体" w:eastAsia="宋体" w:hAnsi="宋体" w:cs="宋体" w:hint="eastAsia"/>
      <w:color w:val="000000"/>
      <w:sz w:val="23"/>
      <w:szCs w:val="23"/>
      <w:u w:val="non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明华 戴</cp:lastModifiedBy>
  <cp:revision>2</cp:revision>
  <dcterms:created xsi:type="dcterms:W3CDTF">2025-07-23T02:14:00Z</dcterms:created>
  <dcterms:modified xsi:type="dcterms:W3CDTF">2025-07-23T02:14:00Z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DE5759DB22F544759CFEF70D012F6904_11</vt:lpwstr>
  </property>
  <property fmtid="{D5CDD505-2E9C-101B-9397-08002B2CF9AE}" pid="4" name="KSOTemplateDocerSaveRecord">
    <vt:lpwstr>eyJoZGlkIjoiNGE3NTc1MTQ3NjU4OGJhM2NkMjA2ZTExZmFmOWQ2MGQifQ==</vt:lpwstr>
  </property>
</Properties>
</file>