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行楷" w:hAnsi="华文行楷" w:eastAsia="华文行楷" w:cs="华文行楷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华文行楷" w:hAnsi="华文行楷" w:eastAsia="华文行楷" w:cs="华文行楷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不参加年度检查项目情况说明</w:t>
      </w:r>
    </w:p>
    <w:p>
      <w:pPr>
        <w:jc w:val="center"/>
        <w:rPr>
          <w:rFonts w:hint="eastAsia" w:ascii="华文行楷" w:hAnsi="华文行楷" w:eastAsia="华文行楷" w:cs="华文行楷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tbl>
      <w:tblPr>
        <w:tblStyle w:val="3"/>
        <w:tblW w:w="9135" w:type="dxa"/>
        <w:tblInd w:w="-493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785"/>
        <w:gridCol w:w="2496"/>
        <w:gridCol w:w="2184"/>
        <w:gridCol w:w="494"/>
        <w:gridCol w:w="140"/>
        <w:gridCol w:w="2036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6" w:hRule="atLeast"/>
        </w:trPr>
        <w:tc>
          <w:tcPr>
            <w:tcW w:w="1785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课题名称</w:t>
            </w:r>
          </w:p>
        </w:tc>
        <w:tc>
          <w:tcPr>
            <w:tcW w:w="5174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217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课题批准号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5" w:hRule="atLeast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5174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2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5" w:hRule="atLeast"/>
        </w:trPr>
        <w:tc>
          <w:tcPr>
            <w:tcW w:w="1785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lang w:eastAsia="zh-CN"/>
              </w:rPr>
              <w:t>项目类别</w:t>
            </w:r>
          </w:p>
        </w:tc>
        <w:tc>
          <w:tcPr>
            <w:tcW w:w="735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（ 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国家社科基金年度项目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（ ）国家社科基金青年项目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（ ）市社科规划重大项目     （ ）市社科规划一般项目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（ ）市社科规划青年项目     （ ）市社科规划专项项目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17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课题负责人</w:t>
            </w:r>
          </w:p>
        </w:tc>
        <w:tc>
          <w:tcPr>
            <w:tcW w:w="2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21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lang w:eastAsia="zh-CN"/>
              </w:rPr>
              <w:t>二级学院（部门）</w:t>
            </w:r>
          </w:p>
        </w:tc>
        <w:tc>
          <w:tcPr>
            <w:tcW w:w="267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1" w:hRule="atLeast"/>
        </w:trPr>
        <w:tc>
          <w:tcPr>
            <w:tcW w:w="17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原定完成时间</w:t>
            </w:r>
          </w:p>
        </w:tc>
        <w:tc>
          <w:tcPr>
            <w:tcW w:w="2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21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预计完成时间</w:t>
            </w:r>
          </w:p>
        </w:tc>
        <w:tc>
          <w:tcPr>
            <w:tcW w:w="267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1" w:hRule="atLeast"/>
        </w:trPr>
        <w:tc>
          <w:tcPr>
            <w:tcW w:w="17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联系电话</w:t>
            </w:r>
          </w:p>
        </w:tc>
        <w:tc>
          <w:tcPr>
            <w:tcW w:w="73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（办）                （宅）                （手机）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1" w:hRule="atLeast"/>
        </w:trPr>
        <w:tc>
          <w:tcPr>
            <w:tcW w:w="17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lang w:eastAsia="zh-CN"/>
              </w:rPr>
              <w:t>不参加检查原因说明</w:t>
            </w:r>
          </w:p>
        </w:tc>
        <w:tc>
          <w:tcPr>
            <w:tcW w:w="73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</w:trPr>
        <w:tc>
          <w:tcPr>
            <w:tcW w:w="1785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lang w:val="en-US" w:eastAsia="zh-CN"/>
              </w:rPr>
              <w:t>2016年度阶段性成果</w:t>
            </w:r>
          </w:p>
        </w:tc>
        <w:tc>
          <w:tcPr>
            <w:tcW w:w="53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8"/>
                <w:lang w:eastAsia="zh-CN"/>
              </w:rPr>
              <w:t>论文（篇）</w:t>
            </w:r>
          </w:p>
        </w:tc>
        <w:tc>
          <w:tcPr>
            <w:tcW w:w="2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</w:trPr>
        <w:tc>
          <w:tcPr>
            <w:tcW w:w="178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lang w:val="en-US" w:eastAsia="zh-CN"/>
              </w:rPr>
            </w:pPr>
          </w:p>
        </w:tc>
        <w:tc>
          <w:tcPr>
            <w:tcW w:w="53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8"/>
                <w:lang w:eastAsia="zh-CN"/>
              </w:rPr>
              <w:t>著作（本）</w:t>
            </w:r>
          </w:p>
        </w:tc>
        <w:tc>
          <w:tcPr>
            <w:tcW w:w="2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</w:trPr>
        <w:tc>
          <w:tcPr>
            <w:tcW w:w="178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lang w:val="en-US" w:eastAsia="zh-CN"/>
              </w:rPr>
            </w:pPr>
          </w:p>
        </w:tc>
        <w:tc>
          <w:tcPr>
            <w:tcW w:w="53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8"/>
                <w:lang w:eastAsia="zh-CN"/>
              </w:rPr>
              <w:t>研究报告（份）</w:t>
            </w:r>
          </w:p>
        </w:tc>
        <w:tc>
          <w:tcPr>
            <w:tcW w:w="2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</w:trPr>
        <w:tc>
          <w:tcPr>
            <w:tcW w:w="178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lang w:val="en-US" w:eastAsia="zh-CN"/>
              </w:rPr>
            </w:pPr>
          </w:p>
        </w:tc>
        <w:tc>
          <w:tcPr>
            <w:tcW w:w="53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组织各类学术会议</w:t>
            </w:r>
            <w:r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8"/>
              </w:rPr>
              <w:t>场</w:t>
            </w:r>
            <w:r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2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</w:trPr>
        <w:tc>
          <w:tcPr>
            <w:tcW w:w="178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lang w:val="en-US" w:eastAsia="zh-CN"/>
              </w:rPr>
            </w:pPr>
          </w:p>
        </w:tc>
        <w:tc>
          <w:tcPr>
            <w:tcW w:w="53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参加各类学术会议</w:t>
            </w:r>
            <w:r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8"/>
              </w:rPr>
              <w:t>场</w:t>
            </w:r>
            <w:r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2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</w:trPr>
        <w:tc>
          <w:tcPr>
            <w:tcW w:w="178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lang w:val="en-US" w:eastAsia="zh-CN"/>
              </w:rPr>
            </w:pPr>
          </w:p>
        </w:tc>
        <w:tc>
          <w:tcPr>
            <w:tcW w:w="53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为各级党政部门提供决策咨询报告</w:t>
            </w:r>
            <w:r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  <w:t>（份）</w:t>
            </w:r>
          </w:p>
        </w:tc>
        <w:tc>
          <w:tcPr>
            <w:tcW w:w="2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</w:trPr>
        <w:tc>
          <w:tcPr>
            <w:tcW w:w="178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lang w:val="en-US" w:eastAsia="zh-CN"/>
              </w:rPr>
            </w:pPr>
          </w:p>
        </w:tc>
        <w:tc>
          <w:tcPr>
            <w:tcW w:w="53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  <w:t>决策咨询报告</w:t>
            </w:r>
            <w:r>
              <w:rPr>
                <w:rFonts w:hint="eastAsia" w:ascii="仿宋" w:hAnsi="仿宋" w:eastAsia="仿宋" w:cs="仿宋"/>
                <w:sz w:val="22"/>
                <w:szCs w:val="28"/>
              </w:rPr>
              <w:t>受到省部级及以上领导批示</w:t>
            </w:r>
            <w:r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  <w:t>（次）</w:t>
            </w:r>
          </w:p>
        </w:tc>
        <w:tc>
          <w:tcPr>
            <w:tcW w:w="2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</w:trPr>
        <w:tc>
          <w:tcPr>
            <w:tcW w:w="178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lang w:val="en-US" w:eastAsia="zh-CN"/>
              </w:rPr>
            </w:pPr>
          </w:p>
        </w:tc>
        <w:tc>
          <w:tcPr>
            <w:tcW w:w="53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成果获奖</w:t>
            </w:r>
            <w:r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  <w:t>情况（项，并写明何成果获得何奖励几等奖）</w:t>
            </w:r>
          </w:p>
        </w:tc>
        <w:tc>
          <w:tcPr>
            <w:tcW w:w="2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</w:trPr>
        <w:tc>
          <w:tcPr>
            <w:tcW w:w="178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lang w:val="en-US" w:eastAsia="zh-CN"/>
              </w:rPr>
            </w:pPr>
          </w:p>
        </w:tc>
        <w:tc>
          <w:tcPr>
            <w:tcW w:w="53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成果获得中央领导批示</w:t>
            </w:r>
            <w:r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  <w:t>（写明获谁批示，被何部门采纳）</w:t>
            </w:r>
          </w:p>
        </w:tc>
        <w:tc>
          <w:tcPr>
            <w:tcW w:w="2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</w:trPr>
        <w:tc>
          <w:tcPr>
            <w:tcW w:w="1785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lang w:val="en-US" w:eastAsia="zh-CN"/>
              </w:rPr>
            </w:pPr>
          </w:p>
        </w:tc>
        <w:tc>
          <w:tcPr>
            <w:tcW w:w="53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  <w:t>其他成果</w:t>
            </w:r>
            <w:bookmarkStart w:id="0" w:name="_GoBack"/>
            <w:bookmarkEnd w:id="0"/>
          </w:p>
        </w:tc>
        <w:tc>
          <w:tcPr>
            <w:tcW w:w="2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               </w:t>
      </w:r>
    </w:p>
    <w:p>
      <w:pPr>
        <w:jc w:val="both"/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                      项目负责人签名：         </w:t>
      </w:r>
    </w:p>
    <w:p>
      <w:pPr>
        <w:wordWrap w:val="0"/>
        <w:jc w:val="right"/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日期：   年   月   日</w:t>
      </w:r>
    </w:p>
    <w:sectPr>
      <w:pgSz w:w="11906" w:h="16838"/>
      <w:pgMar w:top="1134" w:right="1800" w:bottom="1134" w:left="1800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A796C"/>
    <w:rsid w:val="1E0D5A17"/>
    <w:rsid w:val="333A796C"/>
    <w:rsid w:val="33821EE5"/>
    <w:rsid w:val="600F712D"/>
    <w:rsid w:val="73B66E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2016-11-25T06:34:00Z</dcterms:created>
  <dc:creator>丁明强</dc:creator>
  <cp:lastModifiedBy>丁明强</cp:lastModifiedBy>
  <dcterms:modified xsi:type="dcterms:W3CDTF">2016-11-25T07:25:29Z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