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B0DF" w14:textId="32F3F4AD" w:rsidR="0042057D" w:rsidRPr="0042057D" w:rsidRDefault="000D48CC" w:rsidP="000D48CC">
      <w:pPr>
        <w:adjustRightInd w:val="0"/>
        <w:snapToGrid w:val="0"/>
        <w:spacing w:line="360" w:lineRule="auto"/>
        <w:jc w:val="center"/>
        <w:rPr>
          <w:rFonts w:ascii="Arial" w:eastAsia="黑体" w:hAnsi="Arial"/>
          <w:b/>
          <w:sz w:val="32"/>
          <w:szCs w:val="24"/>
        </w:rPr>
      </w:pPr>
      <w:r w:rsidRPr="000D48CC">
        <w:rPr>
          <w:rFonts w:ascii="Arial" w:eastAsia="黑体" w:hAnsi="Arial" w:hint="eastAsia"/>
          <w:b/>
          <w:sz w:val="32"/>
          <w:szCs w:val="24"/>
        </w:rPr>
        <w:t>上海政法学院</w:t>
      </w:r>
      <w:r w:rsidR="001113DB">
        <w:rPr>
          <w:rFonts w:ascii="Arial" w:eastAsia="黑体" w:hAnsi="Arial" w:hint="eastAsia"/>
          <w:b/>
          <w:sz w:val="32"/>
          <w:szCs w:val="24"/>
        </w:rPr>
        <w:t>供水管网</w:t>
      </w:r>
      <w:r w:rsidRPr="000D48CC">
        <w:rPr>
          <w:rFonts w:ascii="Arial" w:eastAsia="黑体" w:hAnsi="Arial" w:hint="eastAsia"/>
          <w:b/>
          <w:sz w:val="32"/>
          <w:szCs w:val="24"/>
        </w:rPr>
        <w:t>水平衡测试</w:t>
      </w:r>
      <w:r w:rsidR="0042057D" w:rsidRPr="0042057D">
        <w:rPr>
          <w:rFonts w:ascii="Arial" w:eastAsia="黑体" w:hAnsi="Arial" w:hint="eastAsia"/>
          <w:b/>
          <w:sz w:val="32"/>
          <w:szCs w:val="24"/>
        </w:rPr>
        <w:t>项目</w:t>
      </w:r>
      <w:r>
        <w:rPr>
          <w:rFonts w:ascii="Arial" w:eastAsia="黑体" w:hAnsi="Arial" w:hint="eastAsia"/>
          <w:b/>
          <w:sz w:val="32"/>
          <w:szCs w:val="24"/>
        </w:rPr>
        <w:t>招标技术</w:t>
      </w:r>
      <w:r w:rsidR="0042057D" w:rsidRPr="0042057D">
        <w:rPr>
          <w:rFonts w:ascii="Arial" w:eastAsia="黑体" w:hAnsi="Arial" w:hint="eastAsia"/>
          <w:b/>
          <w:sz w:val="32"/>
          <w:szCs w:val="24"/>
        </w:rPr>
        <w:t>需求</w:t>
      </w:r>
    </w:p>
    <w:p w14:paraId="26BE2F02" w14:textId="77777777" w:rsidR="00F86886" w:rsidRPr="006D7C0A" w:rsidRDefault="00F86886" w:rsidP="00F86886">
      <w:pPr>
        <w:spacing w:line="360" w:lineRule="auto"/>
        <w:rPr>
          <w:rFonts w:ascii="Calibri" w:hAnsi="Calibri"/>
          <w:b/>
          <w:bCs/>
          <w:sz w:val="24"/>
          <w:szCs w:val="24"/>
        </w:rPr>
      </w:pPr>
      <w:r w:rsidRPr="006D7C0A">
        <w:rPr>
          <w:rFonts w:ascii="Calibri" w:hAnsi="Calibri" w:hint="eastAsia"/>
          <w:b/>
          <w:bCs/>
          <w:sz w:val="24"/>
          <w:szCs w:val="24"/>
        </w:rPr>
        <w:t>一、项目概况</w:t>
      </w:r>
    </w:p>
    <w:p w14:paraId="04086213" w14:textId="2FFA4D53" w:rsidR="007B6DA7" w:rsidRPr="00007EF6" w:rsidRDefault="00F86886" w:rsidP="007B6DA7">
      <w:pPr>
        <w:spacing w:line="360" w:lineRule="auto"/>
        <w:ind w:firstLineChars="200" w:firstLine="480"/>
        <w:rPr>
          <w:rFonts w:ascii="Calibri" w:hAnsi="Calibri"/>
          <w:sz w:val="24"/>
          <w:szCs w:val="24"/>
        </w:rPr>
      </w:pPr>
      <w:r w:rsidRPr="006D7C0A">
        <w:rPr>
          <w:rFonts w:ascii="Calibri" w:hAnsi="Calibri" w:hint="eastAsia"/>
          <w:sz w:val="24"/>
          <w:szCs w:val="24"/>
        </w:rPr>
        <w:t>上海政法学院青浦</w:t>
      </w:r>
      <w:r w:rsidR="006D7C0A" w:rsidRPr="006D7C0A">
        <w:rPr>
          <w:rFonts w:ascii="Calibri" w:hAnsi="Calibri" w:hint="eastAsia"/>
          <w:sz w:val="24"/>
          <w:szCs w:val="24"/>
        </w:rPr>
        <w:t>校</w:t>
      </w:r>
      <w:r w:rsidRPr="006D7C0A">
        <w:rPr>
          <w:rFonts w:ascii="Calibri" w:hAnsi="Calibri" w:hint="eastAsia"/>
          <w:sz w:val="24"/>
          <w:szCs w:val="24"/>
        </w:rPr>
        <w:t>区</w:t>
      </w:r>
      <w:r w:rsidR="006D7C0A" w:rsidRPr="006D7C0A">
        <w:rPr>
          <w:rFonts w:ascii="Calibri" w:hAnsi="Calibri" w:hint="eastAsia"/>
          <w:sz w:val="24"/>
          <w:szCs w:val="24"/>
        </w:rPr>
        <w:t>，位于青浦区</w:t>
      </w:r>
      <w:r w:rsidRPr="006D7C0A">
        <w:rPr>
          <w:rFonts w:ascii="Calibri" w:hAnsi="Calibri" w:hint="eastAsia"/>
          <w:sz w:val="24"/>
          <w:szCs w:val="24"/>
        </w:rPr>
        <w:t>外青松公路</w:t>
      </w:r>
      <w:r w:rsidRPr="006D7C0A">
        <w:rPr>
          <w:rFonts w:ascii="Calibri" w:hAnsi="Calibri" w:hint="eastAsia"/>
          <w:sz w:val="24"/>
          <w:szCs w:val="24"/>
        </w:rPr>
        <w:t>7989</w:t>
      </w:r>
      <w:r w:rsidRPr="006D7C0A">
        <w:rPr>
          <w:rFonts w:ascii="Calibri" w:hAnsi="Calibri" w:hint="eastAsia"/>
          <w:sz w:val="24"/>
          <w:szCs w:val="24"/>
        </w:rPr>
        <w:t>号，占地面积</w:t>
      </w:r>
      <w:r w:rsidRPr="006D7C0A">
        <w:rPr>
          <w:rFonts w:ascii="Calibri" w:hAnsi="Calibri" w:hint="eastAsia"/>
          <w:sz w:val="24"/>
          <w:szCs w:val="24"/>
        </w:rPr>
        <w:t>1076</w:t>
      </w:r>
      <w:r w:rsidRPr="006D7C0A">
        <w:rPr>
          <w:rFonts w:ascii="Calibri" w:hAnsi="Calibri" w:hint="eastAsia"/>
          <w:sz w:val="24"/>
          <w:szCs w:val="24"/>
        </w:rPr>
        <w:t>亩，建筑面积</w:t>
      </w:r>
      <w:r w:rsidRPr="006D7C0A">
        <w:rPr>
          <w:rFonts w:ascii="Calibri" w:hAnsi="Calibri" w:hint="eastAsia"/>
          <w:sz w:val="24"/>
          <w:szCs w:val="24"/>
        </w:rPr>
        <w:t>22.5</w:t>
      </w:r>
      <w:r w:rsidRPr="006D7C0A">
        <w:rPr>
          <w:rFonts w:ascii="Calibri" w:hAnsi="Calibri" w:hint="eastAsia"/>
          <w:sz w:val="24"/>
          <w:szCs w:val="24"/>
        </w:rPr>
        <w:t>万平方米，上海政法学院普陀</w:t>
      </w:r>
      <w:r w:rsidR="006D7C0A" w:rsidRPr="006D7C0A">
        <w:rPr>
          <w:rFonts w:ascii="Calibri" w:hAnsi="Calibri" w:hint="eastAsia"/>
          <w:sz w:val="24"/>
          <w:szCs w:val="24"/>
        </w:rPr>
        <w:t>校区</w:t>
      </w:r>
      <w:r w:rsidRPr="006D7C0A">
        <w:rPr>
          <w:rFonts w:ascii="Calibri" w:hAnsi="Calibri" w:hint="eastAsia"/>
          <w:sz w:val="24"/>
          <w:szCs w:val="24"/>
        </w:rPr>
        <w:t>，地处普陀区三源路</w:t>
      </w:r>
      <w:r w:rsidRPr="006D7C0A">
        <w:rPr>
          <w:rFonts w:ascii="Calibri" w:hAnsi="Calibri" w:hint="eastAsia"/>
          <w:sz w:val="24"/>
          <w:szCs w:val="24"/>
        </w:rPr>
        <w:t>175</w:t>
      </w:r>
      <w:r w:rsidRPr="006D7C0A">
        <w:rPr>
          <w:rFonts w:ascii="Calibri" w:hAnsi="Calibri" w:hint="eastAsia"/>
          <w:sz w:val="24"/>
          <w:szCs w:val="24"/>
        </w:rPr>
        <w:t>号，占地面积</w:t>
      </w:r>
      <w:r w:rsidRPr="006D7C0A">
        <w:rPr>
          <w:rFonts w:ascii="Calibri" w:hAnsi="Calibri" w:hint="eastAsia"/>
          <w:sz w:val="24"/>
          <w:szCs w:val="24"/>
        </w:rPr>
        <w:t>8.6</w:t>
      </w:r>
      <w:r w:rsidRPr="006D7C0A">
        <w:rPr>
          <w:rFonts w:ascii="Calibri" w:hAnsi="Calibri" w:hint="eastAsia"/>
          <w:sz w:val="24"/>
          <w:szCs w:val="24"/>
        </w:rPr>
        <w:t>亩，建筑面积</w:t>
      </w:r>
      <w:r w:rsidRPr="006D7C0A">
        <w:rPr>
          <w:rFonts w:ascii="Calibri" w:hAnsi="Calibri" w:hint="eastAsia"/>
          <w:sz w:val="24"/>
          <w:szCs w:val="24"/>
        </w:rPr>
        <w:t>7300</w:t>
      </w:r>
      <w:r w:rsidRPr="006D7C0A">
        <w:rPr>
          <w:rFonts w:ascii="Calibri" w:hAnsi="Calibri" w:hint="eastAsia"/>
          <w:sz w:val="24"/>
          <w:szCs w:val="24"/>
        </w:rPr>
        <w:t>平方米</w:t>
      </w:r>
      <w:r w:rsidR="0058226A" w:rsidRPr="00007EF6">
        <w:rPr>
          <w:rFonts w:ascii="Calibri" w:hAnsi="Calibri" w:hint="eastAsia"/>
          <w:sz w:val="24"/>
          <w:szCs w:val="24"/>
        </w:rPr>
        <w:t>。</w:t>
      </w:r>
      <w:r w:rsidR="006D7C0A" w:rsidRPr="00007EF6">
        <w:rPr>
          <w:rFonts w:ascii="Calibri" w:hAnsi="Calibri" w:hint="eastAsia"/>
          <w:sz w:val="24"/>
          <w:szCs w:val="24"/>
        </w:rPr>
        <w:t>两校区</w:t>
      </w:r>
      <w:r w:rsidRPr="00007EF6">
        <w:rPr>
          <w:rFonts w:ascii="Calibri" w:hAnsi="Calibri" w:hint="eastAsia"/>
          <w:sz w:val="24"/>
          <w:szCs w:val="24"/>
        </w:rPr>
        <w:t>需要开展水平衡测试</w:t>
      </w:r>
      <w:r w:rsidR="007B6DA7" w:rsidRPr="00007EF6">
        <w:rPr>
          <w:rFonts w:ascii="Calibri" w:hAnsi="Calibri" w:hint="eastAsia"/>
          <w:sz w:val="24"/>
          <w:szCs w:val="24"/>
        </w:rPr>
        <w:t>，同时结合水平衡测试过程对供</w:t>
      </w:r>
      <w:r w:rsidR="000D48CC" w:rsidRPr="00007EF6">
        <w:rPr>
          <w:rFonts w:ascii="Calibri" w:hAnsi="Calibri" w:hint="eastAsia"/>
          <w:sz w:val="24"/>
          <w:szCs w:val="24"/>
        </w:rPr>
        <w:t>排</w:t>
      </w:r>
      <w:r w:rsidR="007B6DA7" w:rsidRPr="00007EF6">
        <w:rPr>
          <w:rFonts w:ascii="Calibri" w:hAnsi="Calibri" w:hint="eastAsia"/>
          <w:sz w:val="24"/>
          <w:szCs w:val="24"/>
        </w:rPr>
        <w:t>水管网进行梳理并提供</w:t>
      </w:r>
      <w:r w:rsidR="007B6DA7" w:rsidRPr="00007EF6">
        <w:rPr>
          <w:rFonts w:ascii="Calibri" w:hAnsi="Calibri" w:hint="eastAsia"/>
          <w:sz w:val="24"/>
          <w:szCs w:val="24"/>
        </w:rPr>
        <w:t>CAD</w:t>
      </w:r>
      <w:r w:rsidR="007B6DA7" w:rsidRPr="00007EF6">
        <w:rPr>
          <w:rFonts w:ascii="Calibri" w:hAnsi="Calibri" w:hint="eastAsia"/>
          <w:sz w:val="24"/>
          <w:szCs w:val="24"/>
        </w:rPr>
        <w:t>电子</w:t>
      </w:r>
      <w:proofErr w:type="gramStart"/>
      <w:r w:rsidR="007B6DA7" w:rsidRPr="00007EF6">
        <w:rPr>
          <w:rFonts w:ascii="Calibri" w:hAnsi="Calibri" w:hint="eastAsia"/>
          <w:sz w:val="24"/>
          <w:szCs w:val="24"/>
        </w:rPr>
        <w:t>档</w:t>
      </w:r>
      <w:proofErr w:type="gramEnd"/>
      <w:r w:rsidR="007B6DA7" w:rsidRPr="00007EF6">
        <w:rPr>
          <w:rFonts w:ascii="Calibri" w:hAnsi="Calibri" w:hint="eastAsia"/>
          <w:sz w:val="24"/>
          <w:szCs w:val="24"/>
        </w:rPr>
        <w:t>图纸。</w:t>
      </w:r>
      <w:bookmarkStart w:id="0" w:name="OLE_LINK1"/>
      <w:r w:rsidR="007B6DA7" w:rsidRPr="00007EF6">
        <w:rPr>
          <w:rFonts w:ascii="Calibri" w:hAnsi="Calibri" w:hint="eastAsia"/>
          <w:sz w:val="24"/>
          <w:szCs w:val="24"/>
        </w:rPr>
        <w:t>服务方须对管道漏点进行定位，</w:t>
      </w:r>
      <w:r w:rsidR="00E83C31" w:rsidRPr="00007EF6">
        <w:rPr>
          <w:rFonts w:ascii="Calibri" w:hAnsi="Calibri" w:hint="eastAsia"/>
          <w:sz w:val="24"/>
          <w:szCs w:val="24"/>
        </w:rPr>
        <w:t>3</w:t>
      </w:r>
      <w:r w:rsidR="007B6DA7" w:rsidRPr="00007EF6">
        <w:rPr>
          <w:rFonts w:ascii="Calibri" w:hAnsi="Calibri" w:hint="eastAsia"/>
          <w:sz w:val="24"/>
          <w:szCs w:val="24"/>
        </w:rPr>
        <w:t>个以内（含</w:t>
      </w:r>
      <w:r w:rsidR="00E83C31" w:rsidRPr="00007EF6">
        <w:rPr>
          <w:rFonts w:ascii="Calibri" w:hAnsi="Calibri" w:hint="eastAsia"/>
          <w:sz w:val="24"/>
          <w:szCs w:val="24"/>
        </w:rPr>
        <w:t>3</w:t>
      </w:r>
      <w:r w:rsidR="007B6DA7" w:rsidRPr="00007EF6">
        <w:rPr>
          <w:rFonts w:ascii="Calibri" w:hAnsi="Calibri" w:hint="eastAsia"/>
          <w:sz w:val="24"/>
          <w:szCs w:val="24"/>
        </w:rPr>
        <w:t>个）漏点检测</w:t>
      </w:r>
      <w:r w:rsidR="00E83C31" w:rsidRPr="00007EF6">
        <w:rPr>
          <w:rFonts w:ascii="Calibri" w:hAnsi="Calibri" w:hint="eastAsia"/>
          <w:sz w:val="24"/>
          <w:szCs w:val="24"/>
        </w:rPr>
        <w:t>费</w:t>
      </w:r>
      <w:r w:rsidR="007B6DA7" w:rsidRPr="00007EF6">
        <w:rPr>
          <w:rFonts w:ascii="Calibri" w:hAnsi="Calibri" w:hint="eastAsia"/>
          <w:sz w:val="24"/>
          <w:szCs w:val="24"/>
        </w:rPr>
        <w:t>由服务方承担，超出部分由校方自行安排处置</w:t>
      </w:r>
      <w:r w:rsidR="00E83C31" w:rsidRPr="00007EF6">
        <w:rPr>
          <w:rFonts w:ascii="Calibri" w:hAnsi="Calibri" w:hint="eastAsia"/>
          <w:sz w:val="24"/>
          <w:szCs w:val="24"/>
        </w:rPr>
        <w:t>，维修费由校方承担</w:t>
      </w:r>
      <w:r w:rsidR="007B6DA7" w:rsidRPr="00007EF6">
        <w:rPr>
          <w:rFonts w:ascii="Calibri" w:hAnsi="Calibri" w:hint="eastAsia"/>
          <w:sz w:val="24"/>
          <w:szCs w:val="24"/>
        </w:rPr>
        <w:t>。</w:t>
      </w:r>
    </w:p>
    <w:bookmarkEnd w:id="0"/>
    <w:p w14:paraId="49C6F0E2" w14:textId="61FA3327" w:rsidR="00737684" w:rsidRPr="00007EF6" w:rsidRDefault="00737684" w:rsidP="00737684">
      <w:pPr>
        <w:suppressAutoHyphens/>
        <w:spacing w:line="520" w:lineRule="exact"/>
        <w:ind w:firstLine="482"/>
        <w:rPr>
          <w:rFonts w:ascii="宋体" w:hAnsi="宋体" w:cs="宋体" w:hint="eastAsia"/>
          <w:sz w:val="24"/>
        </w:rPr>
      </w:pPr>
      <w:r w:rsidRPr="00007EF6">
        <w:rPr>
          <w:rFonts w:ascii="宋体" w:hAnsi="宋体" w:cs="宋体" w:hint="eastAsia"/>
          <w:b/>
          <w:bCs/>
          <w:sz w:val="24"/>
        </w:rPr>
        <w:t>1.项目名称：</w:t>
      </w:r>
      <w:r w:rsidRPr="00007EF6">
        <w:rPr>
          <w:rFonts w:ascii="宋体" w:hAnsi="宋体" w:cs="宋体" w:hint="eastAsia"/>
          <w:sz w:val="24"/>
        </w:rPr>
        <w:t>上海政法学院水平衡测试项目</w:t>
      </w:r>
    </w:p>
    <w:p w14:paraId="7013F054" w14:textId="44D7783D" w:rsidR="00737684" w:rsidRPr="00007EF6" w:rsidRDefault="00737684" w:rsidP="00737684">
      <w:pPr>
        <w:suppressAutoHyphens/>
        <w:spacing w:line="520" w:lineRule="exact"/>
        <w:ind w:firstLine="482"/>
        <w:rPr>
          <w:rFonts w:ascii="宋体" w:hAnsi="宋体" w:cs="宋体" w:hint="eastAsia"/>
          <w:sz w:val="24"/>
        </w:rPr>
      </w:pPr>
      <w:r w:rsidRPr="00007EF6">
        <w:rPr>
          <w:rFonts w:ascii="宋体" w:hAnsi="宋体" w:cs="宋体" w:hint="eastAsia"/>
          <w:b/>
          <w:bCs/>
          <w:sz w:val="24"/>
        </w:rPr>
        <w:t>2.预算费用：</w:t>
      </w:r>
      <w:r w:rsidR="00916722" w:rsidRPr="00007EF6">
        <w:rPr>
          <w:rFonts w:ascii="宋体" w:hAnsi="宋体" w:cs="宋体" w:hint="eastAsia"/>
          <w:sz w:val="24"/>
        </w:rPr>
        <w:t>8</w:t>
      </w:r>
      <w:r w:rsidRPr="00007EF6">
        <w:rPr>
          <w:rFonts w:ascii="宋体" w:hAnsi="宋体" w:cs="宋体" w:hint="eastAsia"/>
          <w:sz w:val="24"/>
        </w:rPr>
        <w:t>万元</w:t>
      </w:r>
    </w:p>
    <w:p w14:paraId="47F7CBBD" w14:textId="50B530CF" w:rsidR="00737684" w:rsidRPr="006047FE" w:rsidRDefault="00737684" w:rsidP="00737684">
      <w:pPr>
        <w:suppressAutoHyphens/>
        <w:spacing w:line="520" w:lineRule="exact"/>
        <w:ind w:firstLine="482"/>
        <w:rPr>
          <w:rFonts w:ascii="宋体" w:hAnsi="宋体" w:cs="宋体" w:hint="eastAsia"/>
          <w:sz w:val="24"/>
        </w:rPr>
      </w:pPr>
      <w:r w:rsidRPr="00007EF6">
        <w:rPr>
          <w:rFonts w:ascii="宋体" w:hAnsi="宋体" w:cs="宋体" w:hint="eastAsia"/>
          <w:b/>
          <w:bCs/>
          <w:sz w:val="24"/>
        </w:rPr>
        <w:t>3.项目工期：</w:t>
      </w:r>
      <w:r w:rsidRPr="00007EF6">
        <w:rPr>
          <w:rFonts w:ascii="宋体" w:hAnsi="宋体" w:cs="宋体" w:hint="eastAsia"/>
          <w:sz w:val="24"/>
        </w:rPr>
        <w:t>学校通知施工之日起</w:t>
      </w:r>
      <w:r w:rsidR="00007EF6" w:rsidRPr="00007EF6">
        <w:rPr>
          <w:rFonts w:ascii="宋体" w:hAnsi="宋体" w:cs="宋体" w:hint="eastAsia"/>
          <w:sz w:val="24"/>
        </w:rPr>
        <w:t>6</w:t>
      </w:r>
      <w:r w:rsidRPr="00007EF6">
        <w:rPr>
          <w:rFonts w:ascii="宋体" w:hAnsi="宋体" w:cs="宋体" w:hint="eastAsia"/>
          <w:sz w:val="24"/>
        </w:rPr>
        <w:t>0</w:t>
      </w:r>
      <w:r w:rsidRPr="006047FE">
        <w:rPr>
          <w:rFonts w:ascii="宋体" w:hAnsi="宋体" w:cs="宋体" w:hint="eastAsia"/>
          <w:sz w:val="24"/>
        </w:rPr>
        <w:t>天内</w:t>
      </w:r>
    </w:p>
    <w:p w14:paraId="084FEA01" w14:textId="31AF2429" w:rsidR="00737684" w:rsidRPr="006047FE" w:rsidRDefault="00737684" w:rsidP="00737684">
      <w:pPr>
        <w:suppressAutoHyphens/>
        <w:spacing w:line="520" w:lineRule="exact"/>
        <w:ind w:firstLine="482"/>
        <w:rPr>
          <w:rFonts w:ascii="宋体" w:hAnsi="宋体" w:cs="宋体" w:hint="eastAsia"/>
          <w:sz w:val="24"/>
        </w:rPr>
      </w:pPr>
      <w:r w:rsidRPr="006047FE">
        <w:rPr>
          <w:rFonts w:ascii="宋体" w:hAnsi="宋体" w:cs="宋体" w:hint="eastAsia"/>
          <w:b/>
          <w:bCs/>
          <w:sz w:val="24"/>
        </w:rPr>
        <w:t>4.</w:t>
      </w:r>
      <w:r>
        <w:rPr>
          <w:rFonts w:ascii="宋体" w:hAnsi="宋体" w:cs="宋体" w:hint="eastAsia"/>
          <w:b/>
          <w:bCs/>
          <w:sz w:val="24"/>
        </w:rPr>
        <w:t>项目</w:t>
      </w:r>
      <w:r w:rsidRPr="006047FE">
        <w:rPr>
          <w:rFonts w:ascii="宋体" w:hAnsi="宋体" w:cs="宋体" w:hint="eastAsia"/>
          <w:b/>
          <w:bCs/>
          <w:sz w:val="24"/>
        </w:rPr>
        <w:t>地点：</w:t>
      </w:r>
      <w:r w:rsidRPr="006047FE">
        <w:rPr>
          <w:rFonts w:ascii="宋体" w:hAnsi="宋体" w:cs="宋体" w:hint="eastAsia"/>
          <w:sz w:val="24"/>
        </w:rPr>
        <w:t>上海政法学院</w:t>
      </w:r>
      <w:r>
        <w:rPr>
          <w:rFonts w:ascii="宋体" w:hAnsi="宋体" w:cs="宋体" w:hint="eastAsia"/>
          <w:sz w:val="24"/>
        </w:rPr>
        <w:t>青浦校区、普陀校区</w:t>
      </w:r>
    </w:p>
    <w:p w14:paraId="7CD0E1C1" w14:textId="77777777" w:rsidR="00737684" w:rsidRPr="006047FE" w:rsidRDefault="00737684" w:rsidP="00737684">
      <w:pPr>
        <w:suppressAutoHyphens/>
        <w:spacing w:line="520" w:lineRule="exact"/>
        <w:ind w:firstLine="482"/>
        <w:rPr>
          <w:rFonts w:ascii="宋体" w:hAnsi="宋体" w:cs="宋体" w:hint="eastAsia"/>
          <w:b/>
          <w:bCs/>
          <w:sz w:val="24"/>
        </w:rPr>
      </w:pPr>
      <w:r w:rsidRPr="006047FE">
        <w:rPr>
          <w:rFonts w:ascii="宋体" w:hAnsi="宋体" w:cs="宋体" w:hint="eastAsia"/>
          <w:b/>
          <w:bCs/>
          <w:sz w:val="24"/>
        </w:rPr>
        <w:t>5.报价方式：</w:t>
      </w:r>
    </w:p>
    <w:p w14:paraId="7471AE8F" w14:textId="77777777" w:rsidR="00737684" w:rsidRPr="006047FE" w:rsidRDefault="00737684" w:rsidP="00737684">
      <w:pPr>
        <w:suppressAutoHyphens/>
        <w:spacing w:line="520" w:lineRule="exact"/>
        <w:ind w:firstLine="482"/>
        <w:rPr>
          <w:rFonts w:ascii="宋体" w:hAnsi="宋体" w:cs="宋体" w:hint="eastAsia"/>
          <w:sz w:val="24"/>
        </w:rPr>
      </w:pPr>
      <w:r w:rsidRPr="006047FE">
        <w:rPr>
          <w:rFonts w:ascii="宋体" w:hAnsi="宋体" w:cs="宋体" w:hint="eastAsia"/>
          <w:sz w:val="24"/>
        </w:rPr>
        <w:t>本次投标以固定总价方式报价。固定总价中包含（但不限于）产品材料、制作、包装、运输、装卸（同时自行考虑现场装卸措施）、安装、调试、检验、检测、现场保管、操作培训、水电使用、税金、</w:t>
      </w:r>
      <w:proofErr w:type="gramStart"/>
      <w:r w:rsidRPr="006047FE">
        <w:rPr>
          <w:rFonts w:ascii="宋体" w:hAnsi="宋体" w:cs="宋体" w:hint="eastAsia"/>
          <w:sz w:val="24"/>
        </w:rPr>
        <w:t>规</w:t>
      </w:r>
      <w:proofErr w:type="gramEnd"/>
      <w:r w:rsidRPr="006047FE">
        <w:rPr>
          <w:rFonts w:ascii="宋体" w:hAnsi="宋体" w:cs="宋体" w:hint="eastAsia"/>
          <w:sz w:val="24"/>
        </w:rPr>
        <w:t>费、</w:t>
      </w:r>
      <w:proofErr w:type="gramStart"/>
      <w:r w:rsidRPr="006047FE">
        <w:rPr>
          <w:rFonts w:ascii="宋体" w:hAnsi="宋体" w:cs="宋体" w:hint="eastAsia"/>
          <w:sz w:val="24"/>
        </w:rPr>
        <w:t>维保服务</w:t>
      </w:r>
      <w:proofErr w:type="gramEnd"/>
      <w:r w:rsidRPr="006047FE">
        <w:rPr>
          <w:rFonts w:ascii="宋体" w:hAnsi="宋体" w:cs="宋体" w:hint="eastAsia"/>
          <w:sz w:val="24"/>
        </w:rPr>
        <w:t>及质</w:t>
      </w:r>
      <w:proofErr w:type="gramStart"/>
      <w:r w:rsidRPr="006047FE">
        <w:rPr>
          <w:rFonts w:ascii="宋体" w:hAnsi="宋体" w:cs="宋体" w:hint="eastAsia"/>
          <w:sz w:val="24"/>
        </w:rPr>
        <w:t>保期间</w:t>
      </w:r>
      <w:proofErr w:type="gramEnd"/>
      <w:r w:rsidRPr="006047FE">
        <w:rPr>
          <w:rFonts w:ascii="宋体" w:hAnsi="宋体" w:cs="宋体" w:hint="eastAsia"/>
          <w:sz w:val="24"/>
        </w:rPr>
        <w:t>内发生的一切费用。</w:t>
      </w:r>
    </w:p>
    <w:p w14:paraId="4842911F" w14:textId="77777777" w:rsidR="00737684" w:rsidRPr="006047FE" w:rsidRDefault="00737684" w:rsidP="00737684">
      <w:pPr>
        <w:suppressAutoHyphens/>
        <w:spacing w:line="520" w:lineRule="exact"/>
        <w:ind w:firstLine="482"/>
        <w:rPr>
          <w:rFonts w:ascii="宋体" w:hAnsi="宋体" w:cs="宋体" w:hint="eastAsia"/>
          <w:sz w:val="24"/>
        </w:rPr>
      </w:pPr>
      <w:r w:rsidRPr="006047FE">
        <w:rPr>
          <w:rFonts w:ascii="宋体" w:hAnsi="宋体" w:cs="宋体" w:hint="eastAsia"/>
          <w:sz w:val="24"/>
        </w:rPr>
        <w:t>中标供应商为履行本合同而发生的所有费用均应包含在合同价款中，采购人不再另行支付其它任何费用。即包括本项目规定的全部服务所产生的费用（包括但不限制于投标单位委派所有人员费用、设备费用、软件费用、各相关系统兼容开发费用等为实现本项目功能相关的一切费用）。</w:t>
      </w:r>
    </w:p>
    <w:p w14:paraId="3CC61EC4" w14:textId="7F05A578" w:rsidR="00737684" w:rsidRDefault="00737684" w:rsidP="00737684">
      <w:pPr>
        <w:suppressAutoHyphens/>
        <w:spacing w:line="520" w:lineRule="exact"/>
        <w:ind w:firstLine="482"/>
        <w:rPr>
          <w:rFonts w:ascii="宋体" w:hAnsi="宋体" w:cs="宋体" w:hint="eastAsia"/>
          <w:sz w:val="24"/>
        </w:rPr>
      </w:pPr>
      <w:r w:rsidRPr="006047FE">
        <w:rPr>
          <w:rFonts w:ascii="宋体" w:hAnsi="宋体" w:cs="宋体" w:hint="eastAsia"/>
          <w:b/>
          <w:bCs/>
          <w:sz w:val="24"/>
        </w:rPr>
        <w:t>6.施工验收规范及标准：</w:t>
      </w:r>
      <w:r w:rsidRPr="006047FE">
        <w:rPr>
          <w:rFonts w:ascii="宋体" w:hAnsi="宋体" w:cs="宋体" w:hint="eastAsia"/>
          <w:sz w:val="24"/>
        </w:rPr>
        <w:t>一次性验收合格。</w:t>
      </w:r>
    </w:p>
    <w:p w14:paraId="50F899EB" w14:textId="7DC40F68" w:rsidR="0017082E" w:rsidRPr="0017082E" w:rsidRDefault="0017082E" w:rsidP="0017082E">
      <w:pPr>
        <w:suppressAutoHyphens/>
        <w:spacing w:line="520" w:lineRule="exact"/>
        <w:rPr>
          <w:rFonts w:ascii="宋体" w:hAnsi="宋体" w:cs="宋体" w:hint="eastAsia"/>
          <w:b/>
          <w:bCs/>
          <w:sz w:val="24"/>
        </w:rPr>
      </w:pPr>
      <w:r w:rsidRPr="0017082E">
        <w:rPr>
          <w:rFonts w:ascii="宋体" w:hAnsi="宋体" w:cs="宋体" w:hint="eastAsia"/>
          <w:b/>
          <w:bCs/>
          <w:sz w:val="24"/>
        </w:rPr>
        <w:t>二、工程量清单</w:t>
      </w:r>
    </w:p>
    <w:tbl>
      <w:tblPr>
        <w:tblW w:w="830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082"/>
        <w:gridCol w:w="850"/>
        <w:gridCol w:w="850"/>
        <w:gridCol w:w="1321"/>
        <w:gridCol w:w="1935"/>
      </w:tblGrid>
      <w:tr w:rsidR="0017082E" w:rsidRPr="001A3C95" w14:paraId="11B2DDCF" w14:textId="77777777" w:rsidTr="0017082E">
        <w:trPr>
          <w:trHeight w:val="5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9938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1A3C95">
              <w:rPr>
                <w:rFonts w:eastAsia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F521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1A3C95">
              <w:rPr>
                <w:rFonts w:eastAsiaTheme="minor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A929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1A3C95">
              <w:rPr>
                <w:rFonts w:eastAsiaTheme="minor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7040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1A3C95">
              <w:rPr>
                <w:rFonts w:eastAsiaTheme="minor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FF60" w14:textId="5435AF0D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1A3C95">
              <w:rPr>
                <w:rFonts w:eastAsiaTheme="minorEastAsia"/>
                <w:color w:val="000000"/>
                <w:kern w:val="0"/>
                <w:sz w:val="24"/>
                <w:szCs w:val="24"/>
              </w:rPr>
              <w:t>单价</w:t>
            </w:r>
            <w:bookmarkStart w:id="1" w:name="OLE_LINK5"/>
            <w:r w:rsidRPr="001A3C95">
              <w:rPr>
                <w:rFonts w:eastAsiaTheme="minorEastAsia"/>
                <w:color w:val="000000"/>
                <w:kern w:val="0"/>
                <w:sz w:val="24"/>
                <w:szCs w:val="24"/>
              </w:rPr>
              <w:t>（元）</w:t>
            </w:r>
            <w:bookmarkEnd w:id="1"/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6022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1A3C95">
              <w:rPr>
                <w:rFonts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7082E" w:rsidRPr="001A3C95" w14:paraId="28017A5A" w14:textId="77777777" w:rsidTr="0017082E">
        <w:trPr>
          <w:trHeight w:val="651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3FF6E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DF66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现场勘查费用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92DFC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05E4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0B04" w14:textId="1E351860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F129" w14:textId="77777777" w:rsidR="0017082E" w:rsidRPr="001A3C95" w:rsidRDefault="0017082E" w:rsidP="00751224"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现场技术指导</w:t>
            </w:r>
          </w:p>
        </w:tc>
      </w:tr>
      <w:tr w:rsidR="0017082E" w:rsidRPr="001A3C95" w14:paraId="29160490" w14:textId="77777777" w:rsidTr="0017082E">
        <w:trPr>
          <w:trHeight w:val="49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F9AF9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18D9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水平衡基本测试费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273B" w14:textId="77777777" w:rsidR="0017082E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CD993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3BFC2" w14:textId="75F4E6D9" w:rsidR="0017082E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AF1AC" w14:textId="77777777" w:rsidR="0017082E" w:rsidRPr="001A3C95" w:rsidRDefault="0017082E" w:rsidP="00751224"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测试</w:t>
            </w:r>
          </w:p>
        </w:tc>
      </w:tr>
      <w:tr w:rsidR="0017082E" w:rsidRPr="001A3C95" w14:paraId="04ADFB9C" w14:textId="77777777" w:rsidTr="0017082E">
        <w:trPr>
          <w:trHeight w:val="49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E12D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6586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图纸绘制费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87EB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20BBA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B1BE" w14:textId="4F491A14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0C0D" w14:textId="77777777" w:rsidR="0017082E" w:rsidRPr="001A3C95" w:rsidRDefault="0017082E" w:rsidP="00751224"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含绘制给排水管网图、计量网络图等</w:t>
            </w:r>
          </w:p>
        </w:tc>
      </w:tr>
      <w:tr w:rsidR="0017082E" w:rsidRPr="001A3C95" w14:paraId="456D8091" w14:textId="77777777" w:rsidTr="0017082E">
        <w:trPr>
          <w:trHeight w:val="49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A3B95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878A" w14:textId="77777777" w:rsidR="0017082E" w:rsidRPr="0071099D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水平衡报告编制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88CC0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C96DD" w14:textId="77777777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47288" w14:textId="427A45DC" w:rsidR="0017082E" w:rsidRPr="001A3C95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113F" w14:textId="77777777" w:rsidR="0017082E" w:rsidRPr="001A3C95" w:rsidRDefault="0017082E" w:rsidP="00751224"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kern w:val="0"/>
                <w:szCs w:val="21"/>
              </w:rPr>
              <w:t>含报告</w:t>
            </w:r>
            <w:proofErr w:type="gramEnd"/>
            <w:r>
              <w:rPr>
                <w:rFonts w:hint="eastAsia"/>
                <w:color w:val="000000"/>
                <w:kern w:val="0"/>
                <w:szCs w:val="21"/>
              </w:rPr>
              <w:t>编制，打印装订费</w:t>
            </w:r>
          </w:p>
        </w:tc>
      </w:tr>
      <w:tr w:rsidR="0017082E" w14:paraId="62A5A6BF" w14:textId="77777777" w:rsidTr="0017082E">
        <w:trPr>
          <w:trHeight w:val="49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A1CFC" w14:textId="77777777" w:rsidR="0017082E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6AF02" w14:textId="77777777" w:rsidR="0017082E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查漏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4DA29" w14:textId="77777777" w:rsidR="0017082E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2293E" w14:textId="77777777" w:rsidR="0017082E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4FAE8" w14:textId="64F497EC" w:rsidR="0017082E" w:rsidRDefault="0017082E" w:rsidP="00751224">
            <w:pPr>
              <w:widowControl/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FBB00" w14:textId="70651243" w:rsidR="0017082E" w:rsidRDefault="00007EF6" w:rsidP="0075122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007EF6">
              <w:rPr>
                <w:rFonts w:ascii="Calibri" w:hAnsi="Calibri" w:hint="eastAsia"/>
                <w:sz w:val="24"/>
                <w:szCs w:val="24"/>
              </w:rPr>
              <w:t>3</w:t>
            </w:r>
            <w:r w:rsidRPr="00007EF6">
              <w:rPr>
                <w:rFonts w:ascii="Calibri" w:hAnsi="Calibri" w:hint="eastAsia"/>
                <w:sz w:val="24"/>
                <w:szCs w:val="24"/>
              </w:rPr>
              <w:t>个以内（含</w:t>
            </w:r>
            <w:r w:rsidRPr="00007EF6">
              <w:rPr>
                <w:rFonts w:ascii="Calibri" w:hAnsi="Calibri" w:hint="eastAsia"/>
                <w:sz w:val="24"/>
                <w:szCs w:val="24"/>
              </w:rPr>
              <w:t>3</w:t>
            </w:r>
            <w:r w:rsidRPr="00007EF6">
              <w:rPr>
                <w:rFonts w:ascii="Calibri" w:hAnsi="Calibri" w:hint="eastAsia"/>
                <w:sz w:val="24"/>
                <w:szCs w:val="24"/>
              </w:rPr>
              <w:t>个）漏点</w:t>
            </w:r>
            <w:r>
              <w:rPr>
                <w:rFonts w:ascii="Calibri" w:hAnsi="Calibri" w:hint="eastAsia"/>
                <w:sz w:val="24"/>
                <w:szCs w:val="24"/>
              </w:rPr>
              <w:t>检测</w:t>
            </w:r>
          </w:p>
        </w:tc>
      </w:tr>
      <w:tr w:rsidR="0017082E" w14:paraId="3795D626" w14:textId="77777777" w:rsidTr="00CB1F79">
        <w:trPr>
          <w:trHeight w:val="499"/>
          <w:jc w:val="center"/>
        </w:trPr>
        <w:tc>
          <w:tcPr>
            <w:tcW w:w="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8ECB" w14:textId="42304872" w:rsidR="0017082E" w:rsidRDefault="0017082E" w:rsidP="00751224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合计</w:t>
            </w:r>
            <w:r w:rsidRPr="001A3C95">
              <w:rPr>
                <w:rFonts w:eastAsiaTheme="minorEastAsia"/>
                <w:color w:val="000000"/>
                <w:kern w:val="0"/>
                <w:sz w:val="24"/>
                <w:szCs w:val="24"/>
              </w:rPr>
              <w:t>（元）</w:t>
            </w:r>
            <w:r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809AB" w14:textId="77777777" w:rsidR="0017082E" w:rsidRDefault="0017082E" w:rsidP="00751224">
            <w:pPr>
              <w:widowControl/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7ABC7" w14:textId="77777777" w:rsidR="0017082E" w:rsidRDefault="0017082E" w:rsidP="0075122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</w:tbl>
    <w:p w14:paraId="5FAD34C6" w14:textId="77777777" w:rsidR="0017082E" w:rsidRDefault="0017082E" w:rsidP="0017082E">
      <w:pPr>
        <w:suppressAutoHyphens/>
        <w:spacing w:line="520" w:lineRule="exact"/>
        <w:rPr>
          <w:rFonts w:ascii="宋体" w:hAnsi="宋体" w:cs="宋体" w:hint="eastAsia"/>
          <w:sz w:val="24"/>
        </w:rPr>
      </w:pPr>
    </w:p>
    <w:p w14:paraId="4562BA91" w14:textId="55436D3F" w:rsidR="00F86886" w:rsidRPr="006D7C0A" w:rsidRDefault="0017082E" w:rsidP="00F86886">
      <w:pPr>
        <w:spacing w:line="360" w:lineRule="auto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t>三</w:t>
      </w:r>
      <w:r w:rsidR="00F86886" w:rsidRPr="006D7C0A">
        <w:rPr>
          <w:rFonts w:ascii="Calibri" w:hAnsi="Calibri" w:hint="eastAsia"/>
          <w:b/>
          <w:bCs/>
          <w:sz w:val="24"/>
          <w:szCs w:val="24"/>
        </w:rPr>
        <w:t>、项目要求</w:t>
      </w:r>
    </w:p>
    <w:p w14:paraId="779C240A" w14:textId="3E1B2916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bookmarkStart w:id="2" w:name="OLE_LINK2"/>
      <w:r w:rsidRPr="00F86886">
        <w:rPr>
          <w:rFonts w:ascii="Calibri" w:hAnsi="Calibri" w:hint="eastAsia"/>
          <w:sz w:val="24"/>
          <w:szCs w:val="24"/>
        </w:rPr>
        <w:t>制定</w:t>
      </w:r>
      <w:r w:rsidR="00BA29B8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水平衡测试方案，查清测试系统中各用水环节、用水工艺及用水设备的基础情况，编制各种记录和统计表单</w:t>
      </w:r>
      <w:bookmarkEnd w:id="2"/>
      <w:r w:rsidRPr="00F86886">
        <w:rPr>
          <w:rFonts w:ascii="Calibri" w:hAnsi="Calibri" w:hint="eastAsia"/>
          <w:sz w:val="24"/>
          <w:szCs w:val="24"/>
        </w:rPr>
        <w:t>。</w:t>
      </w:r>
    </w:p>
    <w:p w14:paraId="3C1F8BE5" w14:textId="06479F6A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了解</w:t>
      </w:r>
      <w:r w:rsidR="00BA29B8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取用各种水源（包括自来水，地下水，地表水等）和市政供水管网（包括生活及消防情况，以及</w:t>
      </w:r>
      <w:r w:rsidR="006D7C0A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历年用水统计资料），了解</w:t>
      </w:r>
      <w:r w:rsidR="006D7C0A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排水管网平面（图）情况，为下一步可能进行的地下管网漏水情况调查工作做好相关准备。</w:t>
      </w:r>
    </w:p>
    <w:p w14:paraId="21469833" w14:textId="2106FC18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了解目前给水计量水表配备网络和</w:t>
      </w:r>
      <w:r w:rsidR="006D7C0A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现行用水管理考核标准。</w:t>
      </w:r>
    </w:p>
    <w:p w14:paraId="2C49A55C" w14:textId="3A6C173D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全面详细调查</w:t>
      </w:r>
      <w:r w:rsidR="00BA29B8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各用水部门（包括教学、科研、行政、后勤等）用水设施的基本情况。</w:t>
      </w:r>
    </w:p>
    <w:p w14:paraId="2059832E" w14:textId="770E672E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确定各用水点的用水分类性质。</w:t>
      </w:r>
    </w:p>
    <w:p w14:paraId="250A3D80" w14:textId="43E38E22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统计</w:t>
      </w:r>
      <w:r w:rsidR="00BA29B8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用水人数。</w:t>
      </w:r>
    </w:p>
    <w:p w14:paraId="14E61D69" w14:textId="6A83C1B0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了解核实</w:t>
      </w:r>
      <w:r w:rsidR="00BA29B8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是否有转供外部用水情况及使用现状。</w:t>
      </w:r>
    </w:p>
    <w:p w14:paraId="5B030AAD" w14:textId="491615A2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了解</w:t>
      </w:r>
      <w:r w:rsidR="00BA29B8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历年实施的节水整改项目及相应节水经济效益。</w:t>
      </w:r>
    </w:p>
    <w:p w14:paraId="1EBD7E45" w14:textId="130E2397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按照水平衡测试国家标准，同时结合</w:t>
      </w:r>
      <w:r w:rsidR="00BA29B8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内部对给水计量测试和管理的要求，提出相应的网络方案。</w:t>
      </w:r>
    </w:p>
    <w:p w14:paraId="66A1D45D" w14:textId="0FC6F3A1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水源取水测试：进行各用水单元的水量测试。在给水计量网络建立的基础上，选择</w:t>
      </w:r>
      <w:r w:rsidR="00BA29B8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有代表性的正常用水时段，进行用水测试抄表统计。</w:t>
      </w:r>
    </w:p>
    <w:p w14:paraId="695CCF92" w14:textId="02591ADA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按照</w:t>
      </w:r>
      <w:r w:rsidRPr="00F86886">
        <w:rPr>
          <w:rFonts w:ascii="Calibri" w:hAnsi="Calibri" w:hint="eastAsia"/>
          <w:sz w:val="24"/>
          <w:szCs w:val="24"/>
        </w:rPr>
        <w:t>GB/T7119-93</w:t>
      </w:r>
      <w:r w:rsidRPr="00F86886">
        <w:rPr>
          <w:rFonts w:ascii="Calibri" w:hAnsi="Calibri" w:hint="eastAsia"/>
          <w:sz w:val="24"/>
          <w:szCs w:val="24"/>
        </w:rPr>
        <w:t>中的有关基础管理原则和技术经济指标体系，依据用水测试抄表数据汇总处理，分析评价</w:t>
      </w:r>
      <w:r w:rsidR="00BA29B8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目前</w:t>
      </w:r>
      <w:r w:rsidR="0082540B">
        <w:rPr>
          <w:rFonts w:ascii="Calibri" w:hAnsi="Calibri" w:hint="eastAsia"/>
          <w:sz w:val="24"/>
          <w:szCs w:val="24"/>
        </w:rPr>
        <w:t>生产</w:t>
      </w:r>
      <w:r w:rsidRPr="00F86886">
        <w:rPr>
          <w:rFonts w:ascii="Calibri" w:hAnsi="Calibri" w:hint="eastAsia"/>
          <w:sz w:val="24"/>
          <w:szCs w:val="24"/>
        </w:rPr>
        <w:t>和生活用水现状的合理性。</w:t>
      </w:r>
    </w:p>
    <w:p w14:paraId="28940170" w14:textId="0DD5B692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针对调研和测试工作过程中发现的不合理</w:t>
      </w:r>
      <w:r w:rsidR="0082540B">
        <w:rPr>
          <w:rFonts w:ascii="Calibri" w:hAnsi="Calibri" w:hint="eastAsia"/>
          <w:sz w:val="24"/>
          <w:szCs w:val="24"/>
        </w:rPr>
        <w:t>生产</w:t>
      </w:r>
      <w:r w:rsidRPr="00F86886">
        <w:rPr>
          <w:rFonts w:ascii="Calibri" w:hAnsi="Calibri" w:hint="eastAsia"/>
          <w:sz w:val="24"/>
          <w:szCs w:val="24"/>
        </w:rPr>
        <w:t>或生活用水情况，提出相应的节水整改方案或措施。</w:t>
      </w:r>
    </w:p>
    <w:p w14:paraId="5107E0A8" w14:textId="77777777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填写测试数据，绘制水平衡方框图。</w:t>
      </w:r>
    </w:p>
    <w:p w14:paraId="364264FF" w14:textId="70BB743D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测试结果分析：</w:t>
      </w:r>
      <w:r w:rsidR="00BA29B8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水平衡计算，统计</w:t>
      </w:r>
      <w:r w:rsidR="00BA29B8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水平衡测试数据。</w:t>
      </w:r>
    </w:p>
    <w:p w14:paraId="2C296DEB" w14:textId="540285E5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测试报告编制：整理汇编各验收材料，协助通过市水</w:t>
      </w:r>
      <w:proofErr w:type="gramStart"/>
      <w:r w:rsidRPr="00F86886">
        <w:rPr>
          <w:rFonts w:ascii="Calibri" w:hAnsi="Calibri" w:hint="eastAsia"/>
          <w:sz w:val="24"/>
          <w:szCs w:val="24"/>
        </w:rPr>
        <w:t>务</w:t>
      </w:r>
      <w:proofErr w:type="gramEnd"/>
      <w:r w:rsidRPr="00F86886">
        <w:rPr>
          <w:rFonts w:ascii="Calibri" w:hAnsi="Calibri" w:hint="eastAsia"/>
          <w:sz w:val="24"/>
          <w:szCs w:val="24"/>
        </w:rPr>
        <w:t>局开展的</w:t>
      </w:r>
      <w:r w:rsidR="001D4A9D">
        <w:rPr>
          <w:rFonts w:ascii="Calibri" w:hAnsi="Calibri" w:hint="eastAsia"/>
          <w:sz w:val="24"/>
          <w:szCs w:val="24"/>
        </w:rPr>
        <w:t>水平衡测试</w:t>
      </w:r>
      <w:r w:rsidRPr="00F86886">
        <w:rPr>
          <w:rFonts w:ascii="Calibri" w:hAnsi="Calibri" w:hint="eastAsia"/>
          <w:sz w:val="24"/>
          <w:szCs w:val="24"/>
        </w:rPr>
        <w:t>工作。</w:t>
      </w:r>
    </w:p>
    <w:p w14:paraId="3130A0E3" w14:textId="2BF2293B" w:rsidR="00F86886" w:rsidRP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lastRenderedPageBreak/>
        <w:t>根据</w:t>
      </w:r>
      <w:r w:rsidR="00BA29B8">
        <w:rPr>
          <w:rFonts w:ascii="Calibri" w:hAnsi="Calibri" w:hint="eastAsia"/>
          <w:sz w:val="24"/>
          <w:szCs w:val="24"/>
        </w:rPr>
        <w:t>学校</w:t>
      </w:r>
      <w:r w:rsidRPr="00F86886">
        <w:rPr>
          <w:rFonts w:ascii="Calibri" w:hAnsi="Calibri" w:hint="eastAsia"/>
          <w:sz w:val="24"/>
          <w:szCs w:val="24"/>
        </w:rPr>
        <w:t>的具体情况，帮助制定（修改）切实可行的《用水管理制度》。</w:t>
      </w:r>
    </w:p>
    <w:p w14:paraId="4EE97839" w14:textId="2D790414" w:rsidR="00F86886" w:rsidRDefault="00F86886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本项目的完成期限：在</w:t>
      </w:r>
      <w:r w:rsidRPr="00007EF6">
        <w:rPr>
          <w:rFonts w:ascii="Calibri" w:hAnsi="Calibri" w:hint="eastAsia"/>
          <w:sz w:val="24"/>
          <w:szCs w:val="24"/>
        </w:rPr>
        <w:t>签订合同后</w:t>
      </w:r>
      <w:r w:rsidR="00007EF6" w:rsidRPr="00007EF6">
        <w:rPr>
          <w:rFonts w:ascii="Calibri" w:hAnsi="Calibri" w:hint="eastAsia"/>
          <w:sz w:val="24"/>
          <w:szCs w:val="24"/>
        </w:rPr>
        <w:t>3</w:t>
      </w:r>
      <w:r w:rsidRPr="00007EF6">
        <w:rPr>
          <w:rFonts w:ascii="Calibri" w:hAnsi="Calibri" w:hint="eastAsia"/>
          <w:sz w:val="24"/>
          <w:szCs w:val="24"/>
        </w:rPr>
        <w:t>0</w:t>
      </w:r>
      <w:r w:rsidRPr="00007EF6">
        <w:rPr>
          <w:rFonts w:ascii="Calibri" w:hAnsi="Calibri" w:hint="eastAsia"/>
          <w:sz w:val="24"/>
          <w:szCs w:val="24"/>
        </w:rPr>
        <w:t>天内出具整改意见报告，在</w:t>
      </w:r>
      <w:r w:rsidR="00BA29B8" w:rsidRPr="00007EF6">
        <w:rPr>
          <w:rFonts w:ascii="Calibri" w:hAnsi="Calibri" w:hint="eastAsia"/>
          <w:sz w:val="24"/>
          <w:szCs w:val="24"/>
        </w:rPr>
        <w:t>学校</w:t>
      </w:r>
      <w:r w:rsidRPr="00007EF6">
        <w:rPr>
          <w:rFonts w:ascii="Calibri" w:hAnsi="Calibri" w:hint="eastAsia"/>
          <w:sz w:val="24"/>
          <w:szCs w:val="24"/>
        </w:rPr>
        <w:t>根据整改意见完成整改后</w:t>
      </w:r>
      <w:r w:rsidRPr="00007EF6">
        <w:rPr>
          <w:rFonts w:ascii="Calibri" w:hAnsi="Calibri" w:hint="eastAsia"/>
          <w:sz w:val="24"/>
          <w:szCs w:val="24"/>
        </w:rPr>
        <w:t>30</w:t>
      </w:r>
      <w:r w:rsidRPr="00007EF6">
        <w:rPr>
          <w:rFonts w:ascii="Calibri" w:hAnsi="Calibri" w:hint="eastAsia"/>
          <w:sz w:val="24"/>
          <w:szCs w:val="24"/>
        </w:rPr>
        <w:t>天内完成本项目剩余全部工作。</w:t>
      </w:r>
    </w:p>
    <w:p w14:paraId="4B362F45" w14:textId="48FC5E3C" w:rsidR="00737684" w:rsidRDefault="00737684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color w:val="FF0000"/>
          <w:sz w:val="24"/>
          <w:szCs w:val="24"/>
        </w:rPr>
      </w:pPr>
      <w:r w:rsidRPr="00737684">
        <w:rPr>
          <w:rFonts w:ascii="Calibri" w:hAnsi="Calibri" w:hint="eastAsia"/>
          <w:color w:val="FF0000"/>
          <w:sz w:val="24"/>
          <w:szCs w:val="24"/>
        </w:rPr>
        <w:t>组织一次学校节水节能宣传活动。</w:t>
      </w:r>
    </w:p>
    <w:p w14:paraId="73B98181" w14:textId="16C6B693" w:rsidR="0058226A" w:rsidRPr="0058226A" w:rsidRDefault="0058226A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color w:val="FF0000"/>
          <w:sz w:val="24"/>
          <w:szCs w:val="24"/>
        </w:rPr>
      </w:pPr>
      <w:r w:rsidRPr="0058226A">
        <w:rPr>
          <w:rFonts w:ascii="Calibri" w:hAnsi="Calibri" w:hint="eastAsia"/>
          <w:color w:val="FF0000"/>
          <w:sz w:val="24"/>
          <w:szCs w:val="24"/>
        </w:rPr>
        <w:t>结合水平衡测试过程对供</w:t>
      </w:r>
      <w:r w:rsidR="005B42B1">
        <w:rPr>
          <w:rFonts w:ascii="Calibri" w:hAnsi="Calibri" w:hint="eastAsia"/>
          <w:color w:val="FF0000"/>
          <w:sz w:val="24"/>
          <w:szCs w:val="24"/>
        </w:rPr>
        <w:t>排</w:t>
      </w:r>
      <w:r w:rsidRPr="0058226A">
        <w:rPr>
          <w:rFonts w:ascii="Calibri" w:hAnsi="Calibri" w:hint="eastAsia"/>
          <w:color w:val="FF0000"/>
          <w:sz w:val="24"/>
          <w:szCs w:val="24"/>
        </w:rPr>
        <w:t>水管网进行梳理并提供</w:t>
      </w:r>
      <w:r w:rsidRPr="0058226A">
        <w:rPr>
          <w:rFonts w:ascii="Calibri" w:hAnsi="Calibri" w:hint="eastAsia"/>
          <w:color w:val="FF0000"/>
          <w:sz w:val="24"/>
          <w:szCs w:val="24"/>
        </w:rPr>
        <w:t>CAD</w:t>
      </w:r>
      <w:r w:rsidRPr="0058226A">
        <w:rPr>
          <w:rFonts w:ascii="Calibri" w:hAnsi="Calibri" w:hint="eastAsia"/>
          <w:color w:val="FF0000"/>
          <w:sz w:val="24"/>
          <w:szCs w:val="24"/>
        </w:rPr>
        <w:t>电子</w:t>
      </w:r>
      <w:proofErr w:type="gramStart"/>
      <w:r w:rsidRPr="0058226A">
        <w:rPr>
          <w:rFonts w:ascii="Calibri" w:hAnsi="Calibri" w:hint="eastAsia"/>
          <w:color w:val="FF0000"/>
          <w:sz w:val="24"/>
          <w:szCs w:val="24"/>
        </w:rPr>
        <w:t>档</w:t>
      </w:r>
      <w:proofErr w:type="gramEnd"/>
      <w:r w:rsidRPr="0058226A">
        <w:rPr>
          <w:rFonts w:ascii="Calibri" w:hAnsi="Calibri" w:hint="eastAsia"/>
          <w:color w:val="FF0000"/>
          <w:sz w:val="24"/>
          <w:szCs w:val="24"/>
        </w:rPr>
        <w:t>图纸（</w:t>
      </w:r>
      <w:r w:rsidR="006D5D2A">
        <w:rPr>
          <w:rFonts w:ascii="Calibri" w:hAnsi="Calibri" w:hint="eastAsia"/>
          <w:color w:val="FF0000"/>
          <w:sz w:val="24"/>
          <w:szCs w:val="24"/>
        </w:rPr>
        <w:t>供</w:t>
      </w:r>
      <w:r w:rsidR="005B42B1">
        <w:rPr>
          <w:rFonts w:ascii="Calibri" w:hAnsi="Calibri" w:hint="eastAsia"/>
          <w:color w:val="FF0000"/>
          <w:sz w:val="24"/>
          <w:szCs w:val="24"/>
        </w:rPr>
        <w:t>排</w:t>
      </w:r>
      <w:r w:rsidR="006D5D2A">
        <w:rPr>
          <w:rFonts w:ascii="Calibri" w:hAnsi="Calibri" w:hint="eastAsia"/>
          <w:color w:val="FF0000"/>
          <w:sz w:val="24"/>
          <w:szCs w:val="24"/>
        </w:rPr>
        <w:t>水管网示意图）</w:t>
      </w:r>
      <w:r w:rsidRPr="0058226A">
        <w:rPr>
          <w:rFonts w:ascii="Calibri" w:hAnsi="Calibri" w:hint="eastAsia"/>
          <w:color w:val="FF0000"/>
          <w:sz w:val="24"/>
          <w:szCs w:val="24"/>
        </w:rPr>
        <w:t>。</w:t>
      </w:r>
    </w:p>
    <w:p w14:paraId="74D1BABD" w14:textId="5560FE19" w:rsidR="0058226A" w:rsidRPr="0058226A" w:rsidRDefault="0058226A" w:rsidP="00737684">
      <w:pPr>
        <w:numPr>
          <w:ilvl w:val="0"/>
          <w:numId w:val="23"/>
        </w:numPr>
        <w:spacing w:line="360" w:lineRule="auto"/>
        <w:ind w:left="0" w:firstLineChars="200" w:firstLine="480"/>
        <w:rPr>
          <w:rFonts w:ascii="Calibri" w:hAnsi="Calibri"/>
          <w:color w:val="FF0000"/>
          <w:sz w:val="24"/>
          <w:szCs w:val="24"/>
        </w:rPr>
      </w:pPr>
      <w:r w:rsidRPr="0058226A">
        <w:rPr>
          <w:rFonts w:ascii="Calibri" w:hAnsi="Calibri" w:hint="eastAsia"/>
          <w:color w:val="FF0000"/>
          <w:sz w:val="24"/>
          <w:szCs w:val="24"/>
        </w:rPr>
        <w:t>服务方须对管道漏点进行定位，</w:t>
      </w:r>
      <w:r w:rsidRPr="0058226A">
        <w:rPr>
          <w:rFonts w:ascii="Calibri" w:hAnsi="Calibri" w:hint="eastAsia"/>
          <w:color w:val="FF0000"/>
          <w:sz w:val="24"/>
          <w:szCs w:val="24"/>
        </w:rPr>
        <w:t>3</w:t>
      </w:r>
      <w:r w:rsidRPr="0058226A">
        <w:rPr>
          <w:rFonts w:ascii="Calibri" w:hAnsi="Calibri" w:hint="eastAsia"/>
          <w:color w:val="FF0000"/>
          <w:sz w:val="24"/>
          <w:szCs w:val="24"/>
        </w:rPr>
        <w:t>个以内（含</w:t>
      </w:r>
      <w:r w:rsidRPr="0058226A">
        <w:rPr>
          <w:rFonts w:ascii="Calibri" w:hAnsi="Calibri" w:hint="eastAsia"/>
          <w:color w:val="FF0000"/>
          <w:sz w:val="24"/>
          <w:szCs w:val="24"/>
        </w:rPr>
        <w:t>3</w:t>
      </w:r>
      <w:r w:rsidRPr="0058226A">
        <w:rPr>
          <w:rFonts w:ascii="Calibri" w:hAnsi="Calibri" w:hint="eastAsia"/>
          <w:color w:val="FF0000"/>
          <w:sz w:val="24"/>
          <w:szCs w:val="24"/>
        </w:rPr>
        <w:t>个）漏点检测费由服务方承担，超出部分由校方自行安排处置，维修费由校方承担。</w:t>
      </w:r>
    </w:p>
    <w:p w14:paraId="01FE99DC" w14:textId="51B4D98E" w:rsidR="00737684" w:rsidRPr="00737684" w:rsidRDefault="0017082E" w:rsidP="00737684">
      <w:pPr>
        <w:spacing w:line="360" w:lineRule="auto"/>
        <w:rPr>
          <w:rFonts w:ascii="Calibri" w:hAnsi="Calibri"/>
          <w:b/>
          <w:bCs/>
          <w:color w:val="FF0000"/>
          <w:sz w:val="24"/>
          <w:szCs w:val="24"/>
        </w:rPr>
      </w:pPr>
      <w:r>
        <w:rPr>
          <w:rFonts w:ascii="Calibri" w:hAnsi="Calibri" w:hint="eastAsia"/>
          <w:b/>
          <w:bCs/>
          <w:color w:val="FF0000"/>
          <w:sz w:val="24"/>
          <w:szCs w:val="24"/>
        </w:rPr>
        <w:t>四</w:t>
      </w:r>
      <w:r w:rsidR="00737684" w:rsidRPr="00737684">
        <w:rPr>
          <w:rFonts w:ascii="Calibri" w:hAnsi="Calibri" w:hint="eastAsia"/>
          <w:b/>
          <w:bCs/>
          <w:color w:val="FF0000"/>
          <w:sz w:val="24"/>
          <w:szCs w:val="24"/>
        </w:rPr>
        <w:t>、成果要求：</w:t>
      </w:r>
    </w:p>
    <w:p w14:paraId="7E070022" w14:textId="77777777" w:rsidR="00BE7498" w:rsidRPr="00BE7498" w:rsidRDefault="00BE7498" w:rsidP="00737684">
      <w:pPr>
        <w:spacing w:line="360" w:lineRule="auto"/>
        <w:ind w:left="420"/>
        <w:rPr>
          <w:rFonts w:ascii="Calibri" w:hAnsi="Calibri"/>
          <w:color w:val="FF0000"/>
          <w:sz w:val="24"/>
          <w:szCs w:val="24"/>
        </w:rPr>
      </w:pPr>
      <w:r w:rsidRPr="00BE7498">
        <w:rPr>
          <w:rFonts w:ascii="Calibri" w:hAnsi="Calibri" w:hint="eastAsia"/>
          <w:color w:val="FF0000"/>
          <w:sz w:val="24"/>
          <w:szCs w:val="24"/>
        </w:rPr>
        <w:t xml:space="preserve">1. </w:t>
      </w:r>
      <w:r w:rsidRPr="00BE7498">
        <w:rPr>
          <w:rFonts w:ascii="Calibri" w:hAnsi="Calibri" w:hint="eastAsia"/>
          <w:color w:val="FF0000"/>
          <w:sz w:val="24"/>
          <w:szCs w:val="24"/>
        </w:rPr>
        <w:t>水平衡测试报告（电子版一份，纸质版两份）</w:t>
      </w:r>
      <w:r w:rsidRPr="00BE7498">
        <w:rPr>
          <w:rFonts w:ascii="Calibri" w:hAnsi="Calibri" w:hint="eastAsia"/>
          <w:color w:val="FF0000"/>
          <w:sz w:val="24"/>
          <w:szCs w:val="24"/>
        </w:rPr>
        <w:t xml:space="preserve"> </w:t>
      </w:r>
    </w:p>
    <w:p w14:paraId="516AFA38" w14:textId="1B0D0CAF" w:rsidR="00737684" w:rsidRPr="00BE7498" w:rsidRDefault="00BE7498" w:rsidP="00737684">
      <w:pPr>
        <w:spacing w:line="360" w:lineRule="auto"/>
        <w:ind w:left="420"/>
        <w:rPr>
          <w:rFonts w:ascii="Calibri" w:hAnsi="Calibri"/>
          <w:color w:val="FF0000"/>
          <w:sz w:val="24"/>
          <w:szCs w:val="24"/>
        </w:rPr>
      </w:pPr>
      <w:r w:rsidRPr="00BE7498">
        <w:rPr>
          <w:rFonts w:ascii="Calibri" w:hAnsi="Calibri" w:hint="eastAsia"/>
          <w:color w:val="FF0000"/>
          <w:sz w:val="24"/>
          <w:szCs w:val="24"/>
        </w:rPr>
        <w:t xml:space="preserve">2. </w:t>
      </w:r>
      <w:r w:rsidRPr="00BE7498">
        <w:rPr>
          <w:rFonts w:ascii="Calibri" w:hAnsi="Calibri" w:hint="eastAsia"/>
          <w:color w:val="FF0000"/>
          <w:sz w:val="24"/>
          <w:szCs w:val="24"/>
        </w:rPr>
        <w:t>水平衡测试备案登记表</w:t>
      </w:r>
    </w:p>
    <w:p w14:paraId="133BE0BC" w14:textId="63051626" w:rsidR="00BE7498" w:rsidRPr="00BE7498" w:rsidRDefault="00BE7498" w:rsidP="00737684">
      <w:pPr>
        <w:spacing w:line="360" w:lineRule="auto"/>
        <w:ind w:left="420"/>
        <w:rPr>
          <w:rFonts w:ascii="Calibri" w:hAnsi="Calibri"/>
          <w:color w:val="FF0000"/>
          <w:sz w:val="24"/>
          <w:szCs w:val="24"/>
        </w:rPr>
      </w:pPr>
      <w:r w:rsidRPr="00BE7498">
        <w:rPr>
          <w:rFonts w:ascii="Calibri" w:hAnsi="Calibri" w:hint="eastAsia"/>
          <w:color w:val="FF0000"/>
          <w:sz w:val="24"/>
          <w:szCs w:val="24"/>
        </w:rPr>
        <w:t xml:space="preserve">3. </w:t>
      </w:r>
      <w:r w:rsidRPr="00BE7498">
        <w:rPr>
          <w:rFonts w:ascii="Calibri" w:hAnsi="Calibri" w:hint="eastAsia"/>
          <w:color w:val="FF0000"/>
          <w:sz w:val="24"/>
          <w:szCs w:val="24"/>
        </w:rPr>
        <w:t>学校供</w:t>
      </w:r>
      <w:r w:rsidR="005B42B1">
        <w:rPr>
          <w:rFonts w:ascii="Calibri" w:hAnsi="Calibri" w:hint="eastAsia"/>
          <w:color w:val="FF0000"/>
          <w:sz w:val="24"/>
          <w:szCs w:val="24"/>
        </w:rPr>
        <w:t>排</w:t>
      </w:r>
      <w:r w:rsidRPr="00BE7498">
        <w:rPr>
          <w:rFonts w:ascii="Calibri" w:hAnsi="Calibri" w:hint="eastAsia"/>
          <w:color w:val="FF0000"/>
          <w:sz w:val="24"/>
          <w:szCs w:val="24"/>
        </w:rPr>
        <w:t>水管网</w:t>
      </w:r>
      <w:r w:rsidRPr="00BE7498">
        <w:rPr>
          <w:rFonts w:ascii="Calibri" w:hAnsi="Calibri" w:hint="eastAsia"/>
          <w:color w:val="FF0000"/>
          <w:sz w:val="24"/>
          <w:szCs w:val="24"/>
        </w:rPr>
        <w:t>CAD</w:t>
      </w:r>
      <w:r w:rsidRPr="00BE7498">
        <w:rPr>
          <w:rFonts w:ascii="Calibri" w:hAnsi="Calibri" w:hint="eastAsia"/>
          <w:color w:val="FF0000"/>
          <w:sz w:val="24"/>
          <w:szCs w:val="24"/>
        </w:rPr>
        <w:t>图纸（电子版一份）</w:t>
      </w:r>
    </w:p>
    <w:p w14:paraId="6DB5FD85" w14:textId="1AD0176F" w:rsidR="00F86886" w:rsidRPr="006D7C0A" w:rsidRDefault="0017082E" w:rsidP="002B3395">
      <w:pPr>
        <w:spacing w:line="360" w:lineRule="auto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t>五</w:t>
      </w:r>
      <w:r w:rsidR="00F86886" w:rsidRPr="006D7C0A">
        <w:rPr>
          <w:rFonts w:ascii="Calibri" w:hAnsi="Calibri" w:hint="eastAsia"/>
          <w:b/>
          <w:bCs/>
          <w:sz w:val="24"/>
          <w:szCs w:val="24"/>
        </w:rPr>
        <w:t>、资质要求：</w:t>
      </w:r>
    </w:p>
    <w:p w14:paraId="4BF6E232" w14:textId="77777777" w:rsidR="0014207F" w:rsidRPr="00F86886" w:rsidRDefault="0014207F" w:rsidP="0014207F">
      <w:pPr>
        <w:numPr>
          <w:ilvl w:val="0"/>
          <w:numId w:val="24"/>
        </w:numPr>
        <w:spacing w:line="360" w:lineRule="auto"/>
        <w:jc w:val="left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具有独立法人资格与相应的经营范围；具有良好的资产状况，须提供年度年审报告、财务状况报告、依法缴纳税收和社会保障资金的相关材料。</w:t>
      </w:r>
    </w:p>
    <w:p w14:paraId="5950754C" w14:textId="77777777" w:rsidR="0014207F" w:rsidRPr="00F86886" w:rsidRDefault="0014207F" w:rsidP="0014207F">
      <w:pPr>
        <w:numPr>
          <w:ilvl w:val="0"/>
          <w:numId w:val="24"/>
        </w:numPr>
        <w:spacing w:line="360" w:lineRule="auto"/>
        <w:jc w:val="left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投标人应提供企业法人营业执照（复印件）；营业执照副本复印件一份；投标单位简介、相关技术人员资质证书；以上相关资质证明文件必须加盖公章。</w:t>
      </w:r>
    </w:p>
    <w:p w14:paraId="7EB0DC57" w14:textId="77777777" w:rsidR="0014207F" w:rsidRPr="00F86886" w:rsidRDefault="0014207F" w:rsidP="0014207F">
      <w:pPr>
        <w:numPr>
          <w:ilvl w:val="0"/>
          <w:numId w:val="24"/>
        </w:numPr>
        <w:spacing w:line="360" w:lineRule="auto"/>
        <w:jc w:val="left"/>
        <w:rPr>
          <w:rFonts w:ascii="Calibri" w:hAnsi="Calibri"/>
          <w:color w:val="000000"/>
          <w:sz w:val="24"/>
          <w:szCs w:val="24"/>
        </w:rPr>
      </w:pPr>
      <w:r w:rsidRPr="00F86886">
        <w:rPr>
          <w:rFonts w:ascii="Calibri" w:hAnsi="Calibri" w:hint="eastAsia"/>
          <w:color w:val="000000"/>
          <w:sz w:val="24"/>
          <w:szCs w:val="24"/>
        </w:rPr>
        <w:t>投标人具备上海市</w:t>
      </w:r>
      <w:r>
        <w:rPr>
          <w:rFonts w:ascii="Calibri" w:hAnsi="Calibri" w:hint="eastAsia"/>
          <w:color w:val="000000"/>
          <w:sz w:val="24"/>
          <w:szCs w:val="24"/>
        </w:rPr>
        <w:t>市场</w:t>
      </w:r>
      <w:r w:rsidRPr="00F86886">
        <w:rPr>
          <w:rFonts w:ascii="Calibri" w:hAnsi="Calibri" w:hint="eastAsia"/>
          <w:color w:val="000000"/>
          <w:sz w:val="24"/>
          <w:szCs w:val="24"/>
        </w:rPr>
        <w:t>监督局颁发的</w:t>
      </w:r>
      <w:r>
        <w:rPr>
          <w:rFonts w:ascii="Calibri" w:hAnsi="Calibri" w:hint="eastAsia"/>
          <w:color w:val="000000"/>
          <w:sz w:val="24"/>
          <w:szCs w:val="24"/>
        </w:rPr>
        <w:t>CMA</w:t>
      </w:r>
      <w:r w:rsidRPr="00F86886">
        <w:rPr>
          <w:rFonts w:ascii="Calibri" w:hAnsi="Calibri" w:hint="eastAsia"/>
          <w:color w:val="000000"/>
          <w:sz w:val="24"/>
          <w:szCs w:val="24"/>
        </w:rPr>
        <w:t>证书，</w:t>
      </w:r>
      <w:r w:rsidRPr="008C4D66">
        <w:rPr>
          <w:rFonts w:ascii="Calibri" w:hAnsi="Calibri"/>
          <w:color w:val="000000"/>
          <w:sz w:val="24"/>
          <w:szCs w:val="24"/>
        </w:rPr>
        <w:t>同时持有</w:t>
      </w:r>
      <w:r w:rsidRPr="008C4D66">
        <w:rPr>
          <w:rFonts w:ascii="Calibri" w:hAnsi="Calibri"/>
          <w:b/>
          <w:bCs/>
          <w:color w:val="000000"/>
          <w:sz w:val="24"/>
          <w:szCs w:val="24"/>
        </w:rPr>
        <w:t>水平衡测试服务专项认证证书</w:t>
      </w:r>
      <w:r w:rsidRPr="008C4D66">
        <w:rPr>
          <w:rFonts w:ascii="Calibri" w:hAnsi="Calibri"/>
          <w:color w:val="000000"/>
          <w:sz w:val="24"/>
          <w:szCs w:val="24"/>
        </w:rPr>
        <w:t>，两类资质证书均在有效期内。</w:t>
      </w:r>
    </w:p>
    <w:p w14:paraId="6201FFD9" w14:textId="77777777" w:rsidR="0014207F" w:rsidRDefault="0014207F" w:rsidP="0014207F">
      <w:pPr>
        <w:numPr>
          <w:ilvl w:val="0"/>
          <w:numId w:val="24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投</w:t>
      </w:r>
      <w:r w:rsidRPr="008C4D66">
        <w:rPr>
          <w:rFonts w:ascii="Calibri" w:hAnsi="Calibri"/>
          <w:sz w:val="24"/>
          <w:szCs w:val="24"/>
        </w:rPr>
        <w:t>标人</w:t>
      </w:r>
      <w:r w:rsidRPr="008C4D66">
        <w:rPr>
          <w:rFonts w:ascii="Calibri" w:hAnsi="Calibri"/>
          <w:b/>
          <w:bCs/>
          <w:sz w:val="24"/>
          <w:szCs w:val="24"/>
        </w:rPr>
        <w:t>近五年（自投标截止之日倒算）承接过上海市范围内高校水平衡测试项目业绩不少于</w:t>
      </w:r>
      <w:r w:rsidRPr="008C4D66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3</w:t>
      </w:r>
      <w:r w:rsidRPr="008C4D66">
        <w:rPr>
          <w:rFonts w:ascii="Calibri" w:hAnsi="Calibri"/>
          <w:b/>
          <w:bCs/>
          <w:sz w:val="24"/>
          <w:szCs w:val="24"/>
        </w:rPr>
        <w:t xml:space="preserve"> </w:t>
      </w:r>
      <w:proofErr w:type="gramStart"/>
      <w:r w:rsidRPr="008C4D66">
        <w:rPr>
          <w:rFonts w:ascii="Calibri" w:hAnsi="Calibri"/>
          <w:b/>
          <w:bCs/>
          <w:sz w:val="24"/>
          <w:szCs w:val="24"/>
        </w:rPr>
        <w:t>个</w:t>
      </w:r>
      <w:proofErr w:type="gramEnd"/>
      <w:r w:rsidRPr="008C4D66">
        <w:rPr>
          <w:rFonts w:ascii="Calibri" w:hAnsi="Calibri"/>
          <w:sz w:val="24"/>
          <w:szCs w:val="24"/>
        </w:rPr>
        <w:t>，须提供对应项目合同</w:t>
      </w:r>
      <w:r>
        <w:rPr>
          <w:rFonts w:ascii="Calibri" w:hAnsi="Calibri" w:hint="eastAsia"/>
          <w:sz w:val="24"/>
          <w:szCs w:val="24"/>
        </w:rPr>
        <w:t>或</w:t>
      </w:r>
      <w:r w:rsidRPr="008C4D66">
        <w:rPr>
          <w:rFonts w:ascii="Calibri" w:hAnsi="Calibri"/>
          <w:sz w:val="24"/>
          <w:szCs w:val="24"/>
        </w:rPr>
        <w:t>验收证明等佐证材料，合同需明确项目名称、服务内容、服务地点、签订时间，材料加盖公章，信息不全视为无效业绩。</w:t>
      </w:r>
    </w:p>
    <w:p w14:paraId="01C1069F" w14:textId="77777777" w:rsidR="0014207F" w:rsidRDefault="0014207F" w:rsidP="0014207F">
      <w:pPr>
        <w:numPr>
          <w:ilvl w:val="0"/>
          <w:numId w:val="24"/>
        </w:numPr>
        <w:spacing w:line="360" w:lineRule="auto"/>
        <w:rPr>
          <w:rFonts w:ascii="Calibri" w:hAnsi="Calibri"/>
          <w:sz w:val="24"/>
          <w:szCs w:val="24"/>
        </w:rPr>
      </w:pPr>
      <w:r w:rsidRPr="006D5D2A">
        <w:rPr>
          <w:rFonts w:ascii="Calibri" w:hAnsi="Calibri"/>
          <w:sz w:val="24"/>
          <w:szCs w:val="24"/>
        </w:rPr>
        <w:t>投标单位在职人员中，</w:t>
      </w:r>
      <w:r w:rsidRPr="006D5D2A">
        <w:rPr>
          <w:rFonts w:ascii="Calibri" w:hAnsi="Calibri"/>
          <w:b/>
          <w:bCs/>
          <w:sz w:val="24"/>
          <w:szCs w:val="24"/>
        </w:rPr>
        <w:t>持有上海市水平衡测试人员资格证书的专职人员不少于</w:t>
      </w:r>
      <w:r w:rsidRPr="006D5D2A">
        <w:rPr>
          <w:rFonts w:ascii="Calibri" w:hAnsi="Calibri"/>
          <w:b/>
          <w:bCs/>
          <w:sz w:val="24"/>
          <w:szCs w:val="24"/>
        </w:rPr>
        <w:t xml:space="preserve"> </w:t>
      </w:r>
      <w:r w:rsidRPr="006D5D2A">
        <w:rPr>
          <w:rFonts w:ascii="Calibri" w:hAnsi="Calibri" w:hint="eastAsia"/>
          <w:b/>
          <w:bCs/>
          <w:sz w:val="24"/>
          <w:szCs w:val="24"/>
        </w:rPr>
        <w:t>2</w:t>
      </w:r>
      <w:r w:rsidRPr="006D5D2A">
        <w:rPr>
          <w:rFonts w:ascii="Calibri" w:hAnsi="Calibri"/>
          <w:b/>
          <w:bCs/>
          <w:sz w:val="24"/>
          <w:szCs w:val="24"/>
        </w:rPr>
        <w:t xml:space="preserve"> </w:t>
      </w:r>
      <w:r w:rsidRPr="006D5D2A">
        <w:rPr>
          <w:rFonts w:ascii="Calibri" w:hAnsi="Calibri"/>
          <w:b/>
          <w:bCs/>
          <w:sz w:val="24"/>
          <w:szCs w:val="24"/>
        </w:rPr>
        <w:t>名</w:t>
      </w:r>
      <w:r w:rsidRPr="006D5D2A">
        <w:rPr>
          <w:rFonts w:ascii="Calibri" w:hAnsi="Calibri"/>
          <w:sz w:val="24"/>
          <w:szCs w:val="24"/>
        </w:rPr>
        <w:t>。需提供人员资格证书、近</w:t>
      </w:r>
      <w:r w:rsidRPr="006D5D2A">
        <w:rPr>
          <w:rFonts w:ascii="Calibri" w:hAnsi="Calibri"/>
          <w:sz w:val="24"/>
          <w:szCs w:val="24"/>
        </w:rPr>
        <w:t xml:space="preserve"> 3 </w:t>
      </w:r>
      <w:proofErr w:type="gramStart"/>
      <w:r w:rsidRPr="006D5D2A">
        <w:rPr>
          <w:rFonts w:ascii="Calibri" w:hAnsi="Calibri"/>
          <w:sz w:val="24"/>
          <w:szCs w:val="24"/>
        </w:rPr>
        <w:t>个</w:t>
      </w:r>
      <w:proofErr w:type="gramEnd"/>
      <w:r w:rsidRPr="006D5D2A">
        <w:rPr>
          <w:rFonts w:ascii="Calibri" w:hAnsi="Calibri"/>
          <w:sz w:val="24"/>
          <w:szCs w:val="24"/>
        </w:rPr>
        <w:t>月社保缴纳凭证</w:t>
      </w:r>
      <w:r>
        <w:rPr>
          <w:rFonts w:ascii="Calibri" w:hAnsi="Calibri" w:hint="eastAsia"/>
          <w:sz w:val="24"/>
          <w:szCs w:val="24"/>
        </w:rPr>
        <w:t>或</w:t>
      </w:r>
      <w:r w:rsidRPr="006D5D2A">
        <w:rPr>
          <w:rFonts w:ascii="Calibri" w:hAnsi="Calibri"/>
          <w:sz w:val="24"/>
          <w:szCs w:val="24"/>
        </w:rPr>
        <w:t>劳动关系证明，证书所属人员必须为投标单位正式在职员工。</w:t>
      </w:r>
    </w:p>
    <w:p w14:paraId="6527AC9E" w14:textId="77777777" w:rsidR="0014207F" w:rsidRPr="00F86886" w:rsidRDefault="0014207F" w:rsidP="0014207F">
      <w:pPr>
        <w:numPr>
          <w:ilvl w:val="0"/>
          <w:numId w:val="24"/>
        </w:numPr>
        <w:spacing w:line="360" w:lineRule="auto"/>
        <w:rPr>
          <w:rFonts w:ascii="Calibri" w:hAnsi="Calibri"/>
          <w:sz w:val="24"/>
          <w:szCs w:val="24"/>
        </w:rPr>
      </w:pPr>
      <w:r w:rsidRPr="00F86886">
        <w:rPr>
          <w:rFonts w:ascii="Calibri" w:hAnsi="Calibri" w:hint="eastAsia"/>
          <w:sz w:val="24"/>
          <w:szCs w:val="24"/>
        </w:rPr>
        <w:t>本项目不接受联合体投标。</w:t>
      </w:r>
    </w:p>
    <w:p w14:paraId="64797F7A" w14:textId="77777777" w:rsidR="0014207F" w:rsidRPr="0014207F" w:rsidRDefault="0014207F" w:rsidP="0014207F">
      <w:pPr>
        <w:spacing w:line="360" w:lineRule="auto"/>
        <w:rPr>
          <w:rFonts w:ascii="Calibri" w:hAnsi="Calibri"/>
          <w:sz w:val="24"/>
          <w:szCs w:val="24"/>
        </w:rPr>
      </w:pPr>
    </w:p>
    <w:sectPr w:rsidR="0014207F" w:rsidRPr="0014207F" w:rsidSect="004331C3">
      <w:pgSz w:w="11907" w:h="16840" w:code="9"/>
      <w:pgMar w:top="1418" w:right="1418" w:bottom="1418" w:left="1418" w:header="851" w:footer="992" w:gutter="11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5877" w14:textId="77777777" w:rsidR="009070EC" w:rsidRDefault="009070EC">
      <w:r>
        <w:separator/>
      </w:r>
    </w:p>
  </w:endnote>
  <w:endnote w:type="continuationSeparator" w:id="0">
    <w:p w14:paraId="313E5570" w14:textId="77777777" w:rsidR="009070EC" w:rsidRDefault="0090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创艺简黑体">
    <w:altName w:val="Arial Unicode MS"/>
    <w:charset w:val="86"/>
    <w:family w:val="auto"/>
    <w:pitch w:val="variable"/>
    <w:sig w:usb0="00000000" w:usb1="080E0000" w:usb2="00000010" w:usb3="00000000" w:csb0="0004000A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6FDC" w14:textId="77777777" w:rsidR="009070EC" w:rsidRDefault="009070EC">
      <w:r>
        <w:separator/>
      </w:r>
    </w:p>
  </w:footnote>
  <w:footnote w:type="continuationSeparator" w:id="0">
    <w:p w14:paraId="74A7163B" w14:textId="77777777" w:rsidR="009070EC" w:rsidRDefault="0090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88F"/>
    <w:multiLevelType w:val="hybridMultilevel"/>
    <w:tmpl w:val="F6B2D4CA"/>
    <w:lvl w:ilvl="0" w:tplc="F160A0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CE3DBB"/>
    <w:multiLevelType w:val="hybridMultilevel"/>
    <w:tmpl w:val="B7629A34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3C123B7"/>
    <w:multiLevelType w:val="hybridMultilevel"/>
    <w:tmpl w:val="A31CEB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7E0CF6"/>
    <w:multiLevelType w:val="hybridMultilevel"/>
    <w:tmpl w:val="B6E4B68A"/>
    <w:lvl w:ilvl="0" w:tplc="0082DB5A">
      <w:start w:val="2"/>
      <w:numFmt w:val="japaneseCounting"/>
      <w:lvlText w:val="%1、"/>
      <w:lvlJc w:val="left"/>
      <w:pPr>
        <w:ind w:left="110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4" w15:restartNumberingAfterBreak="0">
    <w:nsid w:val="116D2884"/>
    <w:multiLevelType w:val="hybridMultilevel"/>
    <w:tmpl w:val="F2C648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EB6C81"/>
    <w:multiLevelType w:val="hybridMultilevel"/>
    <w:tmpl w:val="9984D4D8"/>
    <w:lvl w:ilvl="0" w:tplc="43B86570">
      <w:start w:val="1"/>
      <w:numFmt w:val="japaneseCounting"/>
      <w:lvlText w:val="%1、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A2795"/>
    <w:multiLevelType w:val="hybridMultilevel"/>
    <w:tmpl w:val="953ED8DE"/>
    <w:lvl w:ilvl="0" w:tplc="032CFF7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2E065F0E"/>
    <w:multiLevelType w:val="hybridMultilevel"/>
    <w:tmpl w:val="A08EDDF8"/>
    <w:lvl w:ilvl="0" w:tplc="5D9C9A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37B2EF7"/>
    <w:multiLevelType w:val="multilevel"/>
    <w:tmpl w:val="337B2EF7"/>
    <w:lvl w:ilvl="0">
      <w:start w:val="1"/>
      <w:numFmt w:val="chineseCountingThousand"/>
      <w:lvlText w:val="%1、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3A8C5ACE"/>
    <w:multiLevelType w:val="singleLevel"/>
    <w:tmpl w:val="56E03666"/>
    <w:lvl w:ilvl="0">
      <w:start w:val="1"/>
      <w:numFmt w:val="lowerLetter"/>
      <w:pStyle w:val="6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0" w15:restartNumberingAfterBreak="0">
    <w:nsid w:val="3DD147E5"/>
    <w:multiLevelType w:val="hybridMultilevel"/>
    <w:tmpl w:val="ED845E50"/>
    <w:lvl w:ilvl="0" w:tplc="A2FA03F4">
      <w:start w:val="1"/>
      <w:numFmt w:val="decimal"/>
      <w:lvlText w:val="%1、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1" w15:restartNumberingAfterBreak="0">
    <w:nsid w:val="40B81FA6"/>
    <w:multiLevelType w:val="hybridMultilevel"/>
    <w:tmpl w:val="A490C520"/>
    <w:lvl w:ilvl="0" w:tplc="04090013">
      <w:start w:val="1"/>
      <w:numFmt w:val="chineseCountingThousand"/>
      <w:lvlText w:val="%1、"/>
      <w:lvlJc w:val="left"/>
      <w:pPr>
        <w:ind w:left="113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502773"/>
    <w:multiLevelType w:val="hybridMultilevel"/>
    <w:tmpl w:val="B896F8E0"/>
    <w:lvl w:ilvl="0" w:tplc="970A06EA">
      <w:start w:val="3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 w15:restartNumberingAfterBreak="0">
    <w:nsid w:val="4CEF2857"/>
    <w:multiLevelType w:val="hybridMultilevel"/>
    <w:tmpl w:val="B7629A34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abstractNum w:abstractNumId="14" w15:restartNumberingAfterBreak="0">
    <w:nsid w:val="52647EA0"/>
    <w:multiLevelType w:val="hybridMultilevel"/>
    <w:tmpl w:val="1D22E2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3F4702A"/>
    <w:multiLevelType w:val="hybridMultilevel"/>
    <w:tmpl w:val="7E68C47C"/>
    <w:lvl w:ilvl="0" w:tplc="FFFFFFFF">
      <w:start w:val="1"/>
      <w:numFmt w:val="decimal"/>
      <w:lvlText w:val="%1."/>
      <w:lvlJc w:val="left"/>
      <w:pPr>
        <w:ind w:left="860" w:hanging="440"/>
      </w:p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6" w15:restartNumberingAfterBreak="0">
    <w:nsid w:val="58102EBF"/>
    <w:multiLevelType w:val="multilevel"/>
    <w:tmpl w:val="4594A25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17" w15:restartNumberingAfterBreak="0">
    <w:nsid w:val="5F5D43B1"/>
    <w:multiLevelType w:val="multilevel"/>
    <w:tmpl w:val="5F5D43B1"/>
    <w:lvl w:ilvl="0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51D54BA"/>
    <w:multiLevelType w:val="hybridMultilevel"/>
    <w:tmpl w:val="038422DC"/>
    <w:lvl w:ilvl="0" w:tplc="CCB61C54">
      <w:start w:val="1"/>
      <w:numFmt w:val="decimal"/>
      <w:lvlText w:val="%1)"/>
      <w:lvlJc w:val="left"/>
      <w:pPr>
        <w:ind w:left="210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19" w15:restartNumberingAfterBreak="0">
    <w:nsid w:val="70397B5E"/>
    <w:multiLevelType w:val="hybridMultilevel"/>
    <w:tmpl w:val="76F06F6A"/>
    <w:lvl w:ilvl="0" w:tplc="49B4D3FE">
      <w:start w:val="1"/>
      <w:numFmt w:val="decimal"/>
      <w:lvlText w:val="%1、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pStyle w:val="a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pStyle w:val="a0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7426273A"/>
    <w:multiLevelType w:val="multilevel"/>
    <w:tmpl w:val="742627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407120"/>
    <w:multiLevelType w:val="hybridMultilevel"/>
    <w:tmpl w:val="58C02078"/>
    <w:lvl w:ilvl="0" w:tplc="E9A882B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9837D1"/>
    <w:multiLevelType w:val="hybridMultilevel"/>
    <w:tmpl w:val="3516EDBC"/>
    <w:lvl w:ilvl="0" w:tplc="B0260D48">
      <w:start w:val="4"/>
      <w:numFmt w:val="decimal"/>
      <w:lvlText w:val="%1)"/>
      <w:lvlJc w:val="left"/>
      <w:pPr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F74510E"/>
    <w:multiLevelType w:val="hybridMultilevel"/>
    <w:tmpl w:val="7E68C4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4854838">
    <w:abstractNumId w:val="19"/>
  </w:num>
  <w:num w:numId="2" w16cid:durableId="1045523894">
    <w:abstractNumId w:val="0"/>
  </w:num>
  <w:num w:numId="3" w16cid:durableId="1457138141">
    <w:abstractNumId w:val="21"/>
  </w:num>
  <w:num w:numId="4" w16cid:durableId="1214345081">
    <w:abstractNumId w:val="9"/>
  </w:num>
  <w:num w:numId="5" w16cid:durableId="230972615">
    <w:abstractNumId w:val="10"/>
  </w:num>
  <w:num w:numId="6" w16cid:durableId="1671442591">
    <w:abstractNumId w:val="5"/>
  </w:num>
  <w:num w:numId="7" w16cid:durableId="1034579143">
    <w:abstractNumId w:val="16"/>
  </w:num>
  <w:num w:numId="8" w16cid:durableId="852914381">
    <w:abstractNumId w:val="2"/>
  </w:num>
  <w:num w:numId="9" w16cid:durableId="496582055">
    <w:abstractNumId w:val="18"/>
  </w:num>
  <w:num w:numId="10" w16cid:durableId="526604193">
    <w:abstractNumId w:val="22"/>
  </w:num>
  <w:num w:numId="11" w16cid:durableId="1128549786">
    <w:abstractNumId w:val="7"/>
  </w:num>
  <w:num w:numId="12" w16cid:durableId="1050376793">
    <w:abstractNumId w:val="12"/>
  </w:num>
  <w:num w:numId="13" w16cid:durableId="1642081181">
    <w:abstractNumId w:val="11"/>
  </w:num>
  <w:num w:numId="14" w16cid:durableId="1248341230">
    <w:abstractNumId w:val="3"/>
  </w:num>
  <w:num w:numId="15" w16cid:durableId="1348362092">
    <w:abstractNumId w:val="6"/>
  </w:num>
  <w:num w:numId="16" w16cid:durableId="1875607529">
    <w:abstractNumId w:val="8"/>
  </w:num>
  <w:num w:numId="17" w16cid:durableId="235215702">
    <w:abstractNumId w:val="17"/>
  </w:num>
  <w:num w:numId="18" w16cid:durableId="1899247711">
    <w:abstractNumId w:val="20"/>
  </w:num>
  <w:num w:numId="19" w16cid:durableId="1981231882">
    <w:abstractNumId w:val="4"/>
  </w:num>
  <w:num w:numId="20" w16cid:durableId="1138692528">
    <w:abstractNumId w:val="13"/>
  </w:num>
  <w:num w:numId="21" w16cid:durableId="1839424617">
    <w:abstractNumId w:val="1"/>
  </w:num>
  <w:num w:numId="22" w16cid:durableId="538780862">
    <w:abstractNumId w:val="14"/>
  </w:num>
  <w:num w:numId="23" w16cid:durableId="1819614492">
    <w:abstractNumId w:val="23"/>
  </w:num>
  <w:num w:numId="24" w16cid:durableId="131480025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E7"/>
    <w:rsid w:val="00000950"/>
    <w:rsid w:val="0000185D"/>
    <w:rsid w:val="000058A2"/>
    <w:rsid w:val="000065DB"/>
    <w:rsid w:val="00007D37"/>
    <w:rsid w:val="00007EF6"/>
    <w:rsid w:val="000101FF"/>
    <w:rsid w:val="00010806"/>
    <w:rsid w:val="0001159E"/>
    <w:rsid w:val="00011E88"/>
    <w:rsid w:val="00012394"/>
    <w:rsid w:val="00012796"/>
    <w:rsid w:val="00012D64"/>
    <w:rsid w:val="0001381F"/>
    <w:rsid w:val="00015325"/>
    <w:rsid w:val="00016800"/>
    <w:rsid w:val="00021BEC"/>
    <w:rsid w:val="000256F1"/>
    <w:rsid w:val="00027329"/>
    <w:rsid w:val="00035FD7"/>
    <w:rsid w:val="00036D4B"/>
    <w:rsid w:val="00037D49"/>
    <w:rsid w:val="00040FE0"/>
    <w:rsid w:val="00042EC0"/>
    <w:rsid w:val="00043E7B"/>
    <w:rsid w:val="000476B3"/>
    <w:rsid w:val="00047A01"/>
    <w:rsid w:val="00051190"/>
    <w:rsid w:val="00055164"/>
    <w:rsid w:val="00057CDD"/>
    <w:rsid w:val="0006052D"/>
    <w:rsid w:val="00060533"/>
    <w:rsid w:val="000608F8"/>
    <w:rsid w:val="000679A7"/>
    <w:rsid w:val="00071711"/>
    <w:rsid w:val="00071A48"/>
    <w:rsid w:val="00071F84"/>
    <w:rsid w:val="000764F2"/>
    <w:rsid w:val="00077002"/>
    <w:rsid w:val="00081DAA"/>
    <w:rsid w:val="00081F40"/>
    <w:rsid w:val="00082FBD"/>
    <w:rsid w:val="00091208"/>
    <w:rsid w:val="0009158B"/>
    <w:rsid w:val="00095869"/>
    <w:rsid w:val="00095D3E"/>
    <w:rsid w:val="000A0025"/>
    <w:rsid w:val="000A0F46"/>
    <w:rsid w:val="000A1A82"/>
    <w:rsid w:val="000A1F2D"/>
    <w:rsid w:val="000A2EBC"/>
    <w:rsid w:val="000A3379"/>
    <w:rsid w:val="000A5C72"/>
    <w:rsid w:val="000A72A4"/>
    <w:rsid w:val="000B1388"/>
    <w:rsid w:val="000B328B"/>
    <w:rsid w:val="000B4471"/>
    <w:rsid w:val="000B46CD"/>
    <w:rsid w:val="000B7A39"/>
    <w:rsid w:val="000B7E92"/>
    <w:rsid w:val="000B7FDD"/>
    <w:rsid w:val="000C2909"/>
    <w:rsid w:val="000C3B56"/>
    <w:rsid w:val="000C45EB"/>
    <w:rsid w:val="000C4FD0"/>
    <w:rsid w:val="000C7093"/>
    <w:rsid w:val="000C76AF"/>
    <w:rsid w:val="000D179D"/>
    <w:rsid w:val="000D48CC"/>
    <w:rsid w:val="000E0604"/>
    <w:rsid w:val="000E0E4C"/>
    <w:rsid w:val="000E0EF0"/>
    <w:rsid w:val="000E2296"/>
    <w:rsid w:val="000E40F1"/>
    <w:rsid w:val="000E6A2C"/>
    <w:rsid w:val="000E79CD"/>
    <w:rsid w:val="000F0C8C"/>
    <w:rsid w:val="00107AA6"/>
    <w:rsid w:val="00107F44"/>
    <w:rsid w:val="001113DB"/>
    <w:rsid w:val="001133E7"/>
    <w:rsid w:val="00115C55"/>
    <w:rsid w:val="00122726"/>
    <w:rsid w:val="00123659"/>
    <w:rsid w:val="001252CC"/>
    <w:rsid w:val="00125764"/>
    <w:rsid w:val="00126B4C"/>
    <w:rsid w:val="0012709A"/>
    <w:rsid w:val="0013237B"/>
    <w:rsid w:val="001344EC"/>
    <w:rsid w:val="00137A57"/>
    <w:rsid w:val="00140176"/>
    <w:rsid w:val="001417B6"/>
    <w:rsid w:val="0014207F"/>
    <w:rsid w:val="00143DEA"/>
    <w:rsid w:val="001443C1"/>
    <w:rsid w:val="00150CD2"/>
    <w:rsid w:val="001515B7"/>
    <w:rsid w:val="001543D4"/>
    <w:rsid w:val="001617FB"/>
    <w:rsid w:val="001621BB"/>
    <w:rsid w:val="0016521E"/>
    <w:rsid w:val="00166518"/>
    <w:rsid w:val="00170470"/>
    <w:rsid w:val="0017082E"/>
    <w:rsid w:val="00171969"/>
    <w:rsid w:val="00172BA8"/>
    <w:rsid w:val="00173443"/>
    <w:rsid w:val="0017381C"/>
    <w:rsid w:val="001747B2"/>
    <w:rsid w:val="00174B50"/>
    <w:rsid w:val="00182281"/>
    <w:rsid w:val="00185E40"/>
    <w:rsid w:val="00186EFF"/>
    <w:rsid w:val="00196B4A"/>
    <w:rsid w:val="001A022A"/>
    <w:rsid w:val="001A06E5"/>
    <w:rsid w:val="001A2C4B"/>
    <w:rsid w:val="001A4B88"/>
    <w:rsid w:val="001B0476"/>
    <w:rsid w:val="001B083A"/>
    <w:rsid w:val="001B1C47"/>
    <w:rsid w:val="001B2028"/>
    <w:rsid w:val="001B6CBE"/>
    <w:rsid w:val="001C606A"/>
    <w:rsid w:val="001C683B"/>
    <w:rsid w:val="001D060B"/>
    <w:rsid w:val="001D1C4B"/>
    <w:rsid w:val="001D20DF"/>
    <w:rsid w:val="001D334F"/>
    <w:rsid w:val="001D4A9D"/>
    <w:rsid w:val="001D6027"/>
    <w:rsid w:val="001E0135"/>
    <w:rsid w:val="001E4611"/>
    <w:rsid w:val="001E66B6"/>
    <w:rsid w:val="001F0CAB"/>
    <w:rsid w:val="001F413C"/>
    <w:rsid w:val="001F4840"/>
    <w:rsid w:val="001F7724"/>
    <w:rsid w:val="00200B7E"/>
    <w:rsid w:val="002031E0"/>
    <w:rsid w:val="002075C8"/>
    <w:rsid w:val="0020783D"/>
    <w:rsid w:val="00215583"/>
    <w:rsid w:val="00216766"/>
    <w:rsid w:val="00216985"/>
    <w:rsid w:val="0021794F"/>
    <w:rsid w:val="00217B55"/>
    <w:rsid w:val="00217F6B"/>
    <w:rsid w:val="00221540"/>
    <w:rsid w:val="00221F0B"/>
    <w:rsid w:val="00223F04"/>
    <w:rsid w:val="0022468A"/>
    <w:rsid w:val="00231E79"/>
    <w:rsid w:val="002351A2"/>
    <w:rsid w:val="00235691"/>
    <w:rsid w:val="00240624"/>
    <w:rsid w:val="00241E27"/>
    <w:rsid w:val="00242017"/>
    <w:rsid w:val="00242D49"/>
    <w:rsid w:val="00244AE6"/>
    <w:rsid w:val="00247D58"/>
    <w:rsid w:val="0025200E"/>
    <w:rsid w:val="00254587"/>
    <w:rsid w:val="00260466"/>
    <w:rsid w:val="00261264"/>
    <w:rsid w:val="00262EDE"/>
    <w:rsid w:val="00264039"/>
    <w:rsid w:val="00265A2D"/>
    <w:rsid w:val="00267C71"/>
    <w:rsid w:val="002740BD"/>
    <w:rsid w:val="0027525A"/>
    <w:rsid w:val="00277F87"/>
    <w:rsid w:val="00282336"/>
    <w:rsid w:val="0028594B"/>
    <w:rsid w:val="00287E32"/>
    <w:rsid w:val="00290F76"/>
    <w:rsid w:val="00292757"/>
    <w:rsid w:val="002931BE"/>
    <w:rsid w:val="0029490A"/>
    <w:rsid w:val="00297165"/>
    <w:rsid w:val="002A19D6"/>
    <w:rsid w:val="002A1EC9"/>
    <w:rsid w:val="002A3ECF"/>
    <w:rsid w:val="002A4184"/>
    <w:rsid w:val="002A5F33"/>
    <w:rsid w:val="002A69F7"/>
    <w:rsid w:val="002A7025"/>
    <w:rsid w:val="002A7D03"/>
    <w:rsid w:val="002B057B"/>
    <w:rsid w:val="002B164D"/>
    <w:rsid w:val="002B3395"/>
    <w:rsid w:val="002B5D56"/>
    <w:rsid w:val="002B6F79"/>
    <w:rsid w:val="002B7451"/>
    <w:rsid w:val="002B7612"/>
    <w:rsid w:val="002C3BD1"/>
    <w:rsid w:val="002C7D44"/>
    <w:rsid w:val="002D22BF"/>
    <w:rsid w:val="002D45DE"/>
    <w:rsid w:val="002E309C"/>
    <w:rsid w:val="002E32E4"/>
    <w:rsid w:val="002E3830"/>
    <w:rsid w:val="002E401D"/>
    <w:rsid w:val="002E4403"/>
    <w:rsid w:val="002E587D"/>
    <w:rsid w:val="002E5BC7"/>
    <w:rsid w:val="002E6BA8"/>
    <w:rsid w:val="002E6F14"/>
    <w:rsid w:val="002F1DF6"/>
    <w:rsid w:val="002F2FE1"/>
    <w:rsid w:val="002F51B5"/>
    <w:rsid w:val="00310D7F"/>
    <w:rsid w:val="00312888"/>
    <w:rsid w:val="003131AE"/>
    <w:rsid w:val="0031372C"/>
    <w:rsid w:val="00320E78"/>
    <w:rsid w:val="003211CD"/>
    <w:rsid w:val="00322C4D"/>
    <w:rsid w:val="0032460D"/>
    <w:rsid w:val="003325F4"/>
    <w:rsid w:val="0033355F"/>
    <w:rsid w:val="00334DA9"/>
    <w:rsid w:val="003350D2"/>
    <w:rsid w:val="003375B9"/>
    <w:rsid w:val="00341EB2"/>
    <w:rsid w:val="003437CD"/>
    <w:rsid w:val="003450C8"/>
    <w:rsid w:val="00351122"/>
    <w:rsid w:val="00351BAD"/>
    <w:rsid w:val="00351EC6"/>
    <w:rsid w:val="00353E89"/>
    <w:rsid w:val="00355A0C"/>
    <w:rsid w:val="0035648E"/>
    <w:rsid w:val="00356D53"/>
    <w:rsid w:val="00357053"/>
    <w:rsid w:val="003577F0"/>
    <w:rsid w:val="0036281D"/>
    <w:rsid w:val="003631E4"/>
    <w:rsid w:val="003636BB"/>
    <w:rsid w:val="00364CC1"/>
    <w:rsid w:val="0036557D"/>
    <w:rsid w:val="00365835"/>
    <w:rsid w:val="00367895"/>
    <w:rsid w:val="00367ED5"/>
    <w:rsid w:val="00370BE2"/>
    <w:rsid w:val="00372F75"/>
    <w:rsid w:val="00381631"/>
    <w:rsid w:val="00381841"/>
    <w:rsid w:val="0039040B"/>
    <w:rsid w:val="00391527"/>
    <w:rsid w:val="003963AA"/>
    <w:rsid w:val="003A11A8"/>
    <w:rsid w:val="003A27C4"/>
    <w:rsid w:val="003A5FD5"/>
    <w:rsid w:val="003B1456"/>
    <w:rsid w:val="003B2440"/>
    <w:rsid w:val="003B401B"/>
    <w:rsid w:val="003B6466"/>
    <w:rsid w:val="003C23B4"/>
    <w:rsid w:val="003C3B1E"/>
    <w:rsid w:val="003D3F6A"/>
    <w:rsid w:val="003D5348"/>
    <w:rsid w:val="003D5FC3"/>
    <w:rsid w:val="003D7270"/>
    <w:rsid w:val="003E0DC6"/>
    <w:rsid w:val="003E1002"/>
    <w:rsid w:val="003E3745"/>
    <w:rsid w:val="003E3B71"/>
    <w:rsid w:val="003E57FC"/>
    <w:rsid w:val="003E600E"/>
    <w:rsid w:val="003F37BC"/>
    <w:rsid w:val="003F4192"/>
    <w:rsid w:val="003F781D"/>
    <w:rsid w:val="004002DD"/>
    <w:rsid w:val="00401802"/>
    <w:rsid w:val="004021CA"/>
    <w:rsid w:val="004059ED"/>
    <w:rsid w:val="0040773A"/>
    <w:rsid w:val="00410163"/>
    <w:rsid w:val="0041160E"/>
    <w:rsid w:val="00412542"/>
    <w:rsid w:val="0041448B"/>
    <w:rsid w:val="00414DCC"/>
    <w:rsid w:val="0042057D"/>
    <w:rsid w:val="00420600"/>
    <w:rsid w:val="004225A9"/>
    <w:rsid w:val="00423F37"/>
    <w:rsid w:val="004331C3"/>
    <w:rsid w:val="00433D2B"/>
    <w:rsid w:val="00434E74"/>
    <w:rsid w:val="004369CB"/>
    <w:rsid w:val="00436E69"/>
    <w:rsid w:val="004406FB"/>
    <w:rsid w:val="00440EA0"/>
    <w:rsid w:val="0044187C"/>
    <w:rsid w:val="00442D3B"/>
    <w:rsid w:val="00443DC6"/>
    <w:rsid w:val="004465C8"/>
    <w:rsid w:val="00453994"/>
    <w:rsid w:val="00453AB2"/>
    <w:rsid w:val="004545A5"/>
    <w:rsid w:val="00457A93"/>
    <w:rsid w:val="00464412"/>
    <w:rsid w:val="004648E6"/>
    <w:rsid w:val="00467058"/>
    <w:rsid w:val="00467DAC"/>
    <w:rsid w:val="00471B0C"/>
    <w:rsid w:val="0047427D"/>
    <w:rsid w:val="00475EA0"/>
    <w:rsid w:val="00476781"/>
    <w:rsid w:val="00477263"/>
    <w:rsid w:val="00483FCD"/>
    <w:rsid w:val="00490E2B"/>
    <w:rsid w:val="004927F5"/>
    <w:rsid w:val="004946A1"/>
    <w:rsid w:val="00495859"/>
    <w:rsid w:val="0049680D"/>
    <w:rsid w:val="004A0906"/>
    <w:rsid w:val="004A0C98"/>
    <w:rsid w:val="004A2AAF"/>
    <w:rsid w:val="004A3C43"/>
    <w:rsid w:val="004A429C"/>
    <w:rsid w:val="004A6B2A"/>
    <w:rsid w:val="004B33D4"/>
    <w:rsid w:val="004B3D89"/>
    <w:rsid w:val="004B7273"/>
    <w:rsid w:val="004C1493"/>
    <w:rsid w:val="004C2136"/>
    <w:rsid w:val="004C64A1"/>
    <w:rsid w:val="004D5739"/>
    <w:rsid w:val="004E0FF6"/>
    <w:rsid w:val="004E1806"/>
    <w:rsid w:val="004E40F5"/>
    <w:rsid w:val="004E5476"/>
    <w:rsid w:val="004E5583"/>
    <w:rsid w:val="004E6300"/>
    <w:rsid w:val="004E6EC8"/>
    <w:rsid w:val="004F23F0"/>
    <w:rsid w:val="004F2854"/>
    <w:rsid w:val="004F3DCF"/>
    <w:rsid w:val="004F4627"/>
    <w:rsid w:val="004F579B"/>
    <w:rsid w:val="004F60E7"/>
    <w:rsid w:val="004F7A90"/>
    <w:rsid w:val="00501FB8"/>
    <w:rsid w:val="00506053"/>
    <w:rsid w:val="00507719"/>
    <w:rsid w:val="00512545"/>
    <w:rsid w:val="00512A55"/>
    <w:rsid w:val="00513947"/>
    <w:rsid w:val="00513A27"/>
    <w:rsid w:val="00516522"/>
    <w:rsid w:val="00520EFA"/>
    <w:rsid w:val="0052387C"/>
    <w:rsid w:val="0053036E"/>
    <w:rsid w:val="00531317"/>
    <w:rsid w:val="00534B94"/>
    <w:rsid w:val="005351B3"/>
    <w:rsid w:val="0053527A"/>
    <w:rsid w:val="00536A1A"/>
    <w:rsid w:val="00537278"/>
    <w:rsid w:val="00540F56"/>
    <w:rsid w:val="005458F3"/>
    <w:rsid w:val="00551D02"/>
    <w:rsid w:val="005539DB"/>
    <w:rsid w:val="00553A64"/>
    <w:rsid w:val="00555196"/>
    <w:rsid w:val="0056343E"/>
    <w:rsid w:val="00570C4B"/>
    <w:rsid w:val="005723CE"/>
    <w:rsid w:val="00573AE4"/>
    <w:rsid w:val="0057493D"/>
    <w:rsid w:val="0057594E"/>
    <w:rsid w:val="005762B3"/>
    <w:rsid w:val="005815A7"/>
    <w:rsid w:val="00581B8B"/>
    <w:rsid w:val="00581E62"/>
    <w:rsid w:val="0058215A"/>
    <w:rsid w:val="0058226A"/>
    <w:rsid w:val="005845DA"/>
    <w:rsid w:val="00584ACF"/>
    <w:rsid w:val="00585A5F"/>
    <w:rsid w:val="00585E0A"/>
    <w:rsid w:val="005902BD"/>
    <w:rsid w:val="005911FC"/>
    <w:rsid w:val="005912CE"/>
    <w:rsid w:val="00595038"/>
    <w:rsid w:val="00596323"/>
    <w:rsid w:val="00597E64"/>
    <w:rsid w:val="005A5FA2"/>
    <w:rsid w:val="005B257E"/>
    <w:rsid w:val="005B3ACF"/>
    <w:rsid w:val="005B42B1"/>
    <w:rsid w:val="005B64E6"/>
    <w:rsid w:val="005C1378"/>
    <w:rsid w:val="005C22AD"/>
    <w:rsid w:val="005D005B"/>
    <w:rsid w:val="005D3C2E"/>
    <w:rsid w:val="005D456F"/>
    <w:rsid w:val="005D4861"/>
    <w:rsid w:val="005D5D1F"/>
    <w:rsid w:val="005D5F0C"/>
    <w:rsid w:val="005E083D"/>
    <w:rsid w:val="005E2189"/>
    <w:rsid w:val="005E3CF3"/>
    <w:rsid w:val="005E6014"/>
    <w:rsid w:val="005E7B27"/>
    <w:rsid w:val="005E7E89"/>
    <w:rsid w:val="005F026A"/>
    <w:rsid w:val="005F0575"/>
    <w:rsid w:val="005F0718"/>
    <w:rsid w:val="005F28C2"/>
    <w:rsid w:val="005F34F4"/>
    <w:rsid w:val="005F4D78"/>
    <w:rsid w:val="005F78B8"/>
    <w:rsid w:val="005F7E5D"/>
    <w:rsid w:val="00603CA7"/>
    <w:rsid w:val="00605194"/>
    <w:rsid w:val="00610FED"/>
    <w:rsid w:val="00612586"/>
    <w:rsid w:val="006158E6"/>
    <w:rsid w:val="00615D1F"/>
    <w:rsid w:val="0061648A"/>
    <w:rsid w:val="006202F4"/>
    <w:rsid w:val="006218A5"/>
    <w:rsid w:val="0062247E"/>
    <w:rsid w:val="0062555E"/>
    <w:rsid w:val="00625FDB"/>
    <w:rsid w:val="0062689A"/>
    <w:rsid w:val="0062722A"/>
    <w:rsid w:val="00630E53"/>
    <w:rsid w:val="006325BB"/>
    <w:rsid w:val="00632994"/>
    <w:rsid w:val="006341E4"/>
    <w:rsid w:val="00634B46"/>
    <w:rsid w:val="00634D76"/>
    <w:rsid w:val="00635732"/>
    <w:rsid w:val="00636232"/>
    <w:rsid w:val="006364BD"/>
    <w:rsid w:val="00637B61"/>
    <w:rsid w:val="006442A5"/>
    <w:rsid w:val="00653457"/>
    <w:rsid w:val="00656827"/>
    <w:rsid w:val="006604B7"/>
    <w:rsid w:val="00662330"/>
    <w:rsid w:val="006625DE"/>
    <w:rsid w:val="0066359F"/>
    <w:rsid w:val="00667610"/>
    <w:rsid w:val="00671E1D"/>
    <w:rsid w:val="00672CF8"/>
    <w:rsid w:val="00672DB3"/>
    <w:rsid w:val="00675B7F"/>
    <w:rsid w:val="00675FCD"/>
    <w:rsid w:val="0067717B"/>
    <w:rsid w:val="00680392"/>
    <w:rsid w:val="00681594"/>
    <w:rsid w:val="006833C0"/>
    <w:rsid w:val="00684ACD"/>
    <w:rsid w:val="00684C50"/>
    <w:rsid w:val="00687106"/>
    <w:rsid w:val="00687299"/>
    <w:rsid w:val="006914DC"/>
    <w:rsid w:val="0069159D"/>
    <w:rsid w:val="0069373D"/>
    <w:rsid w:val="0069382E"/>
    <w:rsid w:val="00696C83"/>
    <w:rsid w:val="006A12FA"/>
    <w:rsid w:val="006A1D96"/>
    <w:rsid w:val="006A3DCB"/>
    <w:rsid w:val="006A46B2"/>
    <w:rsid w:val="006A50F9"/>
    <w:rsid w:val="006A5F6F"/>
    <w:rsid w:val="006A7EFD"/>
    <w:rsid w:val="006A7FB3"/>
    <w:rsid w:val="006B03E9"/>
    <w:rsid w:val="006B1D74"/>
    <w:rsid w:val="006B5046"/>
    <w:rsid w:val="006C5AE8"/>
    <w:rsid w:val="006C7E76"/>
    <w:rsid w:val="006D074D"/>
    <w:rsid w:val="006D17B6"/>
    <w:rsid w:val="006D1CE8"/>
    <w:rsid w:val="006D3B8B"/>
    <w:rsid w:val="006D5D2A"/>
    <w:rsid w:val="006D7C0A"/>
    <w:rsid w:val="006E4138"/>
    <w:rsid w:val="006F19EC"/>
    <w:rsid w:val="006F1AFF"/>
    <w:rsid w:val="007009AA"/>
    <w:rsid w:val="00700A6B"/>
    <w:rsid w:val="00702095"/>
    <w:rsid w:val="00703538"/>
    <w:rsid w:val="00706D16"/>
    <w:rsid w:val="00713A7F"/>
    <w:rsid w:val="00713DF1"/>
    <w:rsid w:val="007145A0"/>
    <w:rsid w:val="00720868"/>
    <w:rsid w:val="00722189"/>
    <w:rsid w:val="00722EA7"/>
    <w:rsid w:val="00722F5D"/>
    <w:rsid w:val="00722FC5"/>
    <w:rsid w:val="0072623B"/>
    <w:rsid w:val="0072747B"/>
    <w:rsid w:val="0073121D"/>
    <w:rsid w:val="007318F0"/>
    <w:rsid w:val="00735A35"/>
    <w:rsid w:val="00735A6C"/>
    <w:rsid w:val="00737684"/>
    <w:rsid w:val="0073787F"/>
    <w:rsid w:val="00745151"/>
    <w:rsid w:val="00747271"/>
    <w:rsid w:val="007554DA"/>
    <w:rsid w:val="00762078"/>
    <w:rsid w:val="007710EA"/>
    <w:rsid w:val="00773153"/>
    <w:rsid w:val="0077539E"/>
    <w:rsid w:val="00776CDB"/>
    <w:rsid w:val="0078018B"/>
    <w:rsid w:val="0078383E"/>
    <w:rsid w:val="00783CF2"/>
    <w:rsid w:val="0078563F"/>
    <w:rsid w:val="00785CB7"/>
    <w:rsid w:val="00785D48"/>
    <w:rsid w:val="00786105"/>
    <w:rsid w:val="00786B43"/>
    <w:rsid w:val="00797CF0"/>
    <w:rsid w:val="007A183F"/>
    <w:rsid w:val="007A1DD9"/>
    <w:rsid w:val="007A5CF6"/>
    <w:rsid w:val="007A604F"/>
    <w:rsid w:val="007A64E3"/>
    <w:rsid w:val="007A7448"/>
    <w:rsid w:val="007A7D6B"/>
    <w:rsid w:val="007B04C4"/>
    <w:rsid w:val="007B6DA7"/>
    <w:rsid w:val="007C21C8"/>
    <w:rsid w:val="007C2BF4"/>
    <w:rsid w:val="007C67F2"/>
    <w:rsid w:val="007C75FC"/>
    <w:rsid w:val="007D195B"/>
    <w:rsid w:val="007D413B"/>
    <w:rsid w:val="007D546A"/>
    <w:rsid w:val="007D5B49"/>
    <w:rsid w:val="007D60AE"/>
    <w:rsid w:val="007D67E2"/>
    <w:rsid w:val="007E0033"/>
    <w:rsid w:val="007E2640"/>
    <w:rsid w:val="007E6459"/>
    <w:rsid w:val="007E7E68"/>
    <w:rsid w:val="007F3CFC"/>
    <w:rsid w:val="007F548E"/>
    <w:rsid w:val="00801095"/>
    <w:rsid w:val="00801F86"/>
    <w:rsid w:val="00804BA1"/>
    <w:rsid w:val="00807A3F"/>
    <w:rsid w:val="00810106"/>
    <w:rsid w:val="00812218"/>
    <w:rsid w:val="008153AF"/>
    <w:rsid w:val="00820A25"/>
    <w:rsid w:val="008210B0"/>
    <w:rsid w:val="008228C5"/>
    <w:rsid w:val="0082540B"/>
    <w:rsid w:val="008266F3"/>
    <w:rsid w:val="0083255E"/>
    <w:rsid w:val="00832C07"/>
    <w:rsid w:val="00834B6C"/>
    <w:rsid w:val="0083522D"/>
    <w:rsid w:val="00840BC6"/>
    <w:rsid w:val="00847651"/>
    <w:rsid w:val="0085084A"/>
    <w:rsid w:val="008517AC"/>
    <w:rsid w:val="00852D90"/>
    <w:rsid w:val="00855186"/>
    <w:rsid w:val="0085565F"/>
    <w:rsid w:val="00855F09"/>
    <w:rsid w:val="0085764B"/>
    <w:rsid w:val="00865361"/>
    <w:rsid w:val="00865E8A"/>
    <w:rsid w:val="008668D8"/>
    <w:rsid w:val="00867140"/>
    <w:rsid w:val="00876419"/>
    <w:rsid w:val="0087675A"/>
    <w:rsid w:val="00876DEB"/>
    <w:rsid w:val="00880978"/>
    <w:rsid w:val="00881F96"/>
    <w:rsid w:val="00884168"/>
    <w:rsid w:val="0088505D"/>
    <w:rsid w:val="0089517A"/>
    <w:rsid w:val="00896171"/>
    <w:rsid w:val="00897B64"/>
    <w:rsid w:val="00897EE3"/>
    <w:rsid w:val="008A0125"/>
    <w:rsid w:val="008A04D0"/>
    <w:rsid w:val="008A1BF3"/>
    <w:rsid w:val="008A674D"/>
    <w:rsid w:val="008A72E0"/>
    <w:rsid w:val="008B2537"/>
    <w:rsid w:val="008B44F8"/>
    <w:rsid w:val="008C041F"/>
    <w:rsid w:val="008C388D"/>
    <w:rsid w:val="008C4D5F"/>
    <w:rsid w:val="008C4D66"/>
    <w:rsid w:val="008C4E99"/>
    <w:rsid w:val="008C5604"/>
    <w:rsid w:val="008D2264"/>
    <w:rsid w:val="008D7725"/>
    <w:rsid w:val="008D7F5A"/>
    <w:rsid w:val="008E2A57"/>
    <w:rsid w:val="008F316B"/>
    <w:rsid w:val="008F31F3"/>
    <w:rsid w:val="008F3A51"/>
    <w:rsid w:val="008F4A1B"/>
    <w:rsid w:val="00900BE1"/>
    <w:rsid w:val="0090114C"/>
    <w:rsid w:val="00902DCD"/>
    <w:rsid w:val="00904B9A"/>
    <w:rsid w:val="009070EC"/>
    <w:rsid w:val="009123C8"/>
    <w:rsid w:val="00916722"/>
    <w:rsid w:val="00920B0D"/>
    <w:rsid w:val="00920D84"/>
    <w:rsid w:val="00924F79"/>
    <w:rsid w:val="00930017"/>
    <w:rsid w:val="009306BB"/>
    <w:rsid w:val="00931927"/>
    <w:rsid w:val="00934CE0"/>
    <w:rsid w:val="0093500C"/>
    <w:rsid w:val="00937276"/>
    <w:rsid w:val="00940736"/>
    <w:rsid w:val="00940E86"/>
    <w:rsid w:val="00943EA2"/>
    <w:rsid w:val="00951BD0"/>
    <w:rsid w:val="00952375"/>
    <w:rsid w:val="009525F7"/>
    <w:rsid w:val="00952878"/>
    <w:rsid w:val="009544F9"/>
    <w:rsid w:val="0095527D"/>
    <w:rsid w:val="00956877"/>
    <w:rsid w:val="00956B6F"/>
    <w:rsid w:val="00960781"/>
    <w:rsid w:val="00961730"/>
    <w:rsid w:val="00961BB0"/>
    <w:rsid w:val="00963001"/>
    <w:rsid w:val="009648A2"/>
    <w:rsid w:val="00965947"/>
    <w:rsid w:val="0096693B"/>
    <w:rsid w:val="00967457"/>
    <w:rsid w:val="00972EFE"/>
    <w:rsid w:val="009775A6"/>
    <w:rsid w:val="009807D5"/>
    <w:rsid w:val="00983461"/>
    <w:rsid w:val="009847E6"/>
    <w:rsid w:val="00997FDB"/>
    <w:rsid w:val="009A242E"/>
    <w:rsid w:val="009A32F7"/>
    <w:rsid w:val="009A371C"/>
    <w:rsid w:val="009A4B98"/>
    <w:rsid w:val="009A5BE0"/>
    <w:rsid w:val="009A5DC2"/>
    <w:rsid w:val="009A6B22"/>
    <w:rsid w:val="009B1C00"/>
    <w:rsid w:val="009B4B84"/>
    <w:rsid w:val="009C342A"/>
    <w:rsid w:val="009C5675"/>
    <w:rsid w:val="009C673A"/>
    <w:rsid w:val="009C7EE8"/>
    <w:rsid w:val="009D6D91"/>
    <w:rsid w:val="009D7C2D"/>
    <w:rsid w:val="009D7F69"/>
    <w:rsid w:val="009E4BF6"/>
    <w:rsid w:val="009E4C39"/>
    <w:rsid w:val="009F01AD"/>
    <w:rsid w:val="009F091D"/>
    <w:rsid w:val="009F09FC"/>
    <w:rsid w:val="009F6424"/>
    <w:rsid w:val="009F6E6F"/>
    <w:rsid w:val="009F7E21"/>
    <w:rsid w:val="00A00D0E"/>
    <w:rsid w:val="00A02511"/>
    <w:rsid w:val="00A03A14"/>
    <w:rsid w:val="00A05701"/>
    <w:rsid w:val="00A05FD5"/>
    <w:rsid w:val="00A1143C"/>
    <w:rsid w:val="00A15C9E"/>
    <w:rsid w:val="00A164F2"/>
    <w:rsid w:val="00A16552"/>
    <w:rsid w:val="00A17BAE"/>
    <w:rsid w:val="00A21AB6"/>
    <w:rsid w:val="00A248A1"/>
    <w:rsid w:val="00A250E5"/>
    <w:rsid w:val="00A27E5C"/>
    <w:rsid w:val="00A365F4"/>
    <w:rsid w:val="00A37415"/>
    <w:rsid w:val="00A418A5"/>
    <w:rsid w:val="00A4221A"/>
    <w:rsid w:val="00A44EC5"/>
    <w:rsid w:val="00A464A5"/>
    <w:rsid w:val="00A46C1E"/>
    <w:rsid w:val="00A52CF3"/>
    <w:rsid w:val="00A532B0"/>
    <w:rsid w:val="00A5366B"/>
    <w:rsid w:val="00A603AF"/>
    <w:rsid w:val="00A61202"/>
    <w:rsid w:val="00A61EA8"/>
    <w:rsid w:val="00A62029"/>
    <w:rsid w:val="00A631B5"/>
    <w:rsid w:val="00A71E2A"/>
    <w:rsid w:val="00A8256B"/>
    <w:rsid w:val="00A82F2C"/>
    <w:rsid w:val="00A95443"/>
    <w:rsid w:val="00A97214"/>
    <w:rsid w:val="00AA0B28"/>
    <w:rsid w:val="00AB21EF"/>
    <w:rsid w:val="00AB424F"/>
    <w:rsid w:val="00AC41B6"/>
    <w:rsid w:val="00AC509D"/>
    <w:rsid w:val="00AC697D"/>
    <w:rsid w:val="00AC6BF5"/>
    <w:rsid w:val="00AD12DA"/>
    <w:rsid w:val="00AD17CA"/>
    <w:rsid w:val="00AD33D7"/>
    <w:rsid w:val="00AD38E0"/>
    <w:rsid w:val="00AD4D7B"/>
    <w:rsid w:val="00AD5C02"/>
    <w:rsid w:val="00AD6E58"/>
    <w:rsid w:val="00AD779C"/>
    <w:rsid w:val="00AE02A4"/>
    <w:rsid w:val="00AE4BB2"/>
    <w:rsid w:val="00AE6850"/>
    <w:rsid w:val="00AE7B90"/>
    <w:rsid w:val="00AF1392"/>
    <w:rsid w:val="00AF1A05"/>
    <w:rsid w:val="00AF3F63"/>
    <w:rsid w:val="00AF676E"/>
    <w:rsid w:val="00AF6BE7"/>
    <w:rsid w:val="00AF7A32"/>
    <w:rsid w:val="00B0075E"/>
    <w:rsid w:val="00B00958"/>
    <w:rsid w:val="00B028E6"/>
    <w:rsid w:val="00B030F8"/>
    <w:rsid w:val="00B0345A"/>
    <w:rsid w:val="00B06ED3"/>
    <w:rsid w:val="00B10912"/>
    <w:rsid w:val="00B13EC4"/>
    <w:rsid w:val="00B16E2E"/>
    <w:rsid w:val="00B17FA7"/>
    <w:rsid w:val="00B253CC"/>
    <w:rsid w:val="00B26C56"/>
    <w:rsid w:val="00B300B3"/>
    <w:rsid w:val="00B30C6D"/>
    <w:rsid w:val="00B31794"/>
    <w:rsid w:val="00B33FB1"/>
    <w:rsid w:val="00B3717E"/>
    <w:rsid w:val="00B3762A"/>
    <w:rsid w:val="00B40E8D"/>
    <w:rsid w:val="00B413A1"/>
    <w:rsid w:val="00B44AF9"/>
    <w:rsid w:val="00B45FE2"/>
    <w:rsid w:val="00B46D9F"/>
    <w:rsid w:val="00B53961"/>
    <w:rsid w:val="00B54396"/>
    <w:rsid w:val="00B56685"/>
    <w:rsid w:val="00B63E7D"/>
    <w:rsid w:val="00B64DDB"/>
    <w:rsid w:val="00B7095C"/>
    <w:rsid w:val="00B7174C"/>
    <w:rsid w:val="00B7264B"/>
    <w:rsid w:val="00B7278F"/>
    <w:rsid w:val="00B74BA7"/>
    <w:rsid w:val="00B763E1"/>
    <w:rsid w:val="00B76AE1"/>
    <w:rsid w:val="00B779A1"/>
    <w:rsid w:val="00B82144"/>
    <w:rsid w:val="00B82F19"/>
    <w:rsid w:val="00B858F1"/>
    <w:rsid w:val="00B86132"/>
    <w:rsid w:val="00B9038D"/>
    <w:rsid w:val="00B93B10"/>
    <w:rsid w:val="00B96366"/>
    <w:rsid w:val="00B965E0"/>
    <w:rsid w:val="00BA29B8"/>
    <w:rsid w:val="00BA3175"/>
    <w:rsid w:val="00BA4376"/>
    <w:rsid w:val="00BA6DCA"/>
    <w:rsid w:val="00BA79F0"/>
    <w:rsid w:val="00BB09FE"/>
    <w:rsid w:val="00BB3140"/>
    <w:rsid w:val="00BB4E4C"/>
    <w:rsid w:val="00BB69AC"/>
    <w:rsid w:val="00BC2BF0"/>
    <w:rsid w:val="00BD7EB3"/>
    <w:rsid w:val="00BE05C9"/>
    <w:rsid w:val="00BE0D8B"/>
    <w:rsid w:val="00BE32E8"/>
    <w:rsid w:val="00BE61D3"/>
    <w:rsid w:val="00BE670A"/>
    <w:rsid w:val="00BE7498"/>
    <w:rsid w:val="00BF194E"/>
    <w:rsid w:val="00BF1CD4"/>
    <w:rsid w:val="00BF2991"/>
    <w:rsid w:val="00BF5D53"/>
    <w:rsid w:val="00BF64A9"/>
    <w:rsid w:val="00BF6770"/>
    <w:rsid w:val="00BF7B9C"/>
    <w:rsid w:val="00BF7DF4"/>
    <w:rsid w:val="00C001F3"/>
    <w:rsid w:val="00C01D71"/>
    <w:rsid w:val="00C01E62"/>
    <w:rsid w:val="00C033E6"/>
    <w:rsid w:val="00C048E0"/>
    <w:rsid w:val="00C060F2"/>
    <w:rsid w:val="00C064DB"/>
    <w:rsid w:val="00C07AFA"/>
    <w:rsid w:val="00C10265"/>
    <w:rsid w:val="00C105CA"/>
    <w:rsid w:val="00C10CD5"/>
    <w:rsid w:val="00C114CB"/>
    <w:rsid w:val="00C136A4"/>
    <w:rsid w:val="00C1604D"/>
    <w:rsid w:val="00C16B07"/>
    <w:rsid w:val="00C3692E"/>
    <w:rsid w:val="00C36E9A"/>
    <w:rsid w:val="00C37E11"/>
    <w:rsid w:val="00C44509"/>
    <w:rsid w:val="00C45DD7"/>
    <w:rsid w:val="00C53046"/>
    <w:rsid w:val="00C5479B"/>
    <w:rsid w:val="00C56306"/>
    <w:rsid w:val="00C571B5"/>
    <w:rsid w:val="00C574EB"/>
    <w:rsid w:val="00C63518"/>
    <w:rsid w:val="00C63625"/>
    <w:rsid w:val="00C743C8"/>
    <w:rsid w:val="00C75AB8"/>
    <w:rsid w:val="00C75DDE"/>
    <w:rsid w:val="00C770BA"/>
    <w:rsid w:val="00C80849"/>
    <w:rsid w:val="00C80AAA"/>
    <w:rsid w:val="00C81505"/>
    <w:rsid w:val="00C81BAD"/>
    <w:rsid w:val="00C86D2D"/>
    <w:rsid w:val="00C87784"/>
    <w:rsid w:val="00C87C3A"/>
    <w:rsid w:val="00C909F9"/>
    <w:rsid w:val="00C94613"/>
    <w:rsid w:val="00C957A2"/>
    <w:rsid w:val="00CA1EFB"/>
    <w:rsid w:val="00CA1EFC"/>
    <w:rsid w:val="00CA3873"/>
    <w:rsid w:val="00CA41A5"/>
    <w:rsid w:val="00CA465B"/>
    <w:rsid w:val="00CA5E97"/>
    <w:rsid w:val="00CA6C82"/>
    <w:rsid w:val="00CB0AC3"/>
    <w:rsid w:val="00CB3B77"/>
    <w:rsid w:val="00CB3EF1"/>
    <w:rsid w:val="00CB5220"/>
    <w:rsid w:val="00CB56AF"/>
    <w:rsid w:val="00CB6654"/>
    <w:rsid w:val="00CC3D3A"/>
    <w:rsid w:val="00CC78A5"/>
    <w:rsid w:val="00CD1487"/>
    <w:rsid w:val="00CD1F8A"/>
    <w:rsid w:val="00CD4B9B"/>
    <w:rsid w:val="00CD67D1"/>
    <w:rsid w:val="00CE06CE"/>
    <w:rsid w:val="00CE25E5"/>
    <w:rsid w:val="00CE3156"/>
    <w:rsid w:val="00CE32BC"/>
    <w:rsid w:val="00CE4A8B"/>
    <w:rsid w:val="00CE661B"/>
    <w:rsid w:val="00CF1274"/>
    <w:rsid w:val="00CF50F9"/>
    <w:rsid w:val="00CF5DC4"/>
    <w:rsid w:val="00CF7952"/>
    <w:rsid w:val="00CF7E6D"/>
    <w:rsid w:val="00D0275A"/>
    <w:rsid w:val="00D05BB7"/>
    <w:rsid w:val="00D06716"/>
    <w:rsid w:val="00D10501"/>
    <w:rsid w:val="00D138CD"/>
    <w:rsid w:val="00D14731"/>
    <w:rsid w:val="00D175EE"/>
    <w:rsid w:val="00D216E5"/>
    <w:rsid w:val="00D21B24"/>
    <w:rsid w:val="00D21D1E"/>
    <w:rsid w:val="00D2463C"/>
    <w:rsid w:val="00D25B6E"/>
    <w:rsid w:val="00D2665A"/>
    <w:rsid w:val="00D30AEF"/>
    <w:rsid w:val="00D32230"/>
    <w:rsid w:val="00D35A31"/>
    <w:rsid w:val="00D42ABA"/>
    <w:rsid w:val="00D42C45"/>
    <w:rsid w:val="00D45130"/>
    <w:rsid w:val="00D4679A"/>
    <w:rsid w:val="00D4701E"/>
    <w:rsid w:val="00D50DD7"/>
    <w:rsid w:val="00D515F7"/>
    <w:rsid w:val="00D51FAB"/>
    <w:rsid w:val="00D5479B"/>
    <w:rsid w:val="00D5544E"/>
    <w:rsid w:val="00D56BD4"/>
    <w:rsid w:val="00D57F17"/>
    <w:rsid w:val="00D63284"/>
    <w:rsid w:val="00D70AA4"/>
    <w:rsid w:val="00D71269"/>
    <w:rsid w:val="00D74687"/>
    <w:rsid w:val="00D74E47"/>
    <w:rsid w:val="00D75506"/>
    <w:rsid w:val="00D75DD2"/>
    <w:rsid w:val="00D76455"/>
    <w:rsid w:val="00D80800"/>
    <w:rsid w:val="00D82714"/>
    <w:rsid w:val="00D8363F"/>
    <w:rsid w:val="00D83684"/>
    <w:rsid w:val="00D8696B"/>
    <w:rsid w:val="00D910D1"/>
    <w:rsid w:val="00D91AEA"/>
    <w:rsid w:val="00D939CE"/>
    <w:rsid w:val="00D940F7"/>
    <w:rsid w:val="00DA143B"/>
    <w:rsid w:val="00DA1624"/>
    <w:rsid w:val="00DA5226"/>
    <w:rsid w:val="00DA63CD"/>
    <w:rsid w:val="00DA74A5"/>
    <w:rsid w:val="00DB25C5"/>
    <w:rsid w:val="00DB5D8C"/>
    <w:rsid w:val="00DB6AFA"/>
    <w:rsid w:val="00DC0AE3"/>
    <w:rsid w:val="00DC33F9"/>
    <w:rsid w:val="00DC3DD4"/>
    <w:rsid w:val="00DC4A4F"/>
    <w:rsid w:val="00DD2772"/>
    <w:rsid w:val="00DD441B"/>
    <w:rsid w:val="00DD5BED"/>
    <w:rsid w:val="00DD7BE7"/>
    <w:rsid w:val="00DF01E2"/>
    <w:rsid w:val="00DF0E8B"/>
    <w:rsid w:val="00DF4251"/>
    <w:rsid w:val="00DF752F"/>
    <w:rsid w:val="00DF7847"/>
    <w:rsid w:val="00E03361"/>
    <w:rsid w:val="00E0592A"/>
    <w:rsid w:val="00E05DDD"/>
    <w:rsid w:val="00E14221"/>
    <w:rsid w:val="00E1621D"/>
    <w:rsid w:val="00E16B4F"/>
    <w:rsid w:val="00E212C7"/>
    <w:rsid w:val="00E26E01"/>
    <w:rsid w:val="00E27E04"/>
    <w:rsid w:val="00E30099"/>
    <w:rsid w:val="00E3042E"/>
    <w:rsid w:val="00E34D12"/>
    <w:rsid w:val="00E37F36"/>
    <w:rsid w:val="00E40C21"/>
    <w:rsid w:val="00E45C33"/>
    <w:rsid w:val="00E5155D"/>
    <w:rsid w:val="00E5212B"/>
    <w:rsid w:val="00E601EE"/>
    <w:rsid w:val="00E60439"/>
    <w:rsid w:val="00E66084"/>
    <w:rsid w:val="00E66A37"/>
    <w:rsid w:val="00E66BCE"/>
    <w:rsid w:val="00E675D9"/>
    <w:rsid w:val="00E70BD0"/>
    <w:rsid w:val="00E72590"/>
    <w:rsid w:val="00E81048"/>
    <w:rsid w:val="00E83C31"/>
    <w:rsid w:val="00E851C2"/>
    <w:rsid w:val="00E8615F"/>
    <w:rsid w:val="00E87775"/>
    <w:rsid w:val="00E87D4D"/>
    <w:rsid w:val="00E90C3B"/>
    <w:rsid w:val="00E96DEE"/>
    <w:rsid w:val="00EA0E19"/>
    <w:rsid w:val="00EA1F96"/>
    <w:rsid w:val="00EA39B9"/>
    <w:rsid w:val="00EA4CA7"/>
    <w:rsid w:val="00EA6E6A"/>
    <w:rsid w:val="00EB320B"/>
    <w:rsid w:val="00EB6413"/>
    <w:rsid w:val="00EB721B"/>
    <w:rsid w:val="00EC1368"/>
    <w:rsid w:val="00EC3088"/>
    <w:rsid w:val="00EC4E6A"/>
    <w:rsid w:val="00EC639D"/>
    <w:rsid w:val="00ED4D1E"/>
    <w:rsid w:val="00ED4F38"/>
    <w:rsid w:val="00ED704C"/>
    <w:rsid w:val="00EE4B7C"/>
    <w:rsid w:val="00EF03B1"/>
    <w:rsid w:val="00EF0C9D"/>
    <w:rsid w:val="00EF4AAB"/>
    <w:rsid w:val="00EF7F63"/>
    <w:rsid w:val="00F02567"/>
    <w:rsid w:val="00F0257B"/>
    <w:rsid w:val="00F03378"/>
    <w:rsid w:val="00F03CB9"/>
    <w:rsid w:val="00F0404D"/>
    <w:rsid w:val="00F049ED"/>
    <w:rsid w:val="00F04E7E"/>
    <w:rsid w:val="00F05A8D"/>
    <w:rsid w:val="00F1042F"/>
    <w:rsid w:val="00F12C9F"/>
    <w:rsid w:val="00F133A5"/>
    <w:rsid w:val="00F14240"/>
    <w:rsid w:val="00F17607"/>
    <w:rsid w:val="00F20303"/>
    <w:rsid w:val="00F32F66"/>
    <w:rsid w:val="00F3560B"/>
    <w:rsid w:val="00F3572F"/>
    <w:rsid w:val="00F370DD"/>
    <w:rsid w:val="00F40BE1"/>
    <w:rsid w:val="00F415EF"/>
    <w:rsid w:val="00F45A6D"/>
    <w:rsid w:val="00F5168C"/>
    <w:rsid w:val="00F57F32"/>
    <w:rsid w:val="00F623B4"/>
    <w:rsid w:val="00F70D0D"/>
    <w:rsid w:val="00F7600D"/>
    <w:rsid w:val="00F76208"/>
    <w:rsid w:val="00F86886"/>
    <w:rsid w:val="00F87A46"/>
    <w:rsid w:val="00F91C2D"/>
    <w:rsid w:val="00F927D9"/>
    <w:rsid w:val="00F93E65"/>
    <w:rsid w:val="00F96B4A"/>
    <w:rsid w:val="00FA097C"/>
    <w:rsid w:val="00FA1823"/>
    <w:rsid w:val="00FA1F94"/>
    <w:rsid w:val="00FA204F"/>
    <w:rsid w:val="00FA57EE"/>
    <w:rsid w:val="00FA5A64"/>
    <w:rsid w:val="00FB145C"/>
    <w:rsid w:val="00FB35F1"/>
    <w:rsid w:val="00FB39B9"/>
    <w:rsid w:val="00FB3D17"/>
    <w:rsid w:val="00FB4B59"/>
    <w:rsid w:val="00FB564C"/>
    <w:rsid w:val="00FC0607"/>
    <w:rsid w:val="00FC26A5"/>
    <w:rsid w:val="00FC3D5F"/>
    <w:rsid w:val="00FC659D"/>
    <w:rsid w:val="00FC6D24"/>
    <w:rsid w:val="00FC7A8C"/>
    <w:rsid w:val="00FD1C4F"/>
    <w:rsid w:val="00FD5DDC"/>
    <w:rsid w:val="00FD7BBE"/>
    <w:rsid w:val="00FE00FD"/>
    <w:rsid w:val="00FE2BE0"/>
    <w:rsid w:val="00FE43FA"/>
    <w:rsid w:val="00FE64AC"/>
    <w:rsid w:val="00FF0DD8"/>
    <w:rsid w:val="00FF3A7D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BA1867"/>
  <w15:docId w15:val="{C7119567-A366-48A9-B371-E5ACE56E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14207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link w:val="10"/>
    <w:uiPriority w:val="9"/>
    <w:qFormat/>
    <w:rsid w:val="00A1143C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1"/>
    <w:next w:val="a1"/>
    <w:link w:val="20"/>
    <w:semiHidden/>
    <w:unhideWhenUsed/>
    <w:qFormat/>
    <w:rsid w:val="0042057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6"/>
    <w:basedOn w:val="a1"/>
    <w:next w:val="a1"/>
    <w:qFormat/>
    <w:pPr>
      <w:keepNext/>
      <w:keepLines/>
      <w:numPr>
        <w:numId w:val="4"/>
      </w:numPr>
      <w:tabs>
        <w:tab w:val="left" w:pos="1185"/>
      </w:tabs>
      <w:adjustRightInd w:val="0"/>
      <w:jc w:val="left"/>
      <w:textAlignment w:val="baseline"/>
      <w:outlineLvl w:val="5"/>
    </w:pPr>
    <w:rPr>
      <w:rFonts w:ascii="宋体" w:hAnsi="Arial"/>
      <w:kern w:val="0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rPr>
      <w:rFonts w:ascii="仿宋_GB2312" w:eastAsia="仿宋_GB2312"/>
      <w:b/>
      <w:sz w:val="32"/>
    </w:rPr>
  </w:style>
  <w:style w:type="paragraph" w:styleId="a6">
    <w:name w:val="Body Text Indent"/>
    <w:basedOn w:val="a1"/>
    <w:pPr>
      <w:widowControl/>
      <w:autoSpaceDE w:val="0"/>
      <w:autoSpaceDN w:val="0"/>
      <w:spacing w:line="360" w:lineRule="auto"/>
      <w:ind w:firstLine="570"/>
      <w:textAlignment w:val="bottom"/>
    </w:pPr>
    <w:rPr>
      <w:rFonts w:ascii="宋体"/>
      <w:sz w:val="24"/>
    </w:rPr>
  </w:style>
  <w:style w:type="paragraph" w:styleId="a7">
    <w:name w:val="Plain Text"/>
    <w:aliases w:val="普通文字 Char, Char Char Char Char Char Char Char Char,纯文本 Char Char,普通文字,正 文 1,普通文字 Char Char Char Char Char Char,普通文字 Char Char Char Char Char Char Char Char Char,普通文字 Char Char Char Char Char Char Char Char Char Char,普通文字2,普通文"/>
    <w:basedOn w:val="a1"/>
    <w:link w:val="a8"/>
    <w:rPr>
      <w:rFonts w:ascii="宋体" w:hAnsi="Courier New"/>
    </w:rPr>
  </w:style>
  <w:style w:type="character" w:styleId="a9">
    <w:name w:val="page number"/>
    <w:basedOn w:val="a2"/>
  </w:style>
  <w:style w:type="paragraph" w:styleId="aa">
    <w:name w:val="footer"/>
    <w:basedOn w:val="a1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paragraph" w:styleId="21">
    <w:name w:val="Body Text Indent 2"/>
    <w:basedOn w:val="a1"/>
    <w:pPr>
      <w:spacing w:line="500" w:lineRule="atLeast"/>
      <w:ind w:right="-191" w:firstLine="567"/>
    </w:pPr>
    <w:rPr>
      <w:rFonts w:ascii="宋体"/>
      <w:sz w:val="24"/>
    </w:rPr>
  </w:style>
  <w:style w:type="paragraph" w:styleId="ac">
    <w:name w:val="Body Text"/>
    <w:basedOn w:val="a1"/>
    <w:pPr>
      <w:snapToGrid w:val="0"/>
      <w:spacing w:line="360" w:lineRule="auto"/>
      <w:jc w:val="center"/>
    </w:pPr>
    <w:rPr>
      <w:sz w:val="24"/>
    </w:rPr>
  </w:style>
  <w:style w:type="paragraph" w:styleId="ad">
    <w:name w:val="header"/>
    <w:basedOn w:val="a1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</w:rPr>
  </w:style>
  <w:style w:type="paragraph" w:styleId="ae">
    <w:name w:val="annotation text"/>
    <w:basedOn w:val="a1"/>
    <w:semiHidden/>
    <w:pPr>
      <w:jc w:val="left"/>
    </w:pPr>
  </w:style>
  <w:style w:type="paragraph" w:styleId="af">
    <w:name w:val="Body Text First Indent"/>
    <w:basedOn w:val="ac"/>
    <w:pPr>
      <w:snapToGrid/>
      <w:spacing w:after="120" w:line="240" w:lineRule="auto"/>
      <w:ind w:firstLine="420"/>
      <w:jc w:val="both"/>
    </w:pPr>
    <w:rPr>
      <w:rFonts w:ascii="Bookman Old Style" w:hAnsi="Bookman Old Style"/>
      <w:color w:val="000000"/>
    </w:rPr>
  </w:style>
  <w:style w:type="paragraph" w:styleId="af0">
    <w:name w:val="Document Map"/>
    <w:basedOn w:val="a1"/>
    <w:semiHidden/>
    <w:pPr>
      <w:shd w:val="clear" w:color="auto" w:fill="000080"/>
    </w:pPr>
  </w:style>
  <w:style w:type="paragraph" w:customStyle="1" w:styleId="22">
    <w:name w:val="重要文字2"/>
    <w:basedOn w:val="11"/>
    <w:autoRedefine/>
    <w:pPr>
      <w:widowControl/>
      <w:autoSpaceDE w:val="0"/>
      <w:autoSpaceDN w:val="0"/>
      <w:spacing w:line="360" w:lineRule="auto"/>
      <w:ind w:firstLine="480"/>
      <w:textAlignment w:val="bottom"/>
    </w:pPr>
    <w:rPr>
      <w:rFonts w:ascii="宋体"/>
    </w:rPr>
  </w:style>
  <w:style w:type="paragraph" w:customStyle="1" w:styleId="11">
    <w:name w:val="重要文字1"/>
    <w:basedOn w:val="a1"/>
    <w:pPr>
      <w:ind w:firstLineChars="200" w:firstLine="200"/>
    </w:pPr>
    <w:rPr>
      <w:sz w:val="24"/>
    </w:rPr>
  </w:style>
  <w:style w:type="paragraph" w:customStyle="1" w:styleId="af1">
    <w:name w:val="标题一"/>
    <w:basedOn w:val="a1"/>
    <w:autoRedefine/>
    <w:pPr>
      <w:jc w:val="left"/>
    </w:pPr>
    <w:rPr>
      <w:rFonts w:ascii="宋体" w:hAnsi="宋体"/>
      <w:b/>
      <w:bCs/>
      <w:color w:val="FF0000"/>
      <w:sz w:val="28"/>
    </w:rPr>
  </w:style>
  <w:style w:type="paragraph" w:customStyle="1" w:styleId="23">
    <w:name w:val="样式2"/>
    <w:basedOn w:val="a1"/>
    <w:next w:val="a1"/>
    <w:pPr>
      <w:adjustRightInd w:val="0"/>
      <w:spacing w:line="480" w:lineRule="atLeast"/>
      <w:textAlignment w:val="baseline"/>
    </w:pPr>
    <w:rPr>
      <w:rFonts w:ascii="Arial" w:eastAsia="创艺简黑体" w:hAnsi="Arial"/>
      <w:b/>
      <w:kern w:val="0"/>
      <w:sz w:val="28"/>
    </w:rPr>
  </w:style>
  <w:style w:type="paragraph" w:customStyle="1" w:styleId="af2">
    <w:name w:val="标题二"/>
    <w:basedOn w:val="a1"/>
    <w:autoRedefine/>
    <w:rPr>
      <w:sz w:val="24"/>
    </w:rPr>
  </w:style>
  <w:style w:type="paragraph" w:customStyle="1" w:styleId="af3">
    <w:name w:val="表格标题"/>
    <w:basedOn w:val="a1"/>
    <w:autoRedefine/>
    <w:pPr>
      <w:ind w:firstLineChars="1200" w:firstLine="2523"/>
    </w:pPr>
    <w:rPr>
      <w:rFonts w:ascii="宋体" w:hAnsi="宋体"/>
      <w:b/>
      <w:color w:val="FF0000"/>
      <w:szCs w:val="21"/>
    </w:rPr>
  </w:style>
  <w:style w:type="paragraph" w:customStyle="1" w:styleId="af4">
    <w:name w:val="表格一"/>
    <w:basedOn w:val="a1"/>
    <w:autoRedefine/>
    <w:pPr>
      <w:ind w:firstLineChars="80" w:firstLine="168"/>
      <w:jc w:val="left"/>
    </w:pPr>
    <w:rPr>
      <w:rFonts w:ascii="宋体" w:hAnsi="宋体"/>
      <w:szCs w:val="24"/>
    </w:rPr>
  </w:style>
  <w:style w:type="paragraph" w:styleId="3">
    <w:name w:val="Body Text Indent 3"/>
    <w:basedOn w:val="a1"/>
    <w:pPr>
      <w:ind w:firstLine="555"/>
    </w:pPr>
    <w:rPr>
      <w:sz w:val="28"/>
    </w:rPr>
  </w:style>
  <w:style w:type="paragraph" w:styleId="24">
    <w:name w:val="Body Text 2"/>
    <w:basedOn w:val="a1"/>
    <w:pPr>
      <w:spacing w:line="520" w:lineRule="atLeast"/>
      <w:jc w:val="center"/>
    </w:pPr>
    <w:rPr>
      <w:rFonts w:ascii="宋体"/>
      <w:b/>
      <w:sz w:val="44"/>
      <w:szCs w:val="30"/>
    </w:rPr>
  </w:style>
  <w:style w:type="paragraph" w:styleId="af5">
    <w:name w:val="Normal Indent"/>
    <w:aliases w:val="ind:txt"/>
    <w:basedOn w:val="a1"/>
    <w:pPr>
      <w:widowControl/>
      <w:spacing w:beforeLines="50" w:before="50" w:afterLines="50" w:after="50"/>
      <w:jc w:val="left"/>
    </w:pPr>
    <w:rPr>
      <w:rFonts w:ascii="宋体" w:eastAsia="黑体" w:hAnsi="宋体"/>
    </w:rPr>
  </w:style>
  <w:style w:type="paragraph" w:styleId="af6">
    <w:name w:val="Normal (Web)"/>
    <w:aliases w:val="普通(Web)1,普通 (Web)1,普通(Web)2,普通(Web)21,普通(Web)3,普通 (Web)2,普通 (Web) Char,普通(Web),普通 (Web)11,普通 (Web)111,普通(Web)4,普通(Web)5,普通 (Web)211,普通 (Web)21111,普通(Web)211,普通 (Web)21,普通 (Web)212,普通 (Web)2111,普通 (Web)2121"/>
    <w:basedOn w:val="a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f7">
    <w:name w:val="Block Text"/>
    <w:basedOn w:val="a1"/>
    <w:pPr>
      <w:spacing w:line="520" w:lineRule="exact"/>
      <w:ind w:leftChars="456" w:left="958" w:rightChars="-10" w:right="-21"/>
    </w:pPr>
    <w:rPr>
      <w:rFonts w:ascii="宋体" w:hAnsi="宋体"/>
      <w:sz w:val="24"/>
      <w:szCs w:val="24"/>
    </w:rPr>
  </w:style>
  <w:style w:type="character" w:styleId="af8">
    <w:name w:val="Strong"/>
    <w:qFormat/>
    <w:rPr>
      <w:b/>
      <w:bCs/>
    </w:rPr>
  </w:style>
  <w:style w:type="table" w:styleId="af9">
    <w:name w:val="Table Grid"/>
    <w:basedOn w:val="a3"/>
    <w:uiPriority w:val="39"/>
    <w:rsid w:val="00AE4BB2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目次、标准名称标题"/>
    <w:basedOn w:val="a1"/>
    <w:next w:val="a1"/>
    <w:rsid w:val="004E6300"/>
    <w:pPr>
      <w:widowControl/>
      <w:shd w:val="clear" w:color="auto" w:fill="FFFFFF"/>
      <w:spacing w:before="640" w:after="560" w:line="460" w:lineRule="atLeast"/>
      <w:jc w:val="center"/>
      <w:outlineLvl w:val="0"/>
    </w:pPr>
    <w:rPr>
      <w:rFonts w:ascii="黑体" w:eastAsia="黑体" w:hint="eastAsia"/>
      <w:kern w:val="0"/>
      <w:sz w:val="32"/>
    </w:rPr>
  </w:style>
  <w:style w:type="paragraph" w:customStyle="1" w:styleId="afb">
    <w:name w:val="段"/>
    <w:rsid w:val="004E6300"/>
    <w:pPr>
      <w:autoSpaceDE w:val="0"/>
      <w:autoSpaceDN w:val="0"/>
      <w:ind w:firstLineChars="200" w:firstLine="200"/>
      <w:jc w:val="both"/>
    </w:pPr>
    <w:rPr>
      <w:rFonts w:ascii="宋体" w:hint="eastAsia"/>
      <w:sz w:val="21"/>
    </w:rPr>
  </w:style>
  <w:style w:type="paragraph" w:customStyle="1" w:styleId="a0">
    <w:name w:val="二级条标题"/>
    <w:basedOn w:val="a"/>
    <w:next w:val="afb"/>
    <w:rsid w:val="004E6300"/>
    <w:pPr>
      <w:numPr>
        <w:ilvl w:val="3"/>
      </w:numPr>
      <w:tabs>
        <w:tab w:val="num" w:pos="360"/>
        <w:tab w:val="num" w:pos="1260"/>
      </w:tabs>
      <w:ind w:left="1680"/>
      <w:outlineLvl w:val="3"/>
    </w:pPr>
  </w:style>
  <w:style w:type="paragraph" w:customStyle="1" w:styleId="a">
    <w:name w:val="一级条标题"/>
    <w:basedOn w:val="a1"/>
    <w:next w:val="afb"/>
    <w:rsid w:val="004E6300"/>
    <w:pPr>
      <w:widowControl/>
      <w:numPr>
        <w:ilvl w:val="2"/>
        <w:numId w:val="1"/>
      </w:numPr>
      <w:tabs>
        <w:tab w:val="num" w:pos="360"/>
        <w:tab w:val="num" w:pos="1260"/>
      </w:tabs>
      <w:ind w:left="1260"/>
      <w:outlineLvl w:val="2"/>
    </w:pPr>
    <w:rPr>
      <w:rFonts w:ascii="黑体" w:eastAsia="黑体" w:hint="eastAsia"/>
      <w:kern w:val="0"/>
    </w:rPr>
  </w:style>
  <w:style w:type="paragraph" w:customStyle="1" w:styleId="songgray12line20">
    <w:name w:val="songgray12line20"/>
    <w:basedOn w:val="a1"/>
    <w:rsid w:val="0061648A"/>
    <w:pPr>
      <w:widowControl/>
      <w:spacing w:before="100" w:beforeAutospacing="1" w:after="100" w:afterAutospacing="1" w:line="300" w:lineRule="atLeast"/>
      <w:jc w:val="left"/>
    </w:pPr>
    <w:rPr>
      <w:color w:val="333333"/>
      <w:kern w:val="0"/>
      <w:sz w:val="18"/>
      <w:szCs w:val="18"/>
    </w:rPr>
  </w:style>
  <w:style w:type="paragraph" w:styleId="afc">
    <w:name w:val="Balloon Text"/>
    <w:basedOn w:val="a1"/>
    <w:semiHidden/>
    <w:rsid w:val="00581E62"/>
    <w:rPr>
      <w:sz w:val="18"/>
      <w:szCs w:val="18"/>
    </w:rPr>
  </w:style>
  <w:style w:type="character" w:styleId="afd">
    <w:name w:val="Hyperlink"/>
    <w:rsid w:val="00215583"/>
    <w:rPr>
      <w:color w:val="0000FF"/>
      <w:u w:val="single"/>
    </w:rPr>
  </w:style>
  <w:style w:type="paragraph" w:customStyle="1" w:styleId="Char">
    <w:name w:val="Char"/>
    <w:basedOn w:val="a1"/>
    <w:rsid w:val="005F0718"/>
    <w:rPr>
      <w:rFonts w:ascii="Tahoma" w:hAnsi="Tahoma"/>
      <w:sz w:val="24"/>
    </w:rPr>
  </w:style>
  <w:style w:type="paragraph" w:customStyle="1" w:styleId="1CharCharCharChar">
    <w:name w:val="1 Char Char Char Char"/>
    <w:basedOn w:val="a1"/>
    <w:autoRedefine/>
    <w:rsid w:val="00410163"/>
    <w:rPr>
      <w:rFonts w:ascii="Tahoma" w:hAnsi="Tahoma"/>
      <w:sz w:val="24"/>
    </w:rPr>
  </w:style>
  <w:style w:type="paragraph" w:customStyle="1" w:styleId="Char1">
    <w:name w:val="Char1"/>
    <w:basedOn w:val="a1"/>
    <w:rsid w:val="00722FC5"/>
    <w:rPr>
      <w:rFonts w:ascii="Tahoma" w:hAnsi="Tahoma"/>
      <w:sz w:val="24"/>
    </w:rPr>
  </w:style>
  <w:style w:type="paragraph" w:customStyle="1" w:styleId="Char1CharCharChar">
    <w:name w:val="Char1 Char Char Char"/>
    <w:basedOn w:val="a1"/>
    <w:rsid w:val="006325BB"/>
    <w:rPr>
      <w:rFonts w:ascii="Tahoma" w:hAnsi="Tahoma"/>
      <w:sz w:val="24"/>
    </w:rPr>
  </w:style>
  <w:style w:type="character" w:customStyle="1" w:styleId="a8">
    <w:name w:val="纯文本 字符"/>
    <w:aliases w:val="普通文字 Char 字符, Char Char Char Char Char Char Char Char 字符,纯文本 Char Char 字符,普通文字 字符,正 文 1 字符,普通文字 Char Char Char Char Char Char 字符,普通文字 Char Char Char Char Char Char Char Char Char 字符,普通文字 Char Char Char Char Char Char Char Char Char Char 字符,普通文 字符"/>
    <w:link w:val="a7"/>
    <w:rsid w:val="00150CD2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basedOn w:val="a2"/>
    <w:rsid w:val="008D7F5A"/>
  </w:style>
  <w:style w:type="character" w:customStyle="1" w:styleId="Char10">
    <w:name w:val="纯文本 Char1"/>
    <w:aliases w:val=" Char Char Char Char Char Char Char Char Char,普通文字 Char Char1,纯文本 Char Char Char,纯文本 Char Char1,普通文字 Char Char Char,普通文字 Char1,正 文 1 Char,普通文字 Char Char Char Char Char Char Char,普通文字 Char Char Char Char Char Char Char Char Char Char1,普通文 Char"/>
    <w:rsid w:val="00DA143B"/>
    <w:rPr>
      <w:rFonts w:ascii="宋体" w:eastAsia="宋体" w:hAnsi="宋体"/>
      <w:color w:val="000000"/>
      <w:sz w:val="24"/>
      <w:lang w:val="en-US" w:eastAsia="zh-CN" w:bidi="ar-SA"/>
    </w:rPr>
  </w:style>
  <w:style w:type="character" w:customStyle="1" w:styleId="ab">
    <w:name w:val="页脚 字符"/>
    <w:link w:val="aa"/>
    <w:uiPriority w:val="99"/>
    <w:rsid w:val="00071F84"/>
    <w:rPr>
      <w:kern w:val="2"/>
      <w:sz w:val="18"/>
    </w:rPr>
  </w:style>
  <w:style w:type="character" w:customStyle="1" w:styleId="10">
    <w:name w:val="标题 1 字符"/>
    <w:link w:val="1"/>
    <w:uiPriority w:val="9"/>
    <w:rsid w:val="00A1143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fe">
    <w:name w:val="List Paragraph"/>
    <w:basedOn w:val="a1"/>
    <w:uiPriority w:val="34"/>
    <w:qFormat/>
    <w:rsid w:val="00A1143C"/>
    <w:pPr>
      <w:ind w:firstLineChars="200" w:firstLine="420"/>
    </w:pPr>
    <w:rPr>
      <w:rFonts w:ascii="Calibri" w:hAnsi="Calibri"/>
      <w:szCs w:val="22"/>
    </w:rPr>
  </w:style>
  <w:style w:type="paragraph" w:customStyle="1" w:styleId="aff">
    <w:name w:val="思宇正文"/>
    <w:basedOn w:val="a1"/>
    <w:qFormat/>
    <w:rsid w:val="00A1143C"/>
    <w:pPr>
      <w:spacing w:line="360" w:lineRule="auto"/>
      <w:ind w:firstLineChars="200" w:firstLine="480"/>
    </w:pPr>
    <w:rPr>
      <w:rFonts w:eastAsia="仿宋"/>
      <w:sz w:val="24"/>
      <w:szCs w:val="22"/>
    </w:rPr>
  </w:style>
  <w:style w:type="character" w:customStyle="1" w:styleId="20">
    <w:name w:val="标题 2 字符"/>
    <w:link w:val="2"/>
    <w:semiHidden/>
    <w:rsid w:val="0042057D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462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7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2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8C33A-848C-4D4B-B234-1D66FD20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303</Words>
  <Characters>1733</Characters>
  <Application>Microsoft Office Word</Application>
  <DocSecurity>0</DocSecurity>
  <Lines>14</Lines>
  <Paragraphs>4</Paragraphs>
  <ScaleCrop>false</ScaleCrop>
  <Company>上海第一测量师事务所有限公司</Company>
  <LinksUpToDate>false</LinksUpToDate>
  <CharactersWithSpaces>2032</CharactersWithSpaces>
  <SharedDoc>false</SharedDoc>
  <HLinks>
    <vt:vector size="24" baseType="variant">
      <vt:variant>
        <vt:i4>6815848</vt:i4>
      </vt:variant>
      <vt:variant>
        <vt:i4>9</vt:i4>
      </vt:variant>
      <vt:variant>
        <vt:i4>0</vt:i4>
      </vt:variant>
      <vt:variant>
        <vt:i4>5</vt:i4>
      </vt:variant>
      <vt:variant>
        <vt:lpwstr>http://www.hbsafety.cn/article/63/</vt:lpwstr>
      </vt:variant>
      <vt:variant>
        <vt:lpwstr/>
      </vt:variant>
      <vt:variant>
        <vt:i4>7143528</vt:i4>
      </vt:variant>
      <vt:variant>
        <vt:i4>6</vt:i4>
      </vt:variant>
      <vt:variant>
        <vt:i4>0</vt:i4>
      </vt:variant>
      <vt:variant>
        <vt:i4>5</vt:i4>
      </vt:variant>
      <vt:variant>
        <vt:lpwstr>http://www.hbsafety.cn/article/33/</vt:lpwstr>
      </vt:variant>
      <vt:variant>
        <vt:lpwstr/>
      </vt:variant>
      <vt:variant>
        <vt:i4>7274601</vt:i4>
      </vt:variant>
      <vt:variant>
        <vt:i4>3</vt:i4>
      </vt:variant>
      <vt:variant>
        <vt:i4>0</vt:i4>
      </vt:variant>
      <vt:variant>
        <vt:i4>5</vt:i4>
      </vt:variant>
      <vt:variant>
        <vt:lpwstr>http://www.hbsafety.cn/article/12/</vt:lpwstr>
      </vt:variant>
      <vt:variant>
        <vt:lpwstr/>
      </vt:variant>
      <vt:variant>
        <vt:i4>6815848</vt:i4>
      </vt:variant>
      <vt:variant>
        <vt:i4>0</vt:i4>
      </vt:variant>
      <vt:variant>
        <vt:i4>0</vt:i4>
      </vt:variant>
      <vt:variant>
        <vt:i4>5</vt:i4>
      </vt:variant>
      <vt:variant>
        <vt:lpwstr>http://www.hbsafety.cn/article/63/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上海市轨道交6号线一期工程</dc:title>
  <dc:subject/>
  <dc:creator>sdy</dc:creator>
  <cp:keywords/>
  <dc:description/>
  <cp:lastModifiedBy>高凡</cp:lastModifiedBy>
  <cp:revision>13</cp:revision>
  <cp:lastPrinted>2009-05-18T03:27:00Z</cp:lastPrinted>
  <dcterms:created xsi:type="dcterms:W3CDTF">2026-06-09T02:44:00Z</dcterms:created>
  <dcterms:modified xsi:type="dcterms:W3CDTF">2026-07-02T07:01:00Z</dcterms:modified>
</cp:coreProperties>
</file>