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34" w:rsidRDefault="008270D0" w:rsidP="008270D0">
      <w:pPr>
        <w:ind w:firstLineChars="0" w:firstLine="0"/>
        <w:jc w:val="center"/>
        <w:rPr>
          <w:rFonts w:ascii="黑体" w:eastAsia="黑体" w:hAnsi="黑体"/>
          <w:color w:val="2A2F35"/>
          <w:sz w:val="32"/>
          <w:szCs w:val="32"/>
        </w:rPr>
      </w:pPr>
      <w:r w:rsidRPr="008270D0">
        <w:rPr>
          <w:rFonts w:ascii="黑体" w:eastAsia="黑体" w:hAnsi="黑体" w:hint="eastAsia"/>
          <w:color w:val="2A2F35"/>
          <w:sz w:val="32"/>
          <w:szCs w:val="32"/>
        </w:rPr>
        <w:t>上海政法学院</w:t>
      </w:r>
    </w:p>
    <w:p w:rsidR="008270D0" w:rsidRDefault="00110F57" w:rsidP="008270D0">
      <w:pPr>
        <w:ind w:firstLineChars="0" w:firstLine="0"/>
        <w:jc w:val="center"/>
        <w:rPr>
          <w:rFonts w:ascii="黑体" w:eastAsia="黑体" w:hAnsi="黑体"/>
          <w:color w:val="2A2F35"/>
          <w:sz w:val="32"/>
          <w:szCs w:val="32"/>
        </w:rPr>
      </w:pPr>
      <w:r w:rsidRPr="00110F57">
        <w:rPr>
          <w:rFonts w:ascii="黑体" w:eastAsia="黑体" w:hAnsi="黑体" w:hint="eastAsia"/>
          <w:color w:val="2A2F35"/>
          <w:sz w:val="32"/>
          <w:szCs w:val="32"/>
          <w:u w:val="single"/>
        </w:rPr>
        <w:t xml:space="preserve">    </w:t>
      </w:r>
      <w:r w:rsidR="00EB7D34" w:rsidRPr="00EB7D34">
        <w:rPr>
          <w:rFonts w:ascii="黑体" w:eastAsia="黑体" w:hAnsi="黑体" w:hint="eastAsia"/>
          <w:color w:val="2A2F35"/>
          <w:sz w:val="32"/>
          <w:szCs w:val="32"/>
        </w:rPr>
        <w:t>（部门）</w:t>
      </w:r>
      <w:r w:rsidR="00EB7D34">
        <w:rPr>
          <w:rFonts w:ascii="黑体" w:eastAsia="黑体" w:hAnsi="黑体" w:hint="eastAsia"/>
          <w:color w:val="2A2F35"/>
          <w:sz w:val="32"/>
          <w:szCs w:val="32"/>
        </w:rPr>
        <w:t>2020</w:t>
      </w:r>
      <w:r w:rsidRPr="00110F57">
        <w:rPr>
          <w:rFonts w:ascii="黑体" w:eastAsia="黑体" w:hAnsi="黑体" w:hint="eastAsia"/>
          <w:color w:val="2A2F35"/>
          <w:sz w:val="32"/>
          <w:szCs w:val="32"/>
        </w:rPr>
        <w:t>年度资产清查核实工作报告</w:t>
      </w:r>
    </w:p>
    <w:p w:rsidR="00110F57" w:rsidRDefault="00110F57" w:rsidP="00110F57">
      <w:pPr>
        <w:ind w:firstLineChars="0" w:firstLine="0"/>
      </w:pPr>
    </w:p>
    <w:p w:rsidR="00110F57" w:rsidRPr="00B17E96" w:rsidRDefault="00C13CF0" w:rsidP="00B17E96">
      <w:pPr>
        <w:ind w:firstLine="560"/>
        <w:rPr>
          <w:rFonts w:ascii="仿宋" w:eastAsia="仿宋" w:hAnsi="仿宋"/>
          <w:sz w:val="28"/>
          <w:szCs w:val="28"/>
        </w:rPr>
      </w:pPr>
      <w:r w:rsidRPr="00B17E96">
        <w:rPr>
          <w:rFonts w:ascii="仿宋" w:eastAsia="仿宋" w:hAnsi="仿宋"/>
          <w:sz w:val="28"/>
          <w:szCs w:val="28"/>
        </w:rPr>
        <w:t>根据学校</w:t>
      </w:r>
      <w:r w:rsidR="00EB7D34" w:rsidRPr="00EB7D34">
        <w:rPr>
          <w:rFonts w:ascii="仿宋" w:eastAsia="仿宋" w:hAnsi="仿宋" w:hint="eastAsia"/>
          <w:sz w:val="28"/>
          <w:szCs w:val="28"/>
        </w:rPr>
        <w:t>2020</w:t>
      </w:r>
      <w:r w:rsidRPr="00B17E96">
        <w:rPr>
          <w:rFonts w:ascii="仿宋" w:eastAsia="仿宋" w:hAnsi="仿宋" w:hint="eastAsia"/>
          <w:sz w:val="28"/>
          <w:szCs w:val="28"/>
        </w:rPr>
        <w:t>年度固定资产清查核实工作安排，我部门已按照相关制度、政策完成了资产清查</w:t>
      </w:r>
      <w:r w:rsidR="00484167">
        <w:rPr>
          <w:rFonts w:ascii="仿宋" w:eastAsia="仿宋" w:hAnsi="仿宋" w:hint="eastAsia"/>
          <w:sz w:val="28"/>
          <w:szCs w:val="28"/>
        </w:rPr>
        <w:t>核实和自查</w:t>
      </w:r>
      <w:r w:rsidRPr="00B17E96">
        <w:rPr>
          <w:rFonts w:ascii="仿宋" w:eastAsia="仿宋" w:hAnsi="仿宋" w:hint="eastAsia"/>
          <w:sz w:val="28"/>
          <w:szCs w:val="28"/>
        </w:rPr>
        <w:t>工作，并提请职能部门对我部门的固定资产进行检查。现将有关情况报告如下：</w:t>
      </w:r>
    </w:p>
    <w:p w:rsidR="00C13CF0" w:rsidRPr="00B17E96" w:rsidRDefault="00A92D2E" w:rsidP="00B17E96">
      <w:pPr>
        <w:ind w:firstLine="560"/>
        <w:rPr>
          <w:rFonts w:ascii="黑体" w:eastAsia="黑体" w:hAnsi="黑体"/>
          <w:sz w:val="28"/>
          <w:szCs w:val="28"/>
        </w:rPr>
      </w:pPr>
      <w:r w:rsidRPr="00B17E96">
        <w:rPr>
          <w:rFonts w:ascii="黑体" w:eastAsia="黑体" w:hAnsi="黑体"/>
          <w:sz w:val="28"/>
          <w:szCs w:val="28"/>
        </w:rPr>
        <w:t>一、本部门资产清查自查基本信息</w:t>
      </w:r>
    </w:p>
    <w:p w:rsidR="00A92D2E" w:rsidRDefault="00A92D2E" w:rsidP="00B17E96">
      <w:pPr>
        <w:ind w:firstLine="560"/>
        <w:rPr>
          <w:rFonts w:ascii="仿宋" w:eastAsia="仿宋" w:hAnsi="仿宋"/>
          <w:sz w:val="28"/>
          <w:szCs w:val="28"/>
        </w:rPr>
      </w:pPr>
      <w:r w:rsidRPr="00B17E96">
        <w:rPr>
          <w:rFonts w:ascii="仿宋" w:eastAsia="仿宋" w:hAnsi="仿宋" w:hint="eastAsia"/>
          <w:sz w:val="28"/>
          <w:szCs w:val="28"/>
        </w:rPr>
        <w:t>1．资产清查工作基准日</w:t>
      </w:r>
    </w:p>
    <w:p w:rsidR="000205C0" w:rsidRPr="00B17E96" w:rsidRDefault="00EB27EB" w:rsidP="00B17E96">
      <w:pPr>
        <w:ind w:firstLine="560"/>
        <w:rPr>
          <w:rFonts w:ascii="仿宋" w:eastAsia="仿宋" w:hAnsi="仿宋"/>
          <w:sz w:val="28"/>
          <w:szCs w:val="28"/>
        </w:rPr>
      </w:pPr>
      <w:r>
        <w:rPr>
          <w:rFonts w:ascii="仿宋" w:eastAsia="仿宋" w:hAnsi="仿宋"/>
          <w:sz w:val="28"/>
          <w:szCs w:val="28"/>
        </w:rPr>
        <w:t>截至于</w:t>
      </w:r>
      <w:r>
        <w:rPr>
          <w:rFonts w:ascii="仿宋" w:eastAsia="仿宋" w:hAnsi="仿宋" w:hint="eastAsia"/>
          <w:sz w:val="28"/>
          <w:szCs w:val="28"/>
        </w:rPr>
        <w:t>2020年10月31日。</w:t>
      </w:r>
    </w:p>
    <w:p w:rsidR="00A92D2E" w:rsidRDefault="00A92D2E" w:rsidP="00B17E96">
      <w:pPr>
        <w:ind w:firstLine="560"/>
        <w:rPr>
          <w:rFonts w:ascii="仿宋" w:eastAsia="仿宋" w:hAnsi="仿宋"/>
          <w:sz w:val="28"/>
          <w:szCs w:val="28"/>
        </w:rPr>
      </w:pPr>
      <w:r w:rsidRPr="00B17E96">
        <w:rPr>
          <w:rFonts w:ascii="仿宋" w:eastAsia="仿宋" w:hAnsi="仿宋" w:hint="eastAsia"/>
          <w:sz w:val="28"/>
          <w:szCs w:val="28"/>
        </w:rPr>
        <w:t>2．本部门资产清查范围</w:t>
      </w:r>
    </w:p>
    <w:p w:rsidR="000205C0" w:rsidRPr="00B17E96" w:rsidRDefault="000205C0" w:rsidP="00B17E96">
      <w:pPr>
        <w:ind w:firstLine="560"/>
        <w:rPr>
          <w:rFonts w:ascii="仿宋" w:eastAsia="仿宋" w:hAnsi="仿宋"/>
          <w:sz w:val="28"/>
          <w:szCs w:val="28"/>
        </w:rPr>
      </w:pPr>
    </w:p>
    <w:p w:rsidR="00A92D2E" w:rsidRDefault="00A92D2E" w:rsidP="00B17E96">
      <w:pPr>
        <w:ind w:firstLine="560"/>
        <w:rPr>
          <w:rFonts w:ascii="仿宋" w:eastAsia="仿宋" w:hAnsi="仿宋"/>
          <w:sz w:val="28"/>
          <w:szCs w:val="28"/>
        </w:rPr>
      </w:pPr>
      <w:r w:rsidRPr="00B17E96">
        <w:rPr>
          <w:rFonts w:ascii="仿宋" w:eastAsia="仿宋" w:hAnsi="仿宋" w:hint="eastAsia"/>
          <w:sz w:val="28"/>
          <w:szCs w:val="28"/>
        </w:rPr>
        <w:t>3．本部门</w:t>
      </w:r>
      <w:r w:rsidR="002C1C16" w:rsidRPr="00B17E96">
        <w:rPr>
          <w:rFonts w:ascii="仿宋" w:eastAsia="仿宋" w:hAnsi="仿宋" w:hint="eastAsia"/>
          <w:sz w:val="28"/>
          <w:szCs w:val="28"/>
        </w:rPr>
        <w:t>清查范围内的资产数量和价值</w:t>
      </w:r>
    </w:p>
    <w:p w:rsidR="000205C0" w:rsidRPr="00B17E96" w:rsidRDefault="000205C0" w:rsidP="00B17E96">
      <w:pPr>
        <w:ind w:firstLine="560"/>
        <w:rPr>
          <w:rFonts w:ascii="仿宋" w:eastAsia="仿宋" w:hAnsi="仿宋"/>
          <w:sz w:val="28"/>
          <w:szCs w:val="28"/>
        </w:rPr>
      </w:pPr>
    </w:p>
    <w:p w:rsidR="00CF5177" w:rsidRPr="008270D0" w:rsidRDefault="00CF5177" w:rsidP="00B17E96">
      <w:pPr>
        <w:ind w:firstLine="560"/>
        <w:rPr>
          <w:rFonts w:ascii="黑体" w:eastAsia="黑体" w:hAnsi="黑体"/>
          <w:sz w:val="28"/>
          <w:szCs w:val="28"/>
        </w:rPr>
      </w:pPr>
      <w:r w:rsidRPr="008270D0">
        <w:rPr>
          <w:rFonts w:ascii="黑体" w:eastAsia="黑体" w:hAnsi="黑体" w:hint="eastAsia"/>
          <w:sz w:val="28"/>
          <w:szCs w:val="28"/>
        </w:rPr>
        <w:t>二、资产清查自查工作具体实施情况</w:t>
      </w:r>
    </w:p>
    <w:p w:rsidR="00CF5177" w:rsidRDefault="00CF5177" w:rsidP="00B17E96">
      <w:pPr>
        <w:ind w:firstLine="560"/>
        <w:rPr>
          <w:rFonts w:ascii="仿宋" w:eastAsia="仿宋" w:hAnsi="仿宋"/>
          <w:sz w:val="28"/>
          <w:szCs w:val="28"/>
        </w:rPr>
      </w:pPr>
      <w:r w:rsidRPr="00B17E96">
        <w:rPr>
          <w:rFonts w:ascii="仿宋" w:eastAsia="仿宋" w:hAnsi="仿宋" w:hint="eastAsia"/>
          <w:sz w:val="28"/>
          <w:szCs w:val="28"/>
        </w:rPr>
        <w:t>1．清查组织机构、工作进度安排及人力保障措施</w:t>
      </w:r>
    </w:p>
    <w:p w:rsidR="00BD3B0C" w:rsidRPr="00B17E96" w:rsidRDefault="00BD3B0C" w:rsidP="00BD3B0C">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BD3B0C" w:rsidRDefault="00BD3B0C" w:rsidP="00BD3B0C">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D3B0C">
      <w:pPr>
        <w:ind w:firstLine="560"/>
        <w:rPr>
          <w:rFonts w:ascii="仿宋" w:eastAsia="仿宋" w:hAnsi="仿宋"/>
          <w:sz w:val="28"/>
          <w:szCs w:val="28"/>
        </w:rPr>
      </w:pPr>
      <w:r>
        <w:rPr>
          <w:rFonts w:ascii="仿宋" w:eastAsia="仿宋" w:hAnsi="仿宋" w:hint="eastAsia"/>
          <w:sz w:val="28"/>
          <w:szCs w:val="28"/>
        </w:rPr>
        <w:t>……</w:t>
      </w:r>
    </w:p>
    <w:p w:rsidR="00CF5177" w:rsidRDefault="00CF5177" w:rsidP="00B17E96">
      <w:pPr>
        <w:ind w:firstLine="560"/>
        <w:rPr>
          <w:rFonts w:ascii="仿宋" w:eastAsia="仿宋" w:hAnsi="仿宋"/>
          <w:sz w:val="28"/>
          <w:szCs w:val="28"/>
        </w:rPr>
      </w:pPr>
      <w:r w:rsidRPr="00B17E96">
        <w:rPr>
          <w:rFonts w:ascii="仿宋" w:eastAsia="仿宋" w:hAnsi="仿宋" w:hint="eastAsia"/>
          <w:sz w:val="28"/>
          <w:szCs w:val="28"/>
        </w:rPr>
        <w:t>2．清查工作中的具体情况</w:t>
      </w:r>
    </w:p>
    <w:p w:rsidR="00CF5177" w:rsidRDefault="00CF5177" w:rsidP="00B17E96">
      <w:pPr>
        <w:ind w:firstLine="560"/>
        <w:rPr>
          <w:rFonts w:ascii="仿宋" w:eastAsia="仿宋" w:hAnsi="仿宋"/>
          <w:sz w:val="28"/>
          <w:szCs w:val="28"/>
        </w:rPr>
      </w:pPr>
      <w:r w:rsidRPr="00B17E96">
        <w:rPr>
          <w:rFonts w:ascii="仿宋" w:eastAsia="仿宋" w:hAnsi="仿宋" w:hint="eastAsia"/>
          <w:sz w:val="28"/>
          <w:szCs w:val="28"/>
        </w:rPr>
        <w:t>简述清查的组织、具体做法及认为有适合本部门实际情况的提高工作效率的方法等。</w:t>
      </w:r>
    </w:p>
    <w:p w:rsidR="00BD3B0C" w:rsidRPr="00B17E96" w:rsidRDefault="00BD3B0C" w:rsidP="00BD3B0C">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BD3B0C" w:rsidRDefault="00BD3B0C" w:rsidP="00BD3B0C">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CF5177" w:rsidRPr="008270D0" w:rsidRDefault="00F654B7" w:rsidP="00B17E96">
      <w:pPr>
        <w:ind w:firstLine="560"/>
        <w:rPr>
          <w:rFonts w:ascii="黑体" w:eastAsia="黑体" w:hAnsi="黑体"/>
          <w:sz w:val="28"/>
          <w:szCs w:val="28"/>
        </w:rPr>
      </w:pPr>
      <w:r w:rsidRPr="008270D0">
        <w:rPr>
          <w:rFonts w:ascii="黑体" w:eastAsia="黑体" w:hAnsi="黑体" w:hint="eastAsia"/>
          <w:sz w:val="28"/>
          <w:szCs w:val="28"/>
        </w:rPr>
        <w:lastRenderedPageBreak/>
        <w:t>三、资产清查自查工作结果</w:t>
      </w:r>
    </w:p>
    <w:p w:rsidR="00F654B7" w:rsidRDefault="00F654B7" w:rsidP="00B17E96">
      <w:pPr>
        <w:ind w:firstLine="560"/>
        <w:rPr>
          <w:rFonts w:ascii="仿宋" w:eastAsia="仿宋" w:hAnsi="仿宋"/>
          <w:sz w:val="28"/>
          <w:szCs w:val="28"/>
        </w:rPr>
      </w:pPr>
      <w:r w:rsidRPr="00B17E96">
        <w:rPr>
          <w:rFonts w:ascii="仿宋" w:eastAsia="仿宋" w:hAnsi="仿宋" w:hint="eastAsia"/>
          <w:sz w:val="28"/>
          <w:szCs w:val="28"/>
        </w:rPr>
        <w:t>1．自查自纠后资产账实相符情况，针对盘盈、盘亏资产的处理意见</w:t>
      </w:r>
    </w:p>
    <w:p w:rsidR="00B24F27" w:rsidRPr="00B17E96" w:rsidRDefault="00B24F27" w:rsidP="00B24F27">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B24F27" w:rsidRPr="00B17E96" w:rsidRDefault="00B24F27" w:rsidP="00B24F27">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0205C0" w:rsidRDefault="00F654B7" w:rsidP="00B17E96">
      <w:pPr>
        <w:ind w:firstLine="560"/>
        <w:rPr>
          <w:rFonts w:ascii="仿宋" w:eastAsia="仿宋" w:hAnsi="仿宋"/>
          <w:sz w:val="28"/>
          <w:szCs w:val="28"/>
        </w:rPr>
      </w:pPr>
      <w:r w:rsidRPr="00B17E96">
        <w:rPr>
          <w:rFonts w:ascii="仿宋" w:eastAsia="仿宋" w:hAnsi="仿宋" w:hint="eastAsia"/>
          <w:sz w:val="28"/>
          <w:szCs w:val="28"/>
        </w:rPr>
        <w:t>2．保管人签字认可情况</w:t>
      </w:r>
    </w:p>
    <w:p w:rsidR="00B24F27" w:rsidRPr="00B17E96" w:rsidRDefault="00B24F27" w:rsidP="00B24F27">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B24F27" w:rsidRPr="00B17E96" w:rsidRDefault="00B24F27" w:rsidP="00B24F27">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F654B7" w:rsidRDefault="00F654B7" w:rsidP="00B17E96">
      <w:pPr>
        <w:ind w:firstLine="560"/>
        <w:rPr>
          <w:rFonts w:ascii="仿宋" w:eastAsia="仿宋" w:hAnsi="仿宋"/>
          <w:sz w:val="28"/>
          <w:szCs w:val="28"/>
        </w:rPr>
      </w:pPr>
      <w:r w:rsidRPr="00B17E96">
        <w:rPr>
          <w:rFonts w:ascii="仿宋" w:eastAsia="仿宋" w:hAnsi="仿宋" w:hint="eastAsia"/>
          <w:sz w:val="28"/>
          <w:szCs w:val="28"/>
        </w:rPr>
        <w:t>3．资产存放地点落实情况</w:t>
      </w:r>
    </w:p>
    <w:p w:rsidR="00B24F27" w:rsidRPr="00B17E96" w:rsidRDefault="00B24F27" w:rsidP="00B24F27">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0205C0" w:rsidRPr="00B24F27" w:rsidRDefault="00B24F27" w:rsidP="00B17E96">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F654B7" w:rsidRDefault="00F654B7" w:rsidP="00B17E96">
      <w:pPr>
        <w:ind w:firstLine="560"/>
        <w:rPr>
          <w:rFonts w:ascii="仿宋" w:eastAsia="仿宋" w:hAnsi="仿宋"/>
          <w:sz w:val="28"/>
          <w:szCs w:val="28"/>
        </w:rPr>
      </w:pPr>
      <w:r w:rsidRPr="00B17E96">
        <w:rPr>
          <w:rFonts w:ascii="仿宋" w:eastAsia="仿宋" w:hAnsi="仿宋" w:hint="eastAsia"/>
          <w:sz w:val="28"/>
          <w:szCs w:val="28"/>
        </w:rPr>
        <w:t>4．资产标签粘贴情况</w:t>
      </w:r>
    </w:p>
    <w:p w:rsidR="00B24F27" w:rsidRPr="00B17E96" w:rsidRDefault="00B24F27" w:rsidP="00B24F27">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0205C0" w:rsidRPr="00B17E96" w:rsidRDefault="00B24F27" w:rsidP="00B17E96">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F654B7" w:rsidRDefault="00F654B7" w:rsidP="00B17E96">
      <w:pPr>
        <w:ind w:firstLine="560"/>
        <w:rPr>
          <w:rFonts w:ascii="黑体" w:eastAsia="黑体" w:hAnsi="黑体"/>
          <w:sz w:val="28"/>
          <w:szCs w:val="28"/>
        </w:rPr>
      </w:pPr>
      <w:r w:rsidRPr="008270D0">
        <w:rPr>
          <w:rFonts w:ascii="黑体" w:eastAsia="黑体" w:hAnsi="黑体" w:hint="eastAsia"/>
          <w:sz w:val="28"/>
          <w:szCs w:val="28"/>
        </w:rPr>
        <w:t>四、清查工作取得的成效</w:t>
      </w:r>
    </w:p>
    <w:p w:rsidR="00BD3B0C" w:rsidRPr="00B17E96" w:rsidRDefault="00BD3B0C" w:rsidP="00BD3B0C">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BD3B0C" w:rsidRPr="00B17E96" w:rsidRDefault="00BD3B0C" w:rsidP="00BD3B0C">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F654B7" w:rsidRPr="008270D0" w:rsidRDefault="00F654B7" w:rsidP="00B17E96">
      <w:pPr>
        <w:ind w:firstLine="560"/>
        <w:rPr>
          <w:rFonts w:ascii="黑体" w:eastAsia="黑体" w:hAnsi="黑体"/>
          <w:sz w:val="28"/>
          <w:szCs w:val="28"/>
        </w:rPr>
      </w:pPr>
      <w:r w:rsidRPr="008270D0">
        <w:rPr>
          <w:rFonts w:ascii="黑体" w:eastAsia="黑体" w:hAnsi="黑体" w:hint="eastAsia"/>
          <w:sz w:val="28"/>
          <w:szCs w:val="28"/>
        </w:rPr>
        <w:t>五、清查工作中发现存在的问题、问题原因分析及解决改进措施、处理意见或建议</w:t>
      </w:r>
    </w:p>
    <w:p w:rsidR="00F654B7" w:rsidRPr="00B17E96" w:rsidRDefault="00F654B7" w:rsidP="00B17E96">
      <w:pPr>
        <w:ind w:firstLine="560"/>
        <w:rPr>
          <w:rFonts w:ascii="仿宋" w:eastAsia="仿宋" w:hAnsi="仿宋"/>
          <w:sz w:val="28"/>
          <w:szCs w:val="28"/>
        </w:rPr>
      </w:pPr>
      <w:r w:rsidRPr="00B17E96">
        <w:rPr>
          <w:rFonts w:ascii="仿宋" w:eastAsia="仿宋" w:hAnsi="仿宋" w:hint="eastAsia"/>
          <w:sz w:val="28"/>
          <w:szCs w:val="28"/>
        </w:rPr>
        <w:lastRenderedPageBreak/>
        <w:t>注：盘亏、盘盈需在此节说明；解决和改进措施是指本部门的解决改进措施；建议是指对学校资产管理工作提出的意见。</w:t>
      </w:r>
    </w:p>
    <w:p w:rsidR="00F654B7" w:rsidRPr="00B17E96" w:rsidRDefault="00F654B7" w:rsidP="00B17E96">
      <w:pPr>
        <w:ind w:firstLine="560"/>
        <w:rPr>
          <w:rFonts w:ascii="仿宋" w:eastAsia="仿宋" w:hAnsi="仿宋"/>
          <w:sz w:val="28"/>
          <w:szCs w:val="28"/>
        </w:rPr>
      </w:pPr>
      <w:r w:rsidRPr="00B17E96">
        <w:rPr>
          <w:rFonts w:ascii="仿宋" w:eastAsia="仿宋" w:hAnsi="仿宋" w:hint="eastAsia"/>
          <w:sz w:val="28"/>
          <w:szCs w:val="28"/>
        </w:rPr>
        <w:t>1．因人员调动退休、机构变动造成的</w:t>
      </w:r>
      <w:r w:rsidR="007E47FC" w:rsidRPr="00B17E96">
        <w:rPr>
          <w:rFonts w:ascii="仿宋" w:eastAsia="仿宋" w:hAnsi="仿宋" w:hint="eastAsia"/>
          <w:sz w:val="28"/>
          <w:szCs w:val="28"/>
        </w:rPr>
        <w:t>经与相关部门协调已解决的自纠范畴问题：</w:t>
      </w:r>
    </w:p>
    <w:p w:rsidR="007E47FC" w:rsidRPr="00B17E96" w:rsidRDefault="007E47FC" w:rsidP="00B17E96">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7E47FC" w:rsidRPr="00B17E96" w:rsidRDefault="007E47FC" w:rsidP="00B17E96">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7E47FC" w:rsidRPr="00B17E96" w:rsidRDefault="007E47FC" w:rsidP="00B17E96">
      <w:pPr>
        <w:ind w:firstLine="560"/>
        <w:rPr>
          <w:rFonts w:ascii="仿宋" w:eastAsia="仿宋" w:hAnsi="仿宋"/>
          <w:sz w:val="28"/>
          <w:szCs w:val="28"/>
        </w:rPr>
      </w:pPr>
      <w:r w:rsidRPr="00B17E96">
        <w:rPr>
          <w:rFonts w:ascii="仿宋" w:eastAsia="仿宋" w:hAnsi="仿宋" w:hint="eastAsia"/>
          <w:sz w:val="28"/>
          <w:szCs w:val="28"/>
        </w:rPr>
        <w:t>2．由于历史遗留问题造成的账实不符并且是在本部门层次无法解决的问题：</w:t>
      </w:r>
    </w:p>
    <w:p w:rsidR="007E47FC" w:rsidRPr="00B17E96" w:rsidRDefault="007E47FC" w:rsidP="00B17E96">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7E47FC" w:rsidRPr="00B17E96" w:rsidRDefault="007E47FC" w:rsidP="00B17E96">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7E47FC" w:rsidRPr="008270D0" w:rsidRDefault="007E47FC" w:rsidP="00B17E96">
      <w:pPr>
        <w:ind w:firstLine="560"/>
        <w:rPr>
          <w:rFonts w:ascii="黑体" w:eastAsia="黑体" w:hAnsi="黑体"/>
          <w:sz w:val="28"/>
          <w:szCs w:val="28"/>
        </w:rPr>
      </w:pPr>
      <w:r w:rsidRPr="008270D0">
        <w:rPr>
          <w:rFonts w:ascii="黑体" w:eastAsia="黑体" w:hAnsi="黑体" w:hint="eastAsia"/>
          <w:sz w:val="28"/>
          <w:szCs w:val="28"/>
        </w:rPr>
        <w:t>六、</w:t>
      </w:r>
      <w:r w:rsidR="00B17E96" w:rsidRPr="008270D0">
        <w:rPr>
          <w:rFonts w:ascii="黑体" w:eastAsia="黑体" w:hAnsi="黑体" w:hint="eastAsia"/>
          <w:sz w:val="28"/>
          <w:szCs w:val="28"/>
        </w:rPr>
        <w:t>其他需说明的事项</w:t>
      </w:r>
    </w:p>
    <w:p w:rsidR="00B24F27" w:rsidRPr="00B17E96" w:rsidRDefault="00B24F27" w:rsidP="00B24F27">
      <w:pPr>
        <w:ind w:firstLine="560"/>
        <w:rPr>
          <w:rFonts w:ascii="仿宋" w:eastAsia="仿宋" w:hAnsi="仿宋"/>
          <w:sz w:val="28"/>
          <w:szCs w:val="28"/>
        </w:rPr>
      </w:pPr>
      <w:r w:rsidRPr="00B17E96">
        <w:rPr>
          <w:rFonts w:ascii="仿宋" w:eastAsia="仿宋" w:hAnsi="仿宋"/>
          <w:sz w:val="28"/>
          <w:szCs w:val="28"/>
        </w:rPr>
        <w:t>（</w:t>
      </w:r>
      <w:r w:rsidRPr="00B17E96">
        <w:rPr>
          <w:rFonts w:ascii="仿宋" w:eastAsia="仿宋" w:hAnsi="仿宋" w:hint="eastAsia"/>
          <w:sz w:val="28"/>
          <w:szCs w:val="28"/>
        </w:rPr>
        <w:t>1</w:t>
      </w:r>
      <w:r w:rsidRPr="00B17E96">
        <w:rPr>
          <w:rFonts w:ascii="仿宋" w:eastAsia="仿宋" w:hAnsi="仿宋"/>
          <w:sz w:val="28"/>
          <w:szCs w:val="28"/>
        </w:rPr>
        <w:t>）</w:t>
      </w:r>
    </w:p>
    <w:p w:rsidR="00B24F27" w:rsidRPr="00B17E96" w:rsidRDefault="00B24F27" w:rsidP="00B24F27">
      <w:pPr>
        <w:ind w:firstLine="560"/>
        <w:rPr>
          <w:rFonts w:ascii="仿宋" w:eastAsia="仿宋" w:hAnsi="仿宋"/>
          <w:sz w:val="28"/>
          <w:szCs w:val="28"/>
        </w:rPr>
      </w:pPr>
      <w:r w:rsidRPr="00B17E96">
        <w:rPr>
          <w:rFonts w:ascii="仿宋" w:eastAsia="仿宋" w:hAnsi="仿宋" w:hint="eastAsia"/>
          <w:sz w:val="28"/>
          <w:szCs w:val="28"/>
        </w:rPr>
        <w:t>（2）</w:t>
      </w:r>
    </w:p>
    <w:p w:rsidR="00B00295" w:rsidRPr="00B17E96" w:rsidRDefault="00B00295" w:rsidP="00B00295">
      <w:pPr>
        <w:ind w:firstLine="560"/>
        <w:rPr>
          <w:rFonts w:ascii="仿宋" w:eastAsia="仿宋" w:hAnsi="仿宋"/>
          <w:sz w:val="28"/>
          <w:szCs w:val="28"/>
        </w:rPr>
      </w:pPr>
      <w:r>
        <w:rPr>
          <w:rFonts w:ascii="仿宋" w:eastAsia="仿宋" w:hAnsi="仿宋" w:hint="eastAsia"/>
          <w:sz w:val="28"/>
          <w:szCs w:val="28"/>
        </w:rPr>
        <w:t>……</w:t>
      </w:r>
    </w:p>
    <w:p w:rsidR="00B17E96" w:rsidRPr="00B17E96" w:rsidRDefault="00B17E96" w:rsidP="00B17E96">
      <w:pPr>
        <w:ind w:firstLine="560"/>
        <w:rPr>
          <w:rFonts w:ascii="仿宋" w:eastAsia="仿宋" w:hAnsi="仿宋"/>
          <w:sz w:val="28"/>
          <w:szCs w:val="28"/>
        </w:rPr>
      </w:pPr>
    </w:p>
    <w:p w:rsidR="000205C0" w:rsidRPr="00B17E96" w:rsidRDefault="000205C0" w:rsidP="000205C0">
      <w:pPr>
        <w:ind w:firstLine="560"/>
        <w:rPr>
          <w:rFonts w:ascii="仿宋" w:eastAsia="仿宋" w:hAnsi="仿宋"/>
          <w:sz w:val="28"/>
          <w:szCs w:val="28"/>
        </w:rPr>
      </w:pPr>
      <w:r w:rsidRPr="00B17E96">
        <w:rPr>
          <w:rFonts w:ascii="仿宋" w:eastAsia="仿宋" w:hAnsi="仿宋" w:hint="eastAsia"/>
          <w:sz w:val="28"/>
          <w:szCs w:val="28"/>
        </w:rPr>
        <w:t>附件：上海政法学院固定资产清查核实情况表1-5</w:t>
      </w:r>
    </w:p>
    <w:p w:rsidR="00B17E96" w:rsidRDefault="00B17E96" w:rsidP="00B17E96">
      <w:pPr>
        <w:ind w:firstLine="560"/>
        <w:rPr>
          <w:rFonts w:ascii="仿宋" w:eastAsia="仿宋" w:hAnsi="仿宋"/>
          <w:sz w:val="28"/>
          <w:szCs w:val="28"/>
        </w:rPr>
      </w:pPr>
    </w:p>
    <w:p w:rsidR="00B24F27" w:rsidRPr="00B17E96" w:rsidRDefault="00B24F27" w:rsidP="00B17E96">
      <w:pPr>
        <w:ind w:firstLine="560"/>
        <w:rPr>
          <w:rFonts w:ascii="仿宋" w:eastAsia="仿宋" w:hAnsi="仿宋"/>
          <w:sz w:val="28"/>
          <w:szCs w:val="28"/>
        </w:rPr>
      </w:pPr>
    </w:p>
    <w:p w:rsidR="00B17E96" w:rsidRPr="00B17E96" w:rsidRDefault="00B17E96" w:rsidP="000205C0">
      <w:pPr>
        <w:ind w:firstLineChars="1670" w:firstLine="4676"/>
        <w:jc w:val="center"/>
        <w:rPr>
          <w:rFonts w:ascii="仿宋" w:eastAsia="仿宋" w:hAnsi="仿宋"/>
          <w:sz w:val="28"/>
          <w:szCs w:val="28"/>
        </w:rPr>
      </w:pPr>
      <w:r w:rsidRPr="00B17E96">
        <w:rPr>
          <w:rFonts w:ascii="仿宋" w:eastAsia="仿宋" w:hAnsi="仿宋" w:hint="eastAsia"/>
          <w:sz w:val="28"/>
          <w:szCs w:val="28"/>
        </w:rPr>
        <w:t>××部门</w:t>
      </w:r>
    </w:p>
    <w:p w:rsidR="00B17E96" w:rsidRPr="00B17E96" w:rsidRDefault="00B17E96" w:rsidP="000205C0">
      <w:pPr>
        <w:ind w:firstLineChars="1670" w:firstLine="4676"/>
        <w:jc w:val="center"/>
        <w:rPr>
          <w:rFonts w:ascii="仿宋" w:eastAsia="仿宋" w:hAnsi="仿宋"/>
          <w:sz w:val="28"/>
          <w:szCs w:val="28"/>
        </w:rPr>
      </w:pPr>
      <w:r w:rsidRPr="00B17E96">
        <w:rPr>
          <w:rFonts w:ascii="仿宋" w:eastAsia="仿宋" w:hAnsi="仿宋" w:hint="eastAsia"/>
          <w:sz w:val="28"/>
          <w:szCs w:val="28"/>
        </w:rPr>
        <w:t>（部门领导签字后加盖公章）</w:t>
      </w:r>
    </w:p>
    <w:p w:rsidR="009F50E9" w:rsidRDefault="00B17E96" w:rsidP="00B66EF1">
      <w:pPr>
        <w:ind w:firstLineChars="1670" w:firstLine="4676"/>
        <w:jc w:val="center"/>
        <w:rPr>
          <w:rFonts w:ascii="仿宋" w:eastAsia="仿宋" w:hAnsi="仿宋"/>
          <w:sz w:val="28"/>
          <w:szCs w:val="28"/>
        </w:rPr>
      </w:pPr>
      <w:r w:rsidRPr="00B17E96">
        <w:rPr>
          <w:rFonts w:ascii="仿宋" w:eastAsia="仿宋" w:hAnsi="仿宋" w:hint="eastAsia"/>
          <w:sz w:val="28"/>
          <w:szCs w:val="28"/>
        </w:rPr>
        <w:t xml:space="preserve">年 </w:t>
      </w:r>
      <w:r w:rsidR="00652764">
        <w:rPr>
          <w:rFonts w:ascii="仿宋" w:eastAsia="仿宋" w:hAnsi="仿宋" w:hint="eastAsia"/>
          <w:sz w:val="28"/>
          <w:szCs w:val="28"/>
        </w:rPr>
        <w:t xml:space="preserve"> </w:t>
      </w:r>
      <w:r w:rsidRPr="00B17E96">
        <w:rPr>
          <w:rFonts w:ascii="仿宋" w:eastAsia="仿宋" w:hAnsi="仿宋" w:hint="eastAsia"/>
          <w:sz w:val="28"/>
          <w:szCs w:val="28"/>
        </w:rPr>
        <w:t xml:space="preserve">月 </w:t>
      </w:r>
      <w:r w:rsidR="00652764">
        <w:rPr>
          <w:rFonts w:ascii="仿宋" w:eastAsia="仿宋" w:hAnsi="仿宋" w:hint="eastAsia"/>
          <w:sz w:val="28"/>
          <w:szCs w:val="28"/>
        </w:rPr>
        <w:t xml:space="preserve"> </w:t>
      </w:r>
      <w:r w:rsidRPr="00B17E96">
        <w:rPr>
          <w:rFonts w:ascii="仿宋" w:eastAsia="仿宋" w:hAnsi="仿宋" w:hint="eastAsia"/>
          <w:sz w:val="28"/>
          <w:szCs w:val="28"/>
        </w:rPr>
        <w:t>日</w:t>
      </w:r>
    </w:p>
    <w:sectPr w:rsidR="009F50E9" w:rsidSect="000649D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164" w:rsidRDefault="00534164" w:rsidP="008270D0">
      <w:pPr>
        <w:spacing w:line="240" w:lineRule="auto"/>
        <w:ind w:firstLine="420"/>
      </w:pPr>
      <w:r>
        <w:separator/>
      </w:r>
    </w:p>
  </w:endnote>
  <w:endnote w:type="continuationSeparator" w:id="1">
    <w:p w:rsidR="00534164" w:rsidRDefault="00534164" w:rsidP="008270D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9A" w:rsidRDefault="00562A9A" w:rsidP="008270D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811"/>
      <w:docPartObj>
        <w:docPartGallery w:val="Page Numbers (Bottom of Page)"/>
        <w:docPartUnique/>
      </w:docPartObj>
    </w:sdtPr>
    <w:sdtContent>
      <w:p w:rsidR="00562A9A" w:rsidRDefault="00762BDF" w:rsidP="008270D0">
        <w:pPr>
          <w:pStyle w:val="a5"/>
          <w:ind w:firstLine="360"/>
          <w:jc w:val="center"/>
        </w:pPr>
        <w:fldSimple w:instr=" PAGE   \* MERGEFORMAT ">
          <w:r w:rsidR="004A4B12" w:rsidRPr="004A4B12">
            <w:rPr>
              <w:noProof/>
              <w:lang w:val="zh-CN"/>
            </w:rPr>
            <w:t>3</w:t>
          </w:r>
        </w:fldSimple>
      </w:p>
    </w:sdtContent>
  </w:sdt>
  <w:p w:rsidR="00562A9A" w:rsidRDefault="00562A9A" w:rsidP="008270D0">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9A" w:rsidRDefault="00562A9A" w:rsidP="008270D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164" w:rsidRDefault="00534164" w:rsidP="008270D0">
      <w:pPr>
        <w:spacing w:line="240" w:lineRule="auto"/>
        <w:ind w:firstLine="420"/>
      </w:pPr>
      <w:r>
        <w:separator/>
      </w:r>
    </w:p>
  </w:footnote>
  <w:footnote w:type="continuationSeparator" w:id="1">
    <w:p w:rsidR="00534164" w:rsidRDefault="00534164" w:rsidP="008270D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9A" w:rsidRDefault="00562A9A" w:rsidP="008270D0">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9A" w:rsidRDefault="00562A9A" w:rsidP="008270D0">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9A" w:rsidRDefault="00562A9A" w:rsidP="008270D0">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F57"/>
    <w:rsid w:val="000205C0"/>
    <w:rsid w:val="00052088"/>
    <w:rsid w:val="000649D2"/>
    <w:rsid w:val="00110F57"/>
    <w:rsid w:val="0014378F"/>
    <w:rsid w:val="001C10D1"/>
    <w:rsid w:val="002C1C16"/>
    <w:rsid w:val="002F740B"/>
    <w:rsid w:val="003E4743"/>
    <w:rsid w:val="003E6DD7"/>
    <w:rsid w:val="00484167"/>
    <w:rsid w:val="004A4B12"/>
    <w:rsid w:val="005275F9"/>
    <w:rsid w:val="00534164"/>
    <w:rsid w:val="00562A9A"/>
    <w:rsid w:val="005E2AA0"/>
    <w:rsid w:val="00652764"/>
    <w:rsid w:val="006D4FA9"/>
    <w:rsid w:val="00762BDF"/>
    <w:rsid w:val="007E47FC"/>
    <w:rsid w:val="008270D0"/>
    <w:rsid w:val="00942BF1"/>
    <w:rsid w:val="00981A10"/>
    <w:rsid w:val="009F50E9"/>
    <w:rsid w:val="00A20BC0"/>
    <w:rsid w:val="00A33770"/>
    <w:rsid w:val="00A92D2E"/>
    <w:rsid w:val="00B00295"/>
    <w:rsid w:val="00B17E96"/>
    <w:rsid w:val="00B24F27"/>
    <w:rsid w:val="00B66EF1"/>
    <w:rsid w:val="00BC6E60"/>
    <w:rsid w:val="00BD3B0C"/>
    <w:rsid w:val="00C13CF0"/>
    <w:rsid w:val="00CD3DC7"/>
    <w:rsid w:val="00CF5177"/>
    <w:rsid w:val="00E53246"/>
    <w:rsid w:val="00EA1F57"/>
    <w:rsid w:val="00EA3901"/>
    <w:rsid w:val="00EB27EB"/>
    <w:rsid w:val="00EB7D34"/>
    <w:rsid w:val="00EC60C5"/>
    <w:rsid w:val="00F54069"/>
    <w:rsid w:val="00F65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D2E"/>
    <w:pPr>
      <w:ind w:firstLine="420"/>
    </w:pPr>
  </w:style>
  <w:style w:type="paragraph" w:styleId="a4">
    <w:name w:val="header"/>
    <w:basedOn w:val="a"/>
    <w:link w:val="Char"/>
    <w:uiPriority w:val="99"/>
    <w:semiHidden/>
    <w:unhideWhenUsed/>
    <w:rsid w:val="008270D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8270D0"/>
    <w:rPr>
      <w:sz w:val="18"/>
      <w:szCs w:val="18"/>
    </w:rPr>
  </w:style>
  <w:style w:type="paragraph" w:styleId="a5">
    <w:name w:val="footer"/>
    <w:basedOn w:val="a"/>
    <w:link w:val="Char0"/>
    <w:uiPriority w:val="99"/>
    <w:unhideWhenUsed/>
    <w:rsid w:val="008270D0"/>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270D0"/>
    <w:rPr>
      <w:sz w:val="18"/>
      <w:szCs w:val="18"/>
    </w:rPr>
  </w:style>
</w:styles>
</file>

<file path=word/webSettings.xml><?xml version="1.0" encoding="utf-8"?>
<w:webSettings xmlns:r="http://schemas.openxmlformats.org/officeDocument/2006/relationships" xmlns:w="http://schemas.openxmlformats.org/wordprocessingml/2006/main">
  <w:divs>
    <w:div w:id="140074349">
      <w:bodyDiv w:val="1"/>
      <w:marLeft w:val="0"/>
      <w:marRight w:val="0"/>
      <w:marTop w:val="0"/>
      <w:marBottom w:val="0"/>
      <w:divBdr>
        <w:top w:val="none" w:sz="0" w:space="0" w:color="auto"/>
        <w:left w:val="none" w:sz="0" w:space="0" w:color="auto"/>
        <w:bottom w:val="none" w:sz="0" w:space="0" w:color="auto"/>
        <w:right w:val="none" w:sz="0" w:space="0" w:color="auto"/>
      </w:divBdr>
    </w:div>
    <w:div w:id="299726221">
      <w:bodyDiv w:val="1"/>
      <w:marLeft w:val="0"/>
      <w:marRight w:val="0"/>
      <w:marTop w:val="0"/>
      <w:marBottom w:val="0"/>
      <w:divBdr>
        <w:top w:val="none" w:sz="0" w:space="0" w:color="auto"/>
        <w:left w:val="none" w:sz="0" w:space="0" w:color="auto"/>
        <w:bottom w:val="none" w:sz="0" w:space="0" w:color="auto"/>
        <w:right w:val="none" w:sz="0" w:space="0" w:color="auto"/>
      </w:divBdr>
    </w:div>
    <w:div w:id="355694919">
      <w:bodyDiv w:val="1"/>
      <w:marLeft w:val="0"/>
      <w:marRight w:val="0"/>
      <w:marTop w:val="0"/>
      <w:marBottom w:val="0"/>
      <w:divBdr>
        <w:top w:val="none" w:sz="0" w:space="0" w:color="auto"/>
        <w:left w:val="none" w:sz="0" w:space="0" w:color="auto"/>
        <w:bottom w:val="none" w:sz="0" w:space="0" w:color="auto"/>
        <w:right w:val="none" w:sz="0" w:space="0" w:color="auto"/>
      </w:divBdr>
      <w:divsChild>
        <w:div w:id="653414399">
          <w:marLeft w:val="0"/>
          <w:marRight w:val="0"/>
          <w:marTop w:val="0"/>
          <w:marBottom w:val="0"/>
          <w:divBdr>
            <w:top w:val="none" w:sz="0" w:space="0" w:color="auto"/>
            <w:left w:val="none" w:sz="0" w:space="0" w:color="auto"/>
            <w:bottom w:val="none" w:sz="0" w:space="0" w:color="auto"/>
            <w:right w:val="none" w:sz="0" w:space="0" w:color="auto"/>
          </w:divBdr>
          <w:divsChild>
            <w:div w:id="278730061">
              <w:marLeft w:val="0"/>
              <w:marRight w:val="0"/>
              <w:marTop w:val="0"/>
              <w:marBottom w:val="0"/>
              <w:divBdr>
                <w:top w:val="none" w:sz="0" w:space="0" w:color="auto"/>
                <w:left w:val="none" w:sz="0" w:space="0" w:color="auto"/>
                <w:bottom w:val="none" w:sz="0" w:space="0" w:color="auto"/>
                <w:right w:val="none" w:sz="0" w:space="0" w:color="auto"/>
              </w:divBdr>
              <w:divsChild>
                <w:div w:id="877282526">
                  <w:marLeft w:val="0"/>
                  <w:marRight w:val="0"/>
                  <w:marTop w:val="0"/>
                  <w:marBottom w:val="0"/>
                  <w:divBdr>
                    <w:top w:val="none" w:sz="0" w:space="0" w:color="auto"/>
                    <w:left w:val="none" w:sz="0" w:space="0" w:color="auto"/>
                    <w:bottom w:val="none" w:sz="0" w:space="0" w:color="auto"/>
                    <w:right w:val="none" w:sz="0" w:space="0" w:color="auto"/>
                  </w:divBdr>
                  <w:divsChild>
                    <w:div w:id="814643743">
                      <w:marLeft w:val="0"/>
                      <w:marRight w:val="0"/>
                      <w:marTop w:val="0"/>
                      <w:marBottom w:val="0"/>
                      <w:divBdr>
                        <w:top w:val="none" w:sz="0" w:space="0" w:color="auto"/>
                        <w:left w:val="none" w:sz="0" w:space="0" w:color="auto"/>
                        <w:bottom w:val="none" w:sz="0" w:space="0" w:color="auto"/>
                        <w:right w:val="none" w:sz="0" w:space="0" w:color="auto"/>
                      </w:divBdr>
                      <w:divsChild>
                        <w:div w:id="1609266702">
                          <w:marLeft w:val="0"/>
                          <w:marRight w:val="0"/>
                          <w:marTop w:val="150"/>
                          <w:marBottom w:val="0"/>
                          <w:divBdr>
                            <w:top w:val="none" w:sz="0" w:space="0" w:color="auto"/>
                            <w:left w:val="none" w:sz="0" w:space="0" w:color="auto"/>
                            <w:bottom w:val="none" w:sz="0" w:space="0" w:color="auto"/>
                            <w:right w:val="none" w:sz="0" w:space="0" w:color="auto"/>
                          </w:divBdr>
                          <w:divsChild>
                            <w:div w:id="1410537139">
                              <w:marLeft w:val="0"/>
                              <w:marRight w:val="0"/>
                              <w:marTop w:val="0"/>
                              <w:marBottom w:val="0"/>
                              <w:divBdr>
                                <w:top w:val="none" w:sz="0" w:space="0" w:color="auto"/>
                                <w:left w:val="none" w:sz="0" w:space="0" w:color="auto"/>
                                <w:bottom w:val="none" w:sz="0" w:space="0" w:color="auto"/>
                                <w:right w:val="none" w:sz="0" w:space="0" w:color="auto"/>
                              </w:divBdr>
                              <w:divsChild>
                                <w:div w:id="195851021">
                                  <w:marLeft w:val="0"/>
                                  <w:marRight w:val="0"/>
                                  <w:marTop w:val="0"/>
                                  <w:marBottom w:val="0"/>
                                  <w:divBdr>
                                    <w:top w:val="none" w:sz="0" w:space="0" w:color="auto"/>
                                    <w:left w:val="none" w:sz="0" w:space="0" w:color="auto"/>
                                    <w:bottom w:val="none" w:sz="0" w:space="0" w:color="auto"/>
                                    <w:right w:val="none" w:sz="0" w:space="0" w:color="auto"/>
                                  </w:divBdr>
                                  <w:divsChild>
                                    <w:div w:id="15747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00371">
      <w:bodyDiv w:val="1"/>
      <w:marLeft w:val="0"/>
      <w:marRight w:val="0"/>
      <w:marTop w:val="0"/>
      <w:marBottom w:val="0"/>
      <w:divBdr>
        <w:top w:val="none" w:sz="0" w:space="0" w:color="auto"/>
        <w:left w:val="none" w:sz="0" w:space="0" w:color="auto"/>
        <w:bottom w:val="none" w:sz="0" w:space="0" w:color="auto"/>
        <w:right w:val="none" w:sz="0" w:space="0" w:color="auto"/>
      </w:divBdr>
    </w:div>
    <w:div w:id="728723351">
      <w:bodyDiv w:val="1"/>
      <w:marLeft w:val="0"/>
      <w:marRight w:val="0"/>
      <w:marTop w:val="0"/>
      <w:marBottom w:val="0"/>
      <w:divBdr>
        <w:top w:val="none" w:sz="0" w:space="0" w:color="auto"/>
        <w:left w:val="none" w:sz="0" w:space="0" w:color="auto"/>
        <w:bottom w:val="none" w:sz="0" w:space="0" w:color="auto"/>
        <w:right w:val="none" w:sz="0" w:space="0" w:color="auto"/>
      </w:divBdr>
    </w:div>
    <w:div w:id="925383117">
      <w:bodyDiv w:val="1"/>
      <w:marLeft w:val="0"/>
      <w:marRight w:val="0"/>
      <w:marTop w:val="0"/>
      <w:marBottom w:val="0"/>
      <w:divBdr>
        <w:top w:val="none" w:sz="0" w:space="0" w:color="auto"/>
        <w:left w:val="none" w:sz="0" w:space="0" w:color="auto"/>
        <w:bottom w:val="none" w:sz="0" w:space="0" w:color="auto"/>
        <w:right w:val="none" w:sz="0" w:space="0" w:color="auto"/>
      </w:divBdr>
    </w:div>
    <w:div w:id="19190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Words>
  <Characters>609</Characters>
  <Application>Microsoft Office Word</Application>
  <DocSecurity>0</DocSecurity>
  <Lines>5</Lines>
  <Paragraphs>1</Paragraphs>
  <ScaleCrop>false</ScaleCrop>
  <Company>Microsoft</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张芳</cp:lastModifiedBy>
  <cp:revision>2</cp:revision>
  <dcterms:created xsi:type="dcterms:W3CDTF">2020-09-25T06:49:00Z</dcterms:created>
  <dcterms:modified xsi:type="dcterms:W3CDTF">2020-09-25T06:49:00Z</dcterms:modified>
</cp:coreProperties>
</file>