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1945"/>
        <w:gridCol w:w="2707"/>
        <w:gridCol w:w="4164"/>
        <w:gridCol w:w="4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000" w:type="pct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  <w:t>上海政法学院国际法学院2022届硕士学位论文答辩安排表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" w:type="pct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686" w:type="pct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答辩组名称</w:t>
            </w:r>
          </w:p>
        </w:tc>
        <w:tc>
          <w:tcPr>
            <w:tcW w:w="955" w:type="pct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答辩委员会名单</w:t>
            </w:r>
          </w:p>
        </w:tc>
        <w:tc>
          <w:tcPr>
            <w:tcW w:w="1469" w:type="pct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答辩学生名单</w:t>
            </w:r>
          </w:p>
        </w:tc>
        <w:tc>
          <w:tcPr>
            <w:tcW w:w="1532" w:type="pct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答辩信息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35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8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国际法学一组</w:t>
            </w:r>
          </w:p>
        </w:tc>
        <w:tc>
          <w:tcPr>
            <w:tcW w:w="9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杜涛（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主席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）、蔡从燕、程保志</w:t>
            </w:r>
          </w:p>
        </w:tc>
        <w:tc>
          <w:tcPr>
            <w:tcW w:w="1469" w:type="pct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耿超越、刘芳宇、陈筱玮、方雯、王泽擎、符王瑾、蔡怀君、王婷、胡宣晖、罗清（留学生）、罗马（留学生）</w:t>
            </w:r>
          </w:p>
        </w:tc>
        <w:tc>
          <w:tcPr>
            <w:tcW w:w="153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答辩时间：2022年5月28日8:30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答辩秘书：朱典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答辩平台：腾讯会议988-153-455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35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68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国际法学二组</w:t>
            </w:r>
          </w:p>
        </w:tc>
        <w:tc>
          <w:tcPr>
            <w:tcW w:w="955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张庆麟（主席）、袁发强、张磊</w:t>
            </w:r>
          </w:p>
        </w:tc>
        <w:tc>
          <w:tcPr>
            <w:tcW w:w="1469" w:type="pct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韩敏、施金萍、袁星、牟春颖、张靖宁、王艺颖、刘朝阳、翟梓君、王鹏、金慧湘</w:t>
            </w:r>
          </w:p>
        </w:tc>
        <w:tc>
          <w:tcPr>
            <w:tcW w:w="153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答辩时间：2022年5月28日8:30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答辩秘书：王孟紫薇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答辩平台：腾讯会议475-701-461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35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68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法律硕士</w:t>
            </w:r>
          </w:p>
        </w:tc>
        <w:tc>
          <w:tcPr>
            <w:tcW w:w="9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邓杰（主席）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许凯、李志强</w:t>
            </w:r>
          </w:p>
        </w:tc>
        <w:tc>
          <w:tcPr>
            <w:tcW w:w="1469" w:type="pct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陈钧瑜、周晗、王之渤、王齐瑜、张雨涵、杨思纯、董明月、杨柳子贤、刘燕南、杨景森、师盼、郑霞光、刘博</w:t>
            </w:r>
          </w:p>
        </w:tc>
        <w:tc>
          <w:tcPr>
            <w:tcW w:w="153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答辩时间：2022年5月28日 8:30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答辩秘书：林启芳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答辩平台：腾讯会议517-525-910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欢迎广大师生前来旁听！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21784739"/>
    <w:rsid w:val="0D3E7B11"/>
    <w:rsid w:val="1A8B29D9"/>
    <w:rsid w:val="21784739"/>
    <w:rsid w:val="24BC03C3"/>
    <w:rsid w:val="2C7E4BD0"/>
    <w:rsid w:val="46E13110"/>
    <w:rsid w:val="52E67786"/>
    <w:rsid w:val="74F6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spacing w:val="17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otnote reference"/>
    <w:basedOn w:val="5"/>
    <w:qFormat/>
    <w:uiPriority w:val="0"/>
    <w:rPr>
      <w:vertAlign w:val="superscript"/>
    </w:rPr>
  </w:style>
  <w:style w:type="character" w:customStyle="1" w:styleId="7">
    <w:name w:val="样式2"/>
    <w:basedOn w:val="6"/>
    <w:qFormat/>
    <w:uiPriority w:val="0"/>
    <w:rPr>
      <w:rFonts w:ascii="宋体" w:hAnsi="宋体" w:cs="Times New Roman" w:eastAsiaTheme="minorEastAsia"/>
      <w:sz w:val="21"/>
      <w:vertAlign w:val="superscript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333</Words>
  <Characters>385</Characters>
  <Lines>0</Lines>
  <Paragraphs>0</Paragraphs>
  <TotalTime>68</TotalTime>
  <ScaleCrop>false</ScaleCrop>
  <LinksUpToDate>false</LinksUpToDate>
  <CharactersWithSpaces>388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2022-05-17T06:03:00Z</dcterms:created>
  <dc:creator>袁星</dc:creator>
  <cp:lastModifiedBy>mac</cp:lastModifiedBy>
  <dcterms:modified xsi:type="dcterms:W3CDTF">2022-05-23T02:27:52Z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BDD05295D1D84D9A94C27041A718A31F</vt:lpwstr>
  </property>
</Properties>
</file>