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54190" w14:textId="77777777" w:rsidR="00774958" w:rsidRDefault="007E72C0">
      <w:pPr>
        <w:spacing w:line="340" w:lineRule="exact"/>
        <w:ind w:firstLine="640"/>
        <w:jc w:val="center"/>
        <w:rPr>
          <w:rFonts w:ascii="黑体" w:eastAsia="黑体" w:hAnsi="黑体" w:cs="华文中宋"/>
          <w:sz w:val="32"/>
          <w:szCs w:val="32"/>
        </w:rPr>
      </w:pPr>
      <w:r>
        <w:rPr>
          <w:rFonts w:ascii="黑体" w:eastAsia="黑体" w:hAnsi="黑体" w:cs="华文中宋" w:hint="eastAsia"/>
          <w:sz w:val="32"/>
          <w:szCs w:val="32"/>
        </w:rPr>
        <w:t>上海政法学院物品搬迁服务项目招标需求</w:t>
      </w:r>
    </w:p>
    <w:p w14:paraId="4091229B" w14:textId="77777777" w:rsidR="00774958" w:rsidRDefault="00774958">
      <w:pPr>
        <w:pStyle w:val="aa"/>
        <w:spacing w:line="340" w:lineRule="exact"/>
        <w:ind w:firstLine="561"/>
        <w:rPr>
          <w:rFonts w:ascii="华文仿宋" w:eastAsia="华文仿宋" w:hAnsi="华文仿宋" w:cs="黑体"/>
          <w:b/>
          <w:bCs/>
          <w:szCs w:val="28"/>
        </w:rPr>
      </w:pPr>
    </w:p>
    <w:p w14:paraId="1AE9605D" w14:textId="77777777" w:rsidR="00774958" w:rsidRDefault="007E72C0">
      <w:pPr>
        <w:pStyle w:val="aa"/>
        <w:spacing w:line="340" w:lineRule="exact"/>
        <w:ind w:firstLine="561"/>
        <w:rPr>
          <w:rFonts w:ascii="华文仿宋" w:eastAsia="华文仿宋" w:hAnsi="华文仿宋" w:cs="黑体"/>
          <w:b/>
          <w:bCs/>
          <w:szCs w:val="28"/>
        </w:rPr>
      </w:pPr>
      <w:r>
        <w:rPr>
          <w:rFonts w:ascii="华文仿宋" w:eastAsia="华文仿宋" w:hAnsi="华文仿宋" w:cs="黑体" w:hint="eastAsia"/>
          <w:b/>
          <w:bCs/>
          <w:szCs w:val="28"/>
        </w:rPr>
        <w:t>一、项目概况</w:t>
      </w:r>
    </w:p>
    <w:p w14:paraId="06229147" w14:textId="77777777" w:rsidR="00774958" w:rsidRDefault="007E72C0">
      <w:pPr>
        <w:pStyle w:val="aa"/>
        <w:spacing w:line="340" w:lineRule="exact"/>
        <w:ind w:firstLine="560"/>
        <w:rPr>
          <w:rFonts w:ascii="华文仿宋" w:eastAsia="华文仿宋" w:hAnsi="华文仿宋" w:cs="仿宋_GB2312"/>
          <w:szCs w:val="28"/>
        </w:rPr>
      </w:pPr>
      <w:r>
        <w:rPr>
          <w:rFonts w:ascii="华文仿宋" w:eastAsia="华文仿宋" w:hAnsi="华文仿宋" w:cs="仿宋_GB2312" w:hint="eastAsia"/>
          <w:szCs w:val="28"/>
        </w:rPr>
        <w:t>根据学校实际，学校部分办公室物品进行搬迁预计</w:t>
      </w:r>
      <w:r>
        <w:rPr>
          <w:rFonts w:ascii="华文仿宋" w:eastAsia="华文仿宋" w:hAnsi="华文仿宋" w:cs="仿宋_GB2312"/>
          <w:szCs w:val="28"/>
        </w:rPr>
        <w:t>2</w:t>
      </w:r>
      <w:r>
        <w:rPr>
          <w:rFonts w:ascii="华文仿宋" w:eastAsia="华文仿宋" w:hAnsi="华文仿宋" w:cs="仿宋_GB2312" w:hint="eastAsia"/>
          <w:szCs w:val="28"/>
        </w:rPr>
        <w:t>50</w:t>
      </w:r>
      <w:r>
        <w:rPr>
          <w:rFonts w:ascii="华文仿宋" w:eastAsia="华文仿宋" w:hAnsi="华文仿宋" w:cs="仿宋_GB2312"/>
          <w:szCs w:val="28"/>
        </w:rPr>
        <w:t>人次，拆装搬运办公家具2</w:t>
      </w:r>
      <w:r>
        <w:rPr>
          <w:rFonts w:ascii="华文仿宋" w:eastAsia="华文仿宋" w:hAnsi="华文仿宋" w:cs="仿宋_GB2312" w:hint="eastAsia"/>
          <w:szCs w:val="28"/>
        </w:rPr>
        <w:t>50</w:t>
      </w:r>
      <w:r>
        <w:rPr>
          <w:rFonts w:ascii="华文仿宋" w:eastAsia="华文仿宋" w:hAnsi="华文仿宋" w:cs="仿宋_GB2312"/>
          <w:szCs w:val="28"/>
        </w:rPr>
        <w:t>余套。本次涉及拆装搬迁的家具共计包括每人次有办公桌、办公椅、衣柜、电脑、电脑桌、书桌矮柜、个人书籍物品、多人沙发等（估计数）。中标单位须承担每人次所有的家具拆装、搬迁过程中产生的一切损耗，涵盖板材、螺丝、拉手、合页铰链、导轨、纸箱、塑料袋等各类配件、物品，并确保维修完成后家具可正常投入使用。每人次指每个教师所有的办公家具及其所</w:t>
      </w:r>
      <w:r>
        <w:rPr>
          <w:rFonts w:ascii="华文仿宋" w:eastAsia="华文仿宋" w:hAnsi="华文仿宋" w:cs="仿宋_GB2312" w:hint="eastAsia"/>
          <w:szCs w:val="28"/>
        </w:rPr>
        <w:t>有书籍等物品。</w:t>
      </w:r>
    </w:p>
    <w:p w14:paraId="772BFAD3" w14:textId="77777777" w:rsidR="00774958" w:rsidRDefault="007E72C0">
      <w:pPr>
        <w:pStyle w:val="aa"/>
        <w:spacing w:line="340" w:lineRule="exact"/>
        <w:ind w:firstLine="561"/>
        <w:rPr>
          <w:rFonts w:ascii="华文仿宋" w:eastAsia="华文仿宋" w:hAnsi="华文仿宋" w:cs="黑体"/>
          <w:b/>
          <w:bCs/>
          <w:szCs w:val="28"/>
        </w:rPr>
      </w:pPr>
      <w:r>
        <w:rPr>
          <w:rFonts w:ascii="华文仿宋" w:eastAsia="华文仿宋" w:hAnsi="华文仿宋" w:cs="黑体" w:hint="eastAsia"/>
          <w:b/>
          <w:bCs/>
          <w:szCs w:val="28"/>
        </w:rPr>
        <w:t>二、范围</w:t>
      </w:r>
    </w:p>
    <w:p w14:paraId="6D426D08" w14:textId="77777777" w:rsidR="00774958" w:rsidRDefault="007E72C0">
      <w:pPr>
        <w:spacing w:line="340" w:lineRule="exact"/>
        <w:ind w:firstLine="560"/>
        <w:rPr>
          <w:rFonts w:ascii="华文仿宋" w:eastAsia="华文仿宋" w:hAnsi="华文仿宋" w:cs="仿宋_GB2312"/>
          <w:szCs w:val="28"/>
        </w:rPr>
      </w:pPr>
      <w:r>
        <w:rPr>
          <w:rFonts w:ascii="华文仿宋" w:eastAsia="华文仿宋" w:hAnsi="华文仿宋" w:cs="仿宋_GB2312" w:hint="eastAsia"/>
          <w:szCs w:val="28"/>
        </w:rPr>
        <w:t>青浦校区内。</w:t>
      </w:r>
    </w:p>
    <w:p w14:paraId="285DB9D4" w14:textId="77777777" w:rsidR="00774958" w:rsidRDefault="007E72C0">
      <w:pPr>
        <w:pStyle w:val="aa"/>
        <w:spacing w:line="340" w:lineRule="exact"/>
        <w:ind w:firstLine="561"/>
        <w:rPr>
          <w:rFonts w:ascii="华文仿宋" w:eastAsia="华文仿宋" w:hAnsi="华文仿宋" w:cs="黑体"/>
          <w:b/>
          <w:bCs/>
          <w:szCs w:val="28"/>
        </w:rPr>
      </w:pPr>
      <w:r>
        <w:rPr>
          <w:rFonts w:ascii="华文仿宋" w:eastAsia="华文仿宋" w:hAnsi="华文仿宋" w:cs="黑体" w:hint="eastAsia"/>
          <w:b/>
          <w:bCs/>
          <w:szCs w:val="28"/>
        </w:rPr>
        <w:t>三、工期</w:t>
      </w:r>
    </w:p>
    <w:p w14:paraId="2EAEBF7A" w14:textId="77777777" w:rsidR="00774958" w:rsidRDefault="007E72C0">
      <w:pPr>
        <w:pStyle w:val="aa"/>
        <w:tabs>
          <w:tab w:val="left" w:pos="696"/>
        </w:tabs>
        <w:spacing w:line="340" w:lineRule="exact"/>
        <w:ind w:firstLine="560"/>
        <w:rPr>
          <w:rFonts w:ascii="华文仿宋" w:eastAsia="华文仿宋" w:hAnsi="华文仿宋" w:cs="仿宋_GB2312"/>
          <w:szCs w:val="28"/>
        </w:rPr>
      </w:pPr>
      <w:r>
        <w:rPr>
          <w:rFonts w:ascii="华文仿宋" w:eastAsia="华文仿宋" w:hAnsi="华文仿宋" w:cs="仿宋_GB2312" w:hint="eastAsia"/>
          <w:szCs w:val="28"/>
        </w:rPr>
        <w:t>工期大部分在</w:t>
      </w:r>
      <w:r>
        <w:rPr>
          <w:rFonts w:ascii="华文仿宋" w:eastAsia="华文仿宋" w:hAnsi="华文仿宋" w:cs="仿宋_GB2312"/>
          <w:szCs w:val="28"/>
        </w:rPr>
        <w:t>7月至8月31日，少部分会在秋季学期。</w:t>
      </w:r>
    </w:p>
    <w:p w14:paraId="00F46D69" w14:textId="77777777" w:rsidR="00774958" w:rsidRDefault="007E72C0">
      <w:pPr>
        <w:pStyle w:val="aa"/>
        <w:tabs>
          <w:tab w:val="left" w:pos="696"/>
        </w:tabs>
        <w:spacing w:line="340" w:lineRule="exact"/>
        <w:ind w:firstLine="560"/>
        <w:rPr>
          <w:rFonts w:ascii="华文仿宋" w:eastAsia="华文仿宋" w:hAnsi="华文仿宋" w:cs="仿宋_GB2312"/>
          <w:szCs w:val="28"/>
        </w:rPr>
      </w:pPr>
      <w:r>
        <w:rPr>
          <w:rFonts w:ascii="华文仿宋" w:eastAsia="华文仿宋" w:hAnsi="华文仿宋" w:cs="仿宋_GB2312" w:hint="eastAsia"/>
          <w:szCs w:val="28"/>
        </w:rPr>
        <w:t>按照工作进度，分批完成搬迁和安装，且中标单位须确保一次性通过合格验收。若根据实际工作需要，工期变化的，校方会提前告知。</w:t>
      </w:r>
    </w:p>
    <w:p w14:paraId="3C161090" w14:textId="77777777" w:rsidR="00774958" w:rsidRDefault="007E72C0">
      <w:pPr>
        <w:pStyle w:val="aa"/>
        <w:tabs>
          <w:tab w:val="left" w:pos="696"/>
        </w:tabs>
        <w:spacing w:line="340" w:lineRule="exact"/>
        <w:ind w:firstLine="561"/>
        <w:rPr>
          <w:rFonts w:ascii="华文仿宋" w:eastAsia="华文仿宋" w:hAnsi="华文仿宋" w:cs="黑体"/>
          <w:b/>
          <w:bCs/>
          <w:szCs w:val="28"/>
        </w:rPr>
      </w:pPr>
      <w:r>
        <w:rPr>
          <w:rFonts w:ascii="华文仿宋" w:eastAsia="华文仿宋" w:hAnsi="华文仿宋" w:cs="黑体" w:hint="eastAsia"/>
          <w:b/>
          <w:bCs/>
          <w:szCs w:val="28"/>
        </w:rPr>
        <w:t>四、经费预算</w:t>
      </w:r>
    </w:p>
    <w:p w14:paraId="35863FBA" w14:textId="4A4C62AF" w:rsidR="00774958" w:rsidRDefault="007E72C0">
      <w:pPr>
        <w:pStyle w:val="aa"/>
        <w:tabs>
          <w:tab w:val="left" w:pos="696"/>
        </w:tabs>
        <w:spacing w:line="340" w:lineRule="exact"/>
        <w:ind w:firstLine="560"/>
        <w:rPr>
          <w:rFonts w:ascii="华文仿宋" w:eastAsia="华文仿宋" w:hAnsi="华文仿宋" w:cs="仿宋_GB2312"/>
          <w:szCs w:val="28"/>
        </w:rPr>
      </w:pPr>
      <w:r>
        <w:rPr>
          <w:rFonts w:ascii="华文仿宋" w:eastAsia="华文仿宋" w:hAnsi="华文仿宋" w:cs="仿宋_GB2312" w:hint="eastAsia"/>
          <w:szCs w:val="28"/>
        </w:rPr>
        <w:t>本次家具搬迁预算为：</w:t>
      </w:r>
      <w:r>
        <w:rPr>
          <w:rFonts w:ascii="华文仿宋" w:eastAsia="华文仿宋" w:hAnsi="华文仿宋" w:cs="仿宋_GB2312"/>
          <w:szCs w:val="28"/>
        </w:rPr>
        <w:t>10</w:t>
      </w:r>
      <w:r>
        <w:rPr>
          <w:rFonts w:ascii="华文仿宋" w:eastAsia="华文仿宋" w:hAnsi="华文仿宋" w:cs="仿宋_GB2312" w:hint="eastAsia"/>
          <w:szCs w:val="28"/>
        </w:rPr>
        <w:t xml:space="preserve"> 万元（大写：人民币壹拾万元整）。</w:t>
      </w:r>
    </w:p>
    <w:p w14:paraId="6DEAFD91" w14:textId="7E8D7A74" w:rsidR="00A64FE0" w:rsidRPr="00A64FE0" w:rsidRDefault="00A64FE0">
      <w:pPr>
        <w:pStyle w:val="aa"/>
        <w:spacing w:line="340" w:lineRule="exact"/>
        <w:ind w:firstLine="560"/>
        <w:rPr>
          <w:rFonts w:ascii="华文仿宋" w:eastAsia="华文仿宋" w:hAnsi="华文仿宋" w:cs="仿宋_GB2312"/>
          <w:szCs w:val="28"/>
        </w:rPr>
      </w:pPr>
      <w:r w:rsidRPr="00A64FE0">
        <w:rPr>
          <w:rFonts w:ascii="华文仿宋" w:eastAsia="华文仿宋" w:hAnsi="华文仿宋" w:cs="仿宋_GB2312" w:hint="eastAsia"/>
          <w:szCs w:val="28"/>
        </w:rPr>
        <w:t>报价应包括每个人次的单价以及总价，以实际搬运人次数结算。</w:t>
      </w:r>
    </w:p>
    <w:p w14:paraId="7A479896" w14:textId="246265E0" w:rsidR="00774958" w:rsidRDefault="007E72C0">
      <w:pPr>
        <w:pStyle w:val="aa"/>
        <w:spacing w:line="340" w:lineRule="exact"/>
        <w:ind w:firstLine="561"/>
        <w:rPr>
          <w:rFonts w:ascii="华文仿宋" w:eastAsia="华文仿宋" w:hAnsi="华文仿宋" w:cs="黑体"/>
          <w:b/>
          <w:bCs/>
          <w:szCs w:val="28"/>
        </w:rPr>
      </w:pPr>
      <w:r>
        <w:rPr>
          <w:rFonts w:ascii="华文仿宋" w:eastAsia="华文仿宋" w:hAnsi="华文仿宋" w:cs="黑体" w:hint="eastAsia"/>
          <w:b/>
          <w:bCs/>
          <w:szCs w:val="28"/>
        </w:rPr>
        <w:t>五、合格投标人条件</w:t>
      </w:r>
    </w:p>
    <w:p w14:paraId="27B5A06A" w14:textId="77777777" w:rsidR="00774958" w:rsidRDefault="007E72C0">
      <w:pPr>
        <w:pStyle w:val="aa"/>
        <w:spacing w:line="340" w:lineRule="exact"/>
        <w:ind w:firstLine="560"/>
        <w:rPr>
          <w:rFonts w:ascii="华文仿宋" w:eastAsia="华文仿宋" w:hAnsi="华文仿宋" w:cs="仿宋_GB2312"/>
          <w:szCs w:val="28"/>
        </w:rPr>
      </w:pPr>
      <w:r>
        <w:rPr>
          <w:rFonts w:ascii="华文仿宋" w:eastAsia="华文仿宋" w:hAnsi="华文仿宋" w:cs="仿宋_GB2312" w:hint="eastAsia"/>
          <w:szCs w:val="28"/>
        </w:rPr>
        <w:t>（一）符合《中华人民共和国政府民法典》相关规定。</w:t>
      </w:r>
    </w:p>
    <w:p w14:paraId="7DD7C7F7" w14:textId="77777777" w:rsidR="00774958" w:rsidRDefault="007E72C0">
      <w:pPr>
        <w:pStyle w:val="aa"/>
        <w:spacing w:line="340" w:lineRule="exact"/>
        <w:ind w:firstLine="560"/>
        <w:rPr>
          <w:rFonts w:ascii="华文仿宋" w:eastAsia="华文仿宋" w:hAnsi="华文仿宋" w:cs="仿宋_GB2312"/>
          <w:szCs w:val="28"/>
        </w:rPr>
      </w:pPr>
      <w:r>
        <w:rPr>
          <w:rFonts w:ascii="华文仿宋" w:eastAsia="华文仿宋" w:hAnsi="华文仿宋" w:cs="仿宋_GB2312" w:hint="eastAsia"/>
          <w:szCs w:val="28"/>
        </w:rPr>
        <w:t>（二）根据《上海市政府采购供应商登记及诚信管理办法》已登记入库的供应商。</w:t>
      </w:r>
    </w:p>
    <w:p w14:paraId="5A1F372E" w14:textId="77777777" w:rsidR="00774958" w:rsidRDefault="007E72C0">
      <w:pPr>
        <w:pStyle w:val="aa"/>
        <w:spacing w:line="340" w:lineRule="exact"/>
        <w:ind w:firstLine="560"/>
        <w:rPr>
          <w:rFonts w:ascii="华文仿宋" w:eastAsia="华文仿宋" w:hAnsi="华文仿宋" w:cs="仿宋_GB2312"/>
          <w:szCs w:val="28"/>
        </w:rPr>
      </w:pPr>
      <w:r>
        <w:rPr>
          <w:rFonts w:ascii="华文仿宋" w:eastAsia="华文仿宋" w:hAnsi="华文仿宋" w:cs="仿宋_GB2312" w:hint="eastAsia"/>
          <w:szCs w:val="28"/>
        </w:rPr>
        <w:t>（三）营业执照、近三月内任一月缴纳税收和社会保障资金记录证明、提供参加政府采购活动前</w:t>
      </w:r>
      <w:r>
        <w:rPr>
          <w:rFonts w:ascii="华文仿宋" w:eastAsia="华文仿宋" w:hAnsi="华文仿宋" w:cs="仿宋_GB2312"/>
          <w:szCs w:val="28"/>
        </w:rPr>
        <w:t>3年内在经营活动中没有重大违法记录的书面声明、单位未被“信用中国”和“中国政府采购网”列入不诚信单位和禁止参加政府采购活动的截图、供应商与采购人或代理单位等项目参与各方不存在控股、管理等厉害关系（提供国家企业信用信息公示系统网页查询截图）等与本次项目相关的资质证明文件其它必要资料或文件；</w:t>
      </w:r>
    </w:p>
    <w:p w14:paraId="7A94C1A4" w14:textId="77777777" w:rsidR="00774958" w:rsidRDefault="007E72C0">
      <w:pPr>
        <w:pStyle w:val="aa"/>
        <w:spacing w:line="340" w:lineRule="exact"/>
        <w:ind w:firstLine="560"/>
        <w:rPr>
          <w:rFonts w:ascii="华文仿宋" w:eastAsia="华文仿宋" w:hAnsi="华文仿宋" w:cs="仿宋_GB2312"/>
          <w:szCs w:val="28"/>
        </w:rPr>
      </w:pPr>
      <w:r>
        <w:rPr>
          <w:rFonts w:ascii="华文仿宋" w:eastAsia="华文仿宋" w:hAnsi="华文仿宋" w:cs="仿宋_GB2312" w:hint="eastAsia"/>
          <w:szCs w:val="28"/>
        </w:rPr>
        <w:t>（四）其他资质要求</w:t>
      </w:r>
    </w:p>
    <w:p w14:paraId="37D599EE" w14:textId="77777777" w:rsidR="00774958" w:rsidRDefault="007E72C0">
      <w:pPr>
        <w:pStyle w:val="aa"/>
        <w:spacing w:line="340" w:lineRule="exact"/>
        <w:ind w:firstLine="560"/>
        <w:rPr>
          <w:rFonts w:ascii="华文仿宋" w:eastAsia="华文仿宋" w:hAnsi="华文仿宋" w:cs="仿宋_GB2312"/>
          <w:szCs w:val="28"/>
        </w:rPr>
      </w:pPr>
      <w:r>
        <w:rPr>
          <w:rFonts w:ascii="华文仿宋" w:eastAsia="华文仿宋" w:hAnsi="华文仿宋" w:cs="仿宋_GB2312"/>
          <w:szCs w:val="28"/>
        </w:rPr>
        <w:t>1.具有独立法人资格；</w:t>
      </w:r>
    </w:p>
    <w:p w14:paraId="187F01ED" w14:textId="77777777" w:rsidR="00774958" w:rsidRDefault="007E72C0">
      <w:pPr>
        <w:pStyle w:val="aa"/>
        <w:spacing w:line="340" w:lineRule="exact"/>
        <w:ind w:firstLine="560"/>
        <w:rPr>
          <w:rFonts w:ascii="华文仿宋" w:eastAsia="华文仿宋" w:hAnsi="华文仿宋" w:cs="仿宋_GB2312"/>
          <w:szCs w:val="28"/>
        </w:rPr>
      </w:pPr>
      <w:r>
        <w:rPr>
          <w:rFonts w:ascii="华文仿宋" w:eastAsia="华文仿宋" w:hAnsi="华文仿宋" w:cs="仿宋_GB2312"/>
          <w:szCs w:val="28"/>
        </w:rPr>
        <w:t>2.具有良好的服务质量管理制度及措施；</w:t>
      </w:r>
    </w:p>
    <w:p w14:paraId="5B7998FE" w14:textId="77777777" w:rsidR="00774958" w:rsidRDefault="007E72C0">
      <w:pPr>
        <w:pStyle w:val="aa"/>
        <w:spacing w:line="340" w:lineRule="exact"/>
        <w:ind w:firstLine="560"/>
        <w:rPr>
          <w:rFonts w:ascii="华文仿宋" w:eastAsia="华文仿宋" w:hAnsi="华文仿宋" w:cs="仿宋_GB2312"/>
          <w:szCs w:val="28"/>
        </w:rPr>
      </w:pPr>
      <w:r>
        <w:rPr>
          <w:rFonts w:ascii="华文仿宋" w:eastAsia="华文仿宋" w:hAnsi="华文仿宋" w:cs="仿宋_GB2312"/>
          <w:szCs w:val="28"/>
        </w:rPr>
        <w:t>3.具有良好的安全生产管理制度及措施；</w:t>
      </w:r>
    </w:p>
    <w:p w14:paraId="62EF3571" w14:textId="77777777" w:rsidR="00774958" w:rsidRDefault="007E72C0">
      <w:pPr>
        <w:pStyle w:val="aa"/>
        <w:spacing w:line="340" w:lineRule="exact"/>
        <w:ind w:firstLine="560"/>
        <w:rPr>
          <w:rFonts w:ascii="华文仿宋" w:eastAsia="华文仿宋" w:hAnsi="华文仿宋" w:cs="黑体"/>
          <w:szCs w:val="28"/>
        </w:rPr>
      </w:pPr>
      <w:r>
        <w:rPr>
          <w:rFonts w:ascii="华文仿宋" w:eastAsia="华文仿宋" w:hAnsi="华文仿宋" w:cs="仿宋_GB2312" w:hint="eastAsia"/>
          <w:szCs w:val="28"/>
        </w:rPr>
        <w:t>（五）本次招标不接受联合投标。</w:t>
      </w:r>
    </w:p>
    <w:p w14:paraId="375F766F" w14:textId="77777777" w:rsidR="00FD1C80" w:rsidRDefault="00FD1C80">
      <w:pPr>
        <w:pStyle w:val="aa"/>
        <w:spacing w:line="340" w:lineRule="exact"/>
        <w:ind w:firstLine="601"/>
        <w:rPr>
          <w:rFonts w:ascii="华文仿宋" w:eastAsia="华文仿宋" w:hAnsi="华文仿宋" w:cs="黑体"/>
          <w:b/>
          <w:bCs/>
          <w:sz w:val="30"/>
          <w:szCs w:val="30"/>
        </w:rPr>
      </w:pPr>
    </w:p>
    <w:p w14:paraId="644F627A" w14:textId="77777777" w:rsidR="00774958" w:rsidRDefault="00774958">
      <w:pPr>
        <w:spacing w:line="340" w:lineRule="exact"/>
        <w:ind w:firstLine="561"/>
        <w:rPr>
          <w:rFonts w:ascii="华文仿宋" w:eastAsia="华文仿宋" w:hAnsi="华文仿宋" w:cs="黑体"/>
          <w:b/>
          <w:bCs/>
          <w:szCs w:val="28"/>
        </w:rPr>
      </w:pPr>
    </w:p>
    <w:p w14:paraId="5481E093" w14:textId="77777777" w:rsidR="00774958" w:rsidRDefault="00774958">
      <w:pPr>
        <w:spacing w:line="340" w:lineRule="exact"/>
        <w:ind w:firstLine="561"/>
        <w:rPr>
          <w:rFonts w:ascii="华文仿宋" w:eastAsia="华文仿宋" w:hAnsi="华文仿宋" w:cs="黑体"/>
          <w:b/>
          <w:bCs/>
          <w:szCs w:val="28"/>
        </w:rPr>
      </w:pPr>
    </w:p>
    <w:p w14:paraId="159143B8" w14:textId="77777777" w:rsidR="00774958" w:rsidRDefault="00774958">
      <w:pPr>
        <w:spacing w:line="340" w:lineRule="exact"/>
        <w:ind w:firstLine="561"/>
        <w:rPr>
          <w:rFonts w:ascii="华文仿宋" w:eastAsia="华文仿宋" w:hAnsi="华文仿宋" w:cs="黑体"/>
          <w:b/>
          <w:bCs/>
          <w:szCs w:val="28"/>
        </w:rPr>
      </w:pPr>
    </w:p>
    <w:p w14:paraId="00DF94EF" w14:textId="77777777" w:rsidR="00774958" w:rsidRDefault="00774958">
      <w:pPr>
        <w:spacing w:line="340" w:lineRule="exact"/>
        <w:ind w:firstLine="561"/>
        <w:rPr>
          <w:rFonts w:ascii="华文仿宋" w:eastAsia="华文仿宋" w:hAnsi="华文仿宋" w:cs="黑体"/>
          <w:b/>
          <w:bCs/>
          <w:szCs w:val="28"/>
        </w:rPr>
      </w:pPr>
    </w:p>
    <w:p w14:paraId="1C6132F3" w14:textId="77777777" w:rsidR="00774958" w:rsidRDefault="00774958">
      <w:pPr>
        <w:spacing w:line="340" w:lineRule="exact"/>
        <w:ind w:firstLine="561"/>
        <w:rPr>
          <w:rFonts w:ascii="华文仿宋" w:eastAsia="华文仿宋" w:hAnsi="华文仿宋" w:cs="黑体"/>
          <w:b/>
          <w:bCs/>
          <w:szCs w:val="28"/>
        </w:rPr>
      </w:pPr>
    </w:p>
    <w:p w14:paraId="57EC4881" w14:textId="77777777" w:rsidR="00774958" w:rsidRDefault="007E72C0">
      <w:pPr>
        <w:spacing w:line="340" w:lineRule="exact"/>
        <w:ind w:firstLine="560"/>
        <w:rPr>
          <w:rFonts w:ascii="华文仿宋" w:eastAsia="华文仿宋" w:hAnsi="华文仿宋" w:cs="仿宋_GB2312"/>
          <w:b/>
          <w:bCs/>
          <w:sz w:val="30"/>
          <w:szCs w:val="3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3663BBE" wp14:editId="040E97C2">
            <wp:simplePos x="0" y="0"/>
            <wp:positionH relativeFrom="margin">
              <wp:align>left</wp:align>
            </wp:positionH>
            <wp:positionV relativeFrom="paragraph">
              <wp:posOffset>333375</wp:posOffset>
            </wp:positionV>
            <wp:extent cx="5210175" cy="4848225"/>
            <wp:effectExtent l="0" t="0" r="9525" b="9525"/>
            <wp:wrapSquare wrapText="bothSides"/>
            <wp:docPr id="53344033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440330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楷体" w:hint="eastAsia"/>
          <w:b/>
          <w:bCs/>
          <w:kern w:val="0"/>
          <w:sz w:val="24"/>
          <w:szCs w:val="24"/>
          <w:highlight w:val="yellow"/>
        </w:rPr>
        <w:t>部分搬迁办公物品基本情况如下图所示：</w:t>
      </w:r>
    </w:p>
    <w:p w14:paraId="1EA652FF" w14:textId="77777777" w:rsidR="00774958" w:rsidRDefault="00774958">
      <w:pPr>
        <w:spacing w:line="340" w:lineRule="exact"/>
        <w:ind w:firstLineChars="0" w:firstLine="0"/>
        <w:rPr>
          <w:rFonts w:ascii="华文仿宋" w:eastAsia="华文仿宋" w:hAnsi="华文仿宋" w:cs="黑体"/>
          <w:b/>
          <w:bCs/>
          <w:szCs w:val="28"/>
        </w:rPr>
      </w:pPr>
    </w:p>
    <w:p w14:paraId="6DCABF6D" w14:textId="77777777" w:rsidR="00774958" w:rsidRDefault="007E72C0">
      <w:pPr>
        <w:spacing w:line="340" w:lineRule="exact"/>
        <w:ind w:firstLine="560"/>
        <w:rPr>
          <w:rFonts w:ascii="华文仿宋" w:eastAsia="华文仿宋" w:hAnsi="华文仿宋" w:cs="黑体"/>
          <w:szCs w:val="28"/>
        </w:rPr>
      </w:pPr>
      <w:r>
        <w:rPr>
          <w:rFonts w:ascii="华文仿宋" w:eastAsia="华文仿宋" w:hAnsi="华文仿宋" w:cs="黑体" w:hint="eastAsia"/>
          <w:szCs w:val="28"/>
        </w:rPr>
        <w:t>备注：1.中标方承担在家具拆、装和搬迁过程中损耗产生的费用，如板材、螺丝、拉手、合页铰链和导轨、纸箱、塑料袋等之类的维修和配件更换，保证后续正常使用；中标方须承担搬运未列入清单中的额外零星物品。</w:t>
      </w:r>
    </w:p>
    <w:p w14:paraId="161E9AAF" w14:textId="77777777" w:rsidR="00774958" w:rsidRDefault="007E72C0">
      <w:pPr>
        <w:spacing w:line="340" w:lineRule="exact"/>
        <w:ind w:firstLineChars="0" w:firstLine="0"/>
        <w:rPr>
          <w:rFonts w:ascii="华文仿宋" w:eastAsia="华文仿宋" w:hAnsi="华文仿宋" w:cs="黑体"/>
          <w:szCs w:val="28"/>
        </w:rPr>
      </w:pPr>
      <w:r>
        <w:rPr>
          <w:rFonts w:ascii="华文仿宋" w:eastAsia="华文仿宋" w:hAnsi="华文仿宋" w:cs="黑体" w:hint="eastAsia"/>
          <w:szCs w:val="28"/>
        </w:rPr>
        <w:t xml:space="preserve">    2.中标单位须按本次搬迁配置人员数量提供对应规格搬迁纸箱，标准为每人配备十个。</w:t>
      </w:r>
    </w:p>
    <w:p w14:paraId="2F20D636" w14:textId="77777777" w:rsidR="00774958" w:rsidRDefault="007E72C0">
      <w:pPr>
        <w:spacing w:line="340" w:lineRule="exact"/>
        <w:ind w:firstLine="560"/>
        <w:rPr>
          <w:rFonts w:ascii="华文仿宋" w:eastAsia="华文仿宋" w:hAnsi="华文仿宋" w:cs="黑体"/>
          <w:szCs w:val="28"/>
        </w:rPr>
      </w:pPr>
      <w:r>
        <w:rPr>
          <w:rFonts w:ascii="华文仿宋" w:eastAsia="华文仿宋" w:hAnsi="华文仿宋" w:cs="黑体" w:hint="eastAsia"/>
          <w:szCs w:val="28"/>
        </w:rPr>
        <w:t>3.除中标金额外，采购人/招标人不再支付任何其他费用。</w:t>
      </w:r>
    </w:p>
    <w:p w14:paraId="19C696A8" w14:textId="77777777" w:rsidR="00774958" w:rsidRDefault="007E72C0">
      <w:pPr>
        <w:pStyle w:val="aa"/>
        <w:spacing w:line="340" w:lineRule="exact"/>
        <w:ind w:firstLine="561"/>
        <w:rPr>
          <w:rFonts w:ascii="华文仿宋" w:eastAsia="华文仿宋" w:hAnsi="华文仿宋" w:cs="黑体"/>
          <w:b/>
          <w:bCs/>
          <w:szCs w:val="28"/>
        </w:rPr>
      </w:pPr>
      <w:r>
        <w:rPr>
          <w:rFonts w:ascii="华文仿宋" w:eastAsia="华文仿宋" w:hAnsi="华文仿宋" w:cs="黑体" w:hint="eastAsia"/>
          <w:b/>
          <w:bCs/>
          <w:szCs w:val="28"/>
        </w:rPr>
        <w:t>七、质保期内维修要求</w:t>
      </w:r>
    </w:p>
    <w:p w14:paraId="728E77FB" w14:textId="77777777" w:rsidR="00774958" w:rsidRDefault="007E72C0">
      <w:pPr>
        <w:pStyle w:val="aa"/>
        <w:spacing w:line="340" w:lineRule="exact"/>
        <w:ind w:firstLine="560"/>
        <w:rPr>
          <w:rFonts w:ascii="华文仿宋" w:eastAsia="华文仿宋" w:hAnsi="华文仿宋" w:cs="仿宋_GB2312"/>
          <w:szCs w:val="28"/>
        </w:rPr>
      </w:pPr>
      <w:r>
        <w:rPr>
          <w:rFonts w:ascii="华文仿宋" w:eastAsia="华文仿宋" w:hAnsi="华文仿宋" w:cs="仿宋_GB2312" w:hint="eastAsia"/>
          <w:szCs w:val="28"/>
        </w:rPr>
        <w:t>此项目质保期为</w:t>
      </w:r>
      <w:r>
        <w:rPr>
          <w:rFonts w:ascii="华文仿宋" w:eastAsia="华文仿宋" w:hAnsi="华文仿宋" w:cs="仿宋_GB2312"/>
          <w:szCs w:val="28"/>
        </w:rPr>
        <w:t>1年，在质保期内，如果上述搬迁安装范围的家具因搬迁后安装瑕疵的产生的维修，中标单位收到校方报修之后，需要在3小时之内到达现场进行维修，且由中标单位提供维修所需材料。</w:t>
      </w:r>
    </w:p>
    <w:p w14:paraId="5E9DC6ED" w14:textId="77777777" w:rsidR="00774958" w:rsidRDefault="007E72C0">
      <w:pPr>
        <w:pStyle w:val="aa"/>
        <w:spacing w:line="340" w:lineRule="exact"/>
        <w:ind w:firstLine="561"/>
        <w:rPr>
          <w:rFonts w:ascii="华文仿宋" w:eastAsia="华文仿宋" w:hAnsi="华文仿宋" w:cs="黑体"/>
          <w:b/>
          <w:bCs/>
          <w:szCs w:val="28"/>
        </w:rPr>
      </w:pPr>
      <w:r>
        <w:rPr>
          <w:rFonts w:ascii="华文仿宋" w:eastAsia="华文仿宋" w:hAnsi="华文仿宋" w:cs="黑体" w:hint="eastAsia"/>
          <w:b/>
          <w:bCs/>
          <w:szCs w:val="28"/>
        </w:rPr>
        <w:t>八、付款方式</w:t>
      </w:r>
    </w:p>
    <w:p w14:paraId="65E55DEB" w14:textId="77777777" w:rsidR="00774958" w:rsidRDefault="007E72C0">
      <w:pPr>
        <w:spacing w:line="340" w:lineRule="exact"/>
        <w:ind w:firstLine="560"/>
        <w:rPr>
          <w:rFonts w:ascii="华文仿宋" w:eastAsia="华文仿宋" w:hAnsi="华文仿宋" w:cs="仿宋_GB2312"/>
          <w:szCs w:val="28"/>
        </w:rPr>
      </w:pPr>
      <w:r>
        <w:rPr>
          <w:rFonts w:ascii="华文仿宋" w:eastAsia="华文仿宋" w:hAnsi="华文仿宋" w:cs="仿宋_GB2312" w:hint="eastAsia"/>
          <w:szCs w:val="28"/>
        </w:rPr>
        <w:t>学校物品搬运项目实施完毕，经校方验收合格后，</w:t>
      </w:r>
      <w:r>
        <w:rPr>
          <w:rFonts w:ascii="华文仿宋" w:eastAsia="华文仿宋" w:hAnsi="华文仿宋" w:cs="仿宋_GB2312"/>
          <w:szCs w:val="28"/>
        </w:rPr>
        <w:t>2026年9月按</w:t>
      </w:r>
      <w:r>
        <w:rPr>
          <w:rFonts w:ascii="华文仿宋" w:eastAsia="华文仿宋" w:hAnsi="华文仿宋" w:cs="仿宋_GB2312" w:hint="eastAsia"/>
          <w:szCs w:val="28"/>
        </w:rPr>
        <w:t>中标价平均测算费用，将支付根据</w:t>
      </w:r>
      <w:r>
        <w:rPr>
          <w:rFonts w:ascii="华文仿宋" w:eastAsia="华文仿宋" w:hAnsi="华文仿宋" w:cs="仿宋_GB2312"/>
          <w:szCs w:val="28"/>
        </w:rPr>
        <w:t>实际搬运人次计算的80%；之后若无其它争议事项，2026年10月底校方将结清剩余20%款项，即支付至按实际搬迁人次总价的100%。</w:t>
      </w:r>
      <w:bookmarkStart w:id="0" w:name="_GoBack"/>
      <w:bookmarkEnd w:id="0"/>
    </w:p>
    <w:p w14:paraId="2B50E8D3" w14:textId="77777777" w:rsidR="00774958" w:rsidRDefault="00BF51C0">
      <w:pPr>
        <w:spacing w:line="340" w:lineRule="exact"/>
        <w:ind w:firstLine="561"/>
        <w:rPr>
          <w:rFonts w:ascii="华文仿宋" w:eastAsia="华文仿宋" w:hAnsi="华文仿宋" w:cs="仿宋_GB2312"/>
          <w:b/>
          <w:bCs/>
          <w:szCs w:val="28"/>
        </w:rPr>
      </w:pPr>
      <w:bookmarkStart w:id="1" w:name="_Hlk226102582"/>
      <w:r>
        <w:rPr>
          <w:rFonts w:ascii="华文仿宋" w:eastAsia="华文仿宋" w:hAnsi="华文仿宋" w:cs="仿宋_GB2312" w:hint="eastAsia"/>
          <w:b/>
          <w:bCs/>
          <w:szCs w:val="28"/>
        </w:rPr>
        <w:lastRenderedPageBreak/>
        <w:t>九</w:t>
      </w:r>
      <w:r w:rsidR="007E72C0">
        <w:rPr>
          <w:rFonts w:ascii="华文仿宋" w:eastAsia="华文仿宋" w:hAnsi="华文仿宋" w:cs="仿宋_GB2312" w:hint="eastAsia"/>
          <w:b/>
          <w:bCs/>
          <w:szCs w:val="28"/>
        </w:rPr>
        <w:t>、现场踏勘</w:t>
      </w:r>
    </w:p>
    <w:p w14:paraId="5A00A212" w14:textId="77777777" w:rsidR="00774958" w:rsidRDefault="007E72C0">
      <w:pPr>
        <w:spacing w:line="340" w:lineRule="exact"/>
        <w:ind w:firstLine="560"/>
        <w:rPr>
          <w:rFonts w:ascii="华文仿宋" w:eastAsia="华文仿宋" w:hAnsi="华文仿宋" w:cs="仿宋_GB2312"/>
          <w:szCs w:val="28"/>
        </w:rPr>
      </w:pPr>
      <w:r>
        <w:rPr>
          <w:rFonts w:ascii="华文仿宋" w:eastAsia="华文仿宋" w:hAnsi="华文仿宋" w:cs="仿宋_GB2312" w:hint="eastAsia"/>
          <w:szCs w:val="28"/>
        </w:rPr>
        <w:t>时间：</w:t>
      </w:r>
      <w:r>
        <w:rPr>
          <w:rFonts w:ascii="华文仿宋" w:eastAsia="华文仿宋" w:hAnsi="华文仿宋" w:cs="仿宋_GB2312"/>
          <w:szCs w:val="28"/>
        </w:rPr>
        <w:t xml:space="preserve">2026年7月6日上午9:00 </w:t>
      </w:r>
    </w:p>
    <w:p w14:paraId="5087DD2D" w14:textId="77777777" w:rsidR="00683BA7" w:rsidRDefault="007E72C0" w:rsidP="00BF51C0">
      <w:pPr>
        <w:spacing w:line="340" w:lineRule="exact"/>
        <w:ind w:firstLine="560"/>
        <w:rPr>
          <w:rFonts w:ascii="华文仿宋" w:eastAsia="华文仿宋" w:hAnsi="华文仿宋" w:cs="仿宋_GB2312"/>
          <w:szCs w:val="28"/>
        </w:rPr>
      </w:pPr>
      <w:r>
        <w:rPr>
          <w:rFonts w:ascii="华文仿宋" w:eastAsia="华文仿宋" w:hAnsi="华文仿宋" w:cs="仿宋_GB2312" w:hint="eastAsia"/>
          <w:szCs w:val="28"/>
        </w:rPr>
        <w:t>地点：上海政法学院青浦校区成德楼A</w:t>
      </w:r>
      <w:r>
        <w:rPr>
          <w:rFonts w:ascii="华文仿宋" w:eastAsia="华文仿宋" w:hAnsi="华文仿宋" w:cs="仿宋_GB2312"/>
          <w:szCs w:val="28"/>
        </w:rPr>
        <w:t>20</w:t>
      </w:r>
      <w:r>
        <w:rPr>
          <w:rFonts w:ascii="华文仿宋" w:eastAsia="华文仿宋" w:hAnsi="华文仿宋" w:cs="仿宋_GB2312" w:hint="eastAsia"/>
          <w:szCs w:val="28"/>
        </w:rPr>
        <w:t>3室</w:t>
      </w:r>
      <w:bookmarkEnd w:id="1"/>
      <w:r w:rsidR="00FD1C80">
        <w:rPr>
          <w:rFonts w:ascii="华文仿宋" w:eastAsia="华文仿宋" w:hAnsi="华文仿宋" w:cs="仿宋_GB2312" w:hint="eastAsia"/>
          <w:szCs w:val="28"/>
        </w:rPr>
        <w:t>，</w:t>
      </w:r>
    </w:p>
    <w:p w14:paraId="655667F3" w14:textId="1FD611AC" w:rsidR="00774958" w:rsidRDefault="00683BA7" w:rsidP="00BF51C0">
      <w:pPr>
        <w:spacing w:line="340" w:lineRule="exact"/>
        <w:ind w:firstLine="560"/>
        <w:rPr>
          <w:rFonts w:ascii="华文仿宋" w:eastAsia="华文仿宋" w:hAnsi="华文仿宋" w:cs="仿宋_GB2312"/>
          <w:szCs w:val="28"/>
        </w:rPr>
      </w:pPr>
      <w:r>
        <w:rPr>
          <w:rFonts w:ascii="华文仿宋" w:eastAsia="华文仿宋" w:hAnsi="华文仿宋" w:cs="仿宋_GB2312" w:hint="eastAsia"/>
          <w:szCs w:val="28"/>
        </w:rPr>
        <w:t>联系人:周老师 联系电话：3</w:t>
      </w:r>
      <w:r>
        <w:rPr>
          <w:rFonts w:ascii="华文仿宋" w:eastAsia="华文仿宋" w:hAnsi="华文仿宋" w:cs="仿宋_GB2312"/>
          <w:szCs w:val="28"/>
        </w:rPr>
        <w:t>9225590</w:t>
      </w:r>
      <w:r>
        <w:rPr>
          <w:rFonts w:ascii="华文仿宋" w:eastAsia="华文仿宋" w:hAnsi="华文仿宋" w:cs="仿宋_GB2312" w:hint="eastAsia"/>
          <w:szCs w:val="28"/>
        </w:rPr>
        <w:t xml:space="preserve"> </w:t>
      </w:r>
    </w:p>
    <w:p w14:paraId="3EDEC632" w14:textId="46E4843E" w:rsidR="00FD1C80" w:rsidRDefault="00FD1C80" w:rsidP="00BF51C0">
      <w:pPr>
        <w:spacing w:line="340" w:lineRule="exact"/>
        <w:ind w:firstLine="560"/>
        <w:rPr>
          <w:rFonts w:ascii="华文仿宋" w:eastAsia="华文仿宋" w:hAnsi="华文仿宋"/>
          <w:szCs w:val="28"/>
        </w:rPr>
      </w:pPr>
    </w:p>
    <w:sectPr w:rsidR="00FD1C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DDCA29" w16cid:durableId="2DF1042B"/>
  <w16cid:commentId w16cid:paraId="4441AF80" w16cid:durableId="2DF1042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8F998" w14:textId="77777777" w:rsidR="009A2767" w:rsidRDefault="009A2767">
      <w:pPr>
        <w:ind w:firstLine="560"/>
      </w:pPr>
      <w:r>
        <w:separator/>
      </w:r>
    </w:p>
  </w:endnote>
  <w:endnote w:type="continuationSeparator" w:id="0">
    <w:p w14:paraId="6134801E" w14:textId="77777777" w:rsidR="009A2767" w:rsidRDefault="009A2767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17CFA" w14:textId="77777777" w:rsidR="00774958" w:rsidRDefault="00774958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DB04B" w14:textId="77777777" w:rsidR="00774958" w:rsidRDefault="007E72C0">
    <w:pPr>
      <w:pStyle w:val="a5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4505B" wp14:editId="2F8B919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5E3D15" w14:textId="72A37811" w:rsidR="00774958" w:rsidRDefault="007E72C0">
                          <w:pPr>
                            <w:pStyle w:val="a5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64F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4505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185E3D15" w14:textId="72A37811" w:rsidR="00774958" w:rsidRDefault="007E72C0">
                    <w:pPr>
                      <w:pStyle w:val="a5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64F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71310" w14:textId="77777777" w:rsidR="00774958" w:rsidRDefault="00774958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E9E10" w14:textId="77777777" w:rsidR="009A2767" w:rsidRDefault="009A2767">
      <w:pPr>
        <w:ind w:firstLine="560"/>
      </w:pPr>
      <w:r>
        <w:separator/>
      </w:r>
    </w:p>
  </w:footnote>
  <w:footnote w:type="continuationSeparator" w:id="0">
    <w:p w14:paraId="3233C322" w14:textId="77777777" w:rsidR="009A2767" w:rsidRDefault="009A2767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02C4E" w14:textId="77777777" w:rsidR="00774958" w:rsidRDefault="00774958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67631" w14:textId="77777777" w:rsidR="00774958" w:rsidRDefault="00774958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0104B" w14:textId="77777777" w:rsidR="00774958" w:rsidRDefault="00774958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3ODM2MmJmYzJkYTcyYWZlMzc0ZGEzZTBiOTgyMDEifQ=="/>
  </w:docVars>
  <w:rsids>
    <w:rsidRoot w:val="00A441C7"/>
    <w:rsid w:val="0001678B"/>
    <w:rsid w:val="00021151"/>
    <w:rsid w:val="0003242E"/>
    <w:rsid w:val="0003663A"/>
    <w:rsid w:val="000601E7"/>
    <w:rsid w:val="000967A1"/>
    <w:rsid w:val="000A15E2"/>
    <w:rsid w:val="000C27F1"/>
    <w:rsid w:val="000C4582"/>
    <w:rsid w:val="000C511E"/>
    <w:rsid w:val="000F55AC"/>
    <w:rsid w:val="00103BC8"/>
    <w:rsid w:val="00105669"/>
    <w:rsid w:val="00115879"/>
    <w:rsid w:val="0012731A"/>
    <w:rsid w:val="0014607C"/>
    <w:rsid w:val="00152535"/>
    <w:rsid w:val="00153352"/>
    <w:rsid w:val="00172113"/>
    <w:rsid w:val="00173EC3"/>
    <w:rsid w:val="001809F0"/>
    <w:rsid w:val="001C2BF3"/>
    <w:rsid w:val="001C64AD"/>
    <w:rsid w:val="001D0917"/>
    <w:rsid w:val="001D44E1"/>
    <w:rsid w:val="001F27AB"/>
    <w:rsid w:val="00215351"/>
    <w:rsid w:val="00223CAB"/>
    <w:rsid w:val="00243742"/>
    <w:rsid w:val="00280AE7"/>
    <w:rsid w:val="00291E32"/>
    <w:rsid w:val="002C7C84"/>
    <w:rsid w:val="002D2712"/>
    <w:rsid w:val="002D7A76"/>
    <w:rsid w:val="002F7648"/>
    <w:rsid w:val="00313A84"/>
    <w:rsid w:val="003642C9"/>
    <w:rsid w:val="00364FA9"/>
    <w:rsid w:val="0038420F"/>
    <w:rsid w:val="003858AC"/>
    <w:rsid w:val="00394258"/>
    <w:rsid w:val="00395781"/>
    <w:rsid w:val="003A31EF"/>
    <w:rsid w:val="003A527E"/>
    <w:rsid w:val="003B35D3"/>
    <w:rsid w:val="003E2187"/>
    <w:rsid w:val="003E344E"/>
    <w:rsid w:val="00407621"/>
    <w:rsid w:val="00412507"/>
    <w:rsid w:val="004E4BBB"/>
    <w:rsid w:val="005063A8"/>
    <w:rsid w:val="00556365"/>
    <w:rsid w:val="005638D4"/>
    <w:rsid w:val="005731A5"/>
    <w:rsid w:val="00583769"/>
    <w:rsid w:val="005A391E"/>
    <w:rsid w:val="005B4582"/>
    <w:rsid w:val="005D1158"/>
    <w:rsid w:val="005D6AF4"/>
    <w:rsid w:val="005E4FFE"/>
    <w:rsid w:val="005F047D"/>
    <w:rsid w:val="005F05CB"/>
    <w:rsid w:val="005F6E28"/>
    <w:rsid w:val="005F7FE4"/>
    <w:rsid w:val="00620078"/>
    <w:rsid w:val="006454D9"/>
    <w:rsid w:val="00662195"/>
    <w:rsid w:val="00667F55"/>
    <w:rsid w:val="00682A84"/>
    <w:rsid w:val="00683BA7"/>
    <w:rsid w:val="00694BA9"/>
    <w:rsid w:val="006A7A40"/>
    <w:rsid w:val="006B348C"/>
    <w:rsid w:val="006C0A72"/>
    <w:rsid w:val="00724412"/>
    <w:rsid w:val="00730524"/>
    <w:rsid w:val="007507BE"/>
    <w:rsid w:val="00774958"/>
    <w:rsid w:val="007B10DE"/>
    <w:rsid w:val="007C728F"/>
    <w:rsid w:val="007D0E17"/>
    <w:rsid w:val="007D3969"/>
    <w:rsid w:val="007E72C0"/>
    <w:rsid w:val="00815B97"/>
    <w:rsid w:val="00861E85"/>
    <w:rsid w:val="008654B2"/>
    <w:rsid w:val="0088533D"/>
    <w:rsid w:val="008A1A76"/>
    <w:rsid w:val="008A3E91"/>
    <w:rsid w:val="008C5382"/>
    <w:rsid w:val="008D078C"/>
    <w:rsid w:val="00905B70"/>
    <w:rsid w:val="00915D2B"/>
    <w:rsid w:val="00926EE4"/>
    <w:rsid w:val="0093402B"/>
    <w:rsid w:val="00947F3E"/>
    <w:rsid w:val="00964674"/>
    <w:rsid w:val="009801F4"/>
    <w:rsid w:val="00993BBF"/>
    <w:rsid w:val="009A2767"/>
    <w:rsid w:val="009D475E"/>
    <w:rsid w:val="009F4F20"/>
    <w:rsid w:val="009F7696"/>
    <w:rsid w:val="00A06EDA"/>
    <w:rsid w:val="00A352F2"/>
    <w:rsid w:val="00A441C7"/>
    <w:rsid w:val="00A461A1"/>
    <w:rsid w:val="00A47149"/>
    <w:rsid w:val="00A51AD5"/>
    <w:rsid w:val="00A627C1"/>
    <w:rsid w:val="00A64FE0"/>
    <w:rsid w:val="00A93F13"/>
    <w:rsid w:val="00AA42F0"/>
    <w:rsid w:val="00AC1929"/>
    <w:rsid w:val="00AD2F3A"/>
    <w:rsid w:val="00AE42FB"/>
    <w:rsid w:val="00B017BA"/>
    <w:rsid w:val="00B037FD"/>
    <w:rsid w:val="00B53B2C"/>
    <w:rsid w:val="00B94C27"/>
    <w:rsid w:val="00B95DAB"/>
    <w:rsid w:val="00BC2A9F"/>
    <w:rsid w:val="00BD30A8"/>
    <w:rsid w:val="00BE4F69"/>
    <w:rsid w:val="00BF3B14"/>
    <w:rsid w:val="00BF51C0"/>
    <w:rsid w:val="00C0227B"/>
    <w:rsid w:val="00C10964"/>
    <w:rsid w:val="00C14935"/>
    <w:rsid w:val="00C15E98"/>
    <w:rsid w:val="00C32BAC"/>
    <w:rsid w:val="00C45238"/>
    <w:rsid w:val="00C91DC5"/>
    <w:rsid w:val="00CA6C04"/>
    <w:rsid w:val="00CB730B"/>
    <w:rsid w:val="00CD1825"/>
    <w:rsid w:val="00CE7E18"/>
    <w:rsid w:val="00CF0EE8"/>
    <w:rsid w:val="00D02C66"/>
    <w:rsid w:val="00D1293D"/>
    <w:rsid w:val="00D1682F"/>
    <w:rsid w:val="00D327E2"/>
    <w:rsid w:val="00D36608"/>
    <w:rsid w:val="00D519C8"/>
    <w:rsid w:val="00D51BE1"/>
    <w:rsid w:val="00D57183"/>
    <w:rsid w:val="00D63DE8"/>
    <w:rsid w:val="00D66215"/>
    <w:rsid w:val="00D70295"/>
    <w:rsid w:val="00D85FD1"/>
    <w:rsid w:val="00D943A3"/>
    <w:rsid w:val="00DA5333"/>
    <w:rsid w:val="00DA6257"/>
    <w:rsid w:val="00DA6BF7"/>
    <w:rsid w:val="00DB4C6A"/>
    <w:rsid w:val="00DD5157"/>
    <w:rsid w:val="00DE3DF5"/>
    <w:rsid w:val="00DE63BF"/>
    <w:rsid w:val="00DF01FA"/>
    <w:rsid w:val="00DF1421"/>
    <w:rsid w:val="00DF66CB"/>
    <w:rsid w:val="00E145E0"/>
    <w:rsid w:val="00E42BAA"/>
    <w:rsid w:val="00E5660D"/>
    <w:rsid w:val="00E64065"/>
    <w:rsid w:val="00E74F59"/>
    <w:rsid w:val="00EA1D86"/>
    <w:rsid w:val="00EC5518"/>
    <w:rsid w:val="00ED332A"/>
    <w:rsid w:val="00ED6E59"/>
    <w:rsid w:val="00EE5B43"/>
    <w:rsid w:val="00EF32ED"/>
    <w:rsid w:val="00F43F9E"/>
    <w:rsid w:val="00F44402"/>
    <w:rsid w:val="00F44E33"/>
    <w:rsid w:val="00FD1C80"/>
    <w:rsid w:val="00FD782A"/>
    <w:rsid w:val="00FF4352"/>
    <w:rsid w:val="026455B5"/>
    <w:rsid w:val="07D0208F"/>
    <w:rsid w:val="0DAF242F"/>
    <w:rsid w:val="0DE86F10"/>
    <w:rsid w:val="1A49665F"/>
    <w:rsid w:val="22D21EEF"/>
    <w:rsid w:val="3B746A98"/>
    <w:rsid w:val="4E4330E0"/>
    <w:rsid w:val="50B428A5"/>
    <w:rsid w:val="672A3F5C"/>
    <w:rsid w:val="70123C39"/>
    <w:rsid w:val="70B8345D"/>
    <w:rsid w:val="73CC1D52"/>
    <w:rsid w:val="75211B9E"/>
    <w:rsid w:val="76074281"/>
    <w:rsid w:val="7E317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9780CEE"/>
  <w15:docId w15:val="{EB59FDE0-C192-4761-8004-9E987764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eastAsia="宋体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="420"/>
    </w:pPr>
  </w:style>
  <w:style w:type="character" w:customStyle="1" w:styleId="a8">
    <w:name w:val="页眉 字符"/>
    <w:basedOn w:val="a0"/>
    <w:link w:val="a7"/>
    <w:uiPriority w:val="99"/>
    <w:qFormat/>
    <w:rPr>
      <w:rFonts w:eastAsia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eastAsia="宋体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D1C80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FD1C80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FD1C80"/>
    <w:rPr>
      <w:rFonts w:eastAsia="宋体"/>
      <w:kern w:val="2"/>
      <w:sz w:val="28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D1C80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FD1C80"/>
    <w:rPr>
      <w:rFonts w:eastAsia="宋体"/>
      <w:b/>
      <w:bCs/>
      <w:kern w:val="2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B5946E-160E-4466-B465-C46121EC1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shupl</dc:creator>
  <cp:lastModifiedBy>潘彤璐</cp:lastModifiedBy>
  <cp:revision>2</cp:revision>
  <cp:lastPrinted>2026-06-26T06:43:00Z</cp:lastPrinted>
  <dcterms:created xsi:type="dcterms:W3CDTF">2026-07-02T08:00:00Z</dcterms:created>
  <dcterms:modified xsi:type="dcterms:W3CDTF">2026-07-02T08:00:00Z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8587210F68A74DDC8A738FF3A190D171_13</vt:lpwstr>
  </property>
  <property fmtid="{D5CDD505-2E9C-101B-9397-08002B2CF9AE}" pid="4" name="KSOTemplateDocerSaveRecord">
    <vt:lpwstr>eyJoZGlkIjoiN2M2YzBlYjdkNmIwZWE3OGNlMzNjYzA3MDM4YWVlZDIiLCJ1c2VySWQiOiI2MDIyMzY5MjAifQ==</vt:lpwstr>
  </property>
</Properties>
</file>