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8366" w14:textId="7CD0104C" w:rsidR="004D4CA1" w:rsidRPr="003054F3" w:rsidRDefault="001D17B0">
      <w:pPr>
        <w:jc w:val="center"/>
        <w:rPr>
          <w:rFonts w:asciiTheme="minorEastAsia" w:hAnsiTheme="minorEastAsia" w:hint="eastAsia"/>
          <w:b/>
          <w:sz w:val="32"/>
          <w:szCs w:val="32"/>
        </w:rPr>
      </w:pPr>
      <w:r w:rsidRPr="003054F3">
        <w:rPr>
          <w:rFonts w:asciiTheme="minorEastAsia" w:hAnsiTheme="minorEastAsia" w:hint="eastAsia"/>
          <w:b/>
          <w:sz w:val="32"/>
          <w:szCs w:val="32"/>
        </w:rPr>
        <w:t>上海政法学院第一、第二、第四</w:t>
      </w:r>
      <w:r w:rsidRPr="003054F3">
        <w:rPr>
          <w:rFonts w:asciiTheme="minorEastAsia" w:hAnsiTheme="minorEastAsia"/>
          <w:b/>
          <w:sz w:val="32"/>
          <w:szCs w:val="32"/>
        </w:rPr>
        <w:t>食堂</w:t>
      </w:r>
      <w:r w:rsidRPr="003054F3">
        <w:rPr>
          <w:rFonts w:asciiTheme="minorEastAsia" w:hAnsiTheme="minorEastAsia" w:hint="eastAsia"/>
          <w:b/>
          <w:sz w:val="32"/>
          <w:szCs w:val="32"/>
        </w:rPr>
        <w:t>（含教工</w:t>
      </w:r>
      <w:r w:rsidR="00833283">
        <w:rPr>
          <w:rFonts w:asciiTheme="minorEastAsia" w:hAnsiTheme="minorEastAsia" w:hint="eastAsia"/>
          <w:b/>
          <w:sz w:val="32"/>
          <w:szCs w:val="32"/>
        </w:rPr>
        <w:t>用</w:t>
      </w:r>
      <w:r w:rsidRPr="003054F3">
        <w:rPr>
          <w:rFonts w:asciiTheme="minorEastAsia" w:hAnsiTheme="minorEastAsia" w:hint="eastAsia"/>
          <w:b/>
          <w:sz w:val="32"/>
          <w:szCs w:val="32"/>
        </w:rPr>
        <w:t>餐区</w:t>
      </w:r>
      <w:r w:rsidRPr="003054F3">
        <w:rPr>
          <w:rFonts w:asciiTheme="minorEastAsia" w:hAnsiTheme="minorEastAsia"/>
          <w:b/>
          <w:sz w:val="32"/>
          <w:szCs w:val="32"/>
        </w:rPr>
        <w:t>）</w:t>
      </w:r>
      <w:r w:rsidR="008D230E" w:rsidRPr="003054F3">
        <w:rPr>
          <w:rFonts w:asciiTheme="minorEastAsia" w:hAnsiTheme="minorEastAsia" w:hint="eastAsia"/>
          <w:b/>
          <w:sz w:val="32"/>
          <w:szCs w:val="32"/>
        </w:rPr>
        <w:t>燃气灶具加装熄火保护装置项目采购招标需求</w:t>
      </w:r>
    </w:p>
    <w:p w14:paraId="06C599D4" w14:textId="77777777" w:rsidR="004D4CA1" w:rsidRPr="003054F3" w:rsidRDefault="008D230E">
      <w:pPr>
        <w:pStyle w:val="1"/>
        <w:tabs>
          <w:tab w:val="left" w:pos="312"/>
        </w:tabs>
        <w:adjustRightInd w:val="0"/>
        <w:snapToGrid w:val="0"/>
        <w:spacing w:line="520" w:lineRule="exact"/>
        <w:ind w:left="0" w:firstLineChars="200" w:firstLine="482"/>
        <w:textAlignment w:val="baseline"/>
        <w:rPr>
          <w:rFonts w:asciiTheme="minorEastAsia" w:eastAsiaTheme="minorEastAsia" w:hAnsiTheme="minorEastAsia" w:hint="eastAsia"/>
          <w:b/>
          <w:sz w:val="24"/>
          <w:szCs w:val="24"/>
        </w:rPr>
      </w:pPr>
      <w:r w:rsidRPr="003054F3">
        <w:rPr>
          <w:rFonts w:asciiTheme="minorEastAsia" w:eastAsiaTheme="minorEastAsia" w:hAnsiTheme="minorEastAsia" w:hint="eastAsia"/>
          <w:b/>
          <w:sz w:val="24"/>
          <w:szCs w:val="24"/>
        </w:rPr>
        <w:t>一、采购项目</w:t>
      </w:r>
      <w:r w:rsidRPr="003054F3">
        <w:rPr>
          <w:rFonts w:asciiTheme="minorEastAsia" w:eastAsiaTheme="minorEastAsia" w:hAnsiTheme="minorEastAsia"/>
          <w:b/>
          <w:sz w:val="24"/>
          <w:szCs w:val="24"/>
        </w:rPr>
        <w:t>概况</w:t>
      </w:r>
    </w:p>
    <w:p w14:paraId="65AB0F36" w14:textId="77777777" w:rsidR="004D4CA1" w:rsidRPr="003054F3" w:rsidRDefault="008D230E">
      <w:pPr>
        <w:pStyle w:val="1"/>
        <w:tabs>
          <w:tab w:val="left" w:pos="312"/>
        </w:tabs>
        <w:adjustRightInd w:val="0"/>
        <w:snapToGrid w:val="0"/>
        <w:spacing w:line="520" w:lineRule="exact"/>
        <w:ind w:left="0" w:firstLineChars="200" w:firstLine="480"/>
        <w:textAlignment w:val="baseline"/>
        <w:rPr>
          <w:rFonts w:asciiTheme="minorEastAsia" w:eastAsiaTheme="minorEastAsia" w:hAnsiTheme="minorEastAsia" w:hint="eastAsia"/>
          <w:sz w:val="24"/>
          <w:szCs w:val="24"/>
        </w:rPr>
      </w:pPr>
      <w:r w:rsidRPr="003054F3">
        <w:rPr>
          <w:rFonts w:asciiTheme="minorEastAsia" w:eastAsiaTheme="minorEastAsia" w:hAnsiTheme="minorEastAsia" w:hint="eastAsia"/>
          <w:sz w:val="24"/>
          <w:szCs w:val="24"/>
        </w:rPr>
        <w:t>为了落实中华人民共和国国家标准GB35848-2018《商业燃气燃烧器具》、GB55009-2021《燃气工程项目规范》和上海市地方标准DB31/T 1011-2016《燃气用户设施安全检查技术要求》，商业燃具应有熄火保护装置的要求，对学校食堂未装熄火保护装置的燃具加装熄火保护装置.</w:t>
      </w:r>
    </w:p>
    <w:p w14:paraId="6E738978" w14:textId="77777777"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二、本次招标为2</w:t>
      </w:r>
      <w:r w:rsidRPr="003054F3">
        <w:rPr>
          <w:rFonts w:asciiTheme="minorEastAsia" w:hAnsiTheme="minorEastAsia"/>
          <w:b/>
          <w:sz w:val="24"/>
          <w:szCs w:val="24"/>
        </w:rPr>
        <w:t>02</w:t>
      </w:r>
      <w:r w:rsidRPr="003054F3">
        <w:rPr>
          <w:rFonts w:asciiTheme="minorEastAsia" w:hAnsiTheme="minorEastAsia" w:hint="eastAsia"/>
          <w:b/>
          <w:sz w:val="24"/>
          <w:szCs w:val="24"/>
        </w:rPr>
        <w:t>4年食堂燃气灶具加装熄火保护装置。</w:t>
      </w:r>
    </w:p>
    <w:p w14:paraId="616DAE49"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三、</w:t>
      </w:r>
      <w:r w:rsidRPr="003054F3">
        <w:rPr>
          <w:rFonts w:asciiTheme="minorEastAsia" w:hAnsiTheme="minorEastAsia"/>
          <w:b/>
          <w:sz w:val="24"/>
          <w:szCs w:val="24"/>
        </w:rPr>
        <w:t>预算经费</w:t>
      </w:r>
      <w:r w:rsidRPr="003054F3">
        <w:rPr>
          <w:rFonts w:asciiTheme="minorEastAsia" w:hAnsiTheme="minorEastAsia" w:hint="eastAsia"/>
          <w:b/>
          <w:sz w:val="24"/>
          <w:szCs w:val="24"/>
        </w:rPr>
        <w:t>：</w:t>
      </w:r>
    </w:p>
    <w:p w14:paraId="47C423B9" w14:textId="77777777" w:rsidR="004D4CA1" w:rsidRPr="003054F3" w:rsidRDefault="00D5486B">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 98390</w:t>
      </w:r>
      <w:r w:rsidR="008D230E" w:rsidRPr="003054F3">
        <w:rPr>
          <w:rFonts w:asciiTheme="minorEastAsia" w:hAnsiTheme="minorEastAsia" w:hint="eastAsia"/>
          <w:sz w:val="24"/>
          <w:szCs w:val="24"/>
        </w:rPr>
        <w:t>元</w:t>
      </w:r>
    </w:p>
    <w:p w14:paraId="4A9B5E0D" w14:textId="1D3140F3"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四、加装</w:t>
      </w:r>
      <w:r w:rsidRPr="003054F3">
        <w:rPr>
          <w:rFonts w:asciiTheme="minorEastAsia" w:hAnsiTheme="minorEastAsia"/>
          <w:b/>
          <w:sz w:val="24"/>
          <w:szCs w:val="24"/>
        </w:rPr>
        <w:t>范围</w:t>
      </w:r>
      <w:r w:rsidR="001D17B0" w:rsidRPr="003054F3">
        <w:rPr>
          <w:rFonts w:asciiTheme="minorEastAsia" w:hAnsiTheme="minorEastAsia" w:hint="eastAsia"/>
          <w:b/>
          <w:sz w:val="24"/>
          <w:szCs w:val="24"/>
        </w:rPr>
        <w:t>：第一、第二、第四</w:t>
      </w:r>
      <w:r w:rsidR="001D17B0" w:rsidRPr="003054F3">
        <w:rPr>
          <w:rFonts w:asciiTheme="minorEastAsia" w:hAnsiTheme="minorEastAsia"/>
          <w:b/>
          <w:sz w:val="24"/>
          <w:szCs w:val="24"/>
        </w:rPr>
        <w:t>食堂（含教工</w:t>
      </w:r>
      <w:r w:rsidR="00833283">
        <w:rPr>
          <w:rFonts w:asciiTheme="minorEastAsia" w:hAnsiTheme="minorEastAsia" w:hint="eastAsia"/>
          <w:b/>
          <w:sz w:val="24"/>
          <w:szCs w:val="24"/>
        </w:rPr>
        <w:t>用</w:t>
      </w:r>
      <w:r w:rsidR="001D17B0" w:rsidRPr="003054F3">
        <w:rPr>
          <w:rFonts w:asciiTheme="minorEastAsia" w:hAnsiTheme="minorEastAsia"/>
          <w:b/>
          <w:sz w:val="24"/>
          <w:szCs w:val="24"/>
        </w:rPr>
        <w:t>餐区）</w:t>
      </w:r>
      <w:r w:rsidRPr="003054F3">
        <w:rPr>
          <w:rFonts w:asciiTheme="minorEastAsia" w:hAnsiTheme="minorEastAsia" w:hint="eastAsia"/>
          <w:b/>
          <w:sz w:val="24"/>
          <w:szCs w:val="24"/>
        </w:rPr>
        <w:t>。</w:t>
      </w:r>
    </w:p>
    <w:p w14:paraId="4573FD80"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五、</w:t>
      </w:r>
      <w:r w:rsidRPr="003054F3">
        <w:rPr>
          <w:rFonts w:asciiTheme="minorEastAsia" w:hAnsiTheme="minorEastAsia"/>
          <w:b/>
          <w:sz w:val="24"/>
          <w:szCs w:val="24"/>
        </w:rPr>
        <w:t>投标单位资质要求</w:t>
      </w:r>
      <w:r w:rsidRPr="003054F3">
        <w:rPr>
          <w:rFonts w:asciiTheme="minorEastAsia" w:hAnsiTheme="minorEastAsia" w:hint="eastAsia"/>
          <w:b/>
          <w:sz w:val="24"/>
          <w:szCs w:val="24"/>
        </w:rPr>
        <w:t>：</w:t>
      </w:r>
    </w:p>
    <w:p w14:paraId="0DD0FD1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w:t>
      </w:r>
      <w:r w:rsidRPr="003054F3">
        <w:rPr>
          <w:rFonts w:asciiTheme="minorEastAsia" w:hAnsiTheme="minorEastAsia"/>
          <w:sz w:val="24"/>
          <w:szCs w:val="24"/>
        </w:rPr>
        <w:t>.投标的单位</w:t>
      </w:r>
      <w:r w:rsidRPr="003054F3">
        <w:rPr>
          <w:rFonts w:asciiTheme="minorEastAsia" w:hAnsiTheme="minorEastAsia" w:hint="eastAsia"/>
          <w:sz w:val="24"/>
          <w:szCs w:val="24"/>
        </w:rPr>
        <w:t>需具备灶具安装、维修资质，具备类似项目的施工经验。投标人需提交详细的施工方案、材料清单、预算报价等相关材料。</w:t>
      </w:r>
    </w:p>
    <w:p w14:paraId="258AB3F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w:t>
      </w:r>
      <w:r w:rsidRPr="003054F3">
        <w:rPr>
          <w:rFonts w:asciiTheme="minorEastAsia" w:hAnsiTheme="minorEastAsia"/>
          <w:sz w:val="24"/>
          <w:szCs w:val="24"/>
        </w:rPr>
        <w:t>.</w:t>
      </w:r>
      <w:r w:rsidRPr="003054F3">
        <w:rPr>
          <w:rFonts w:asciiTheme="minorEastAsia" w:hAnsiTheme="minorEastAsia" w:hint="eastAsia"/>
          <w:sz w:val="24"/>
          <w:szCs w:val="24"/>
        </w:rPr>
        <w:t>投标人没有处于被责令停业，投标资格被取消，财产被接管、冻结，破产状态。</w:t>
      </w:r>
    </w:p>
    <w:p w14:paraId="55273604" w14:textId="77E0DE7A"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六、递交报价文件时间、地点：</w:t>
      </w:r>
    </w:p>
    <w:p w14:paraId="5C501A22" w14:textId="7D583C79"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递交截止时间：</w:t>
      </w:r>
      <w:r w:rsidR="005B4684" w:rsidRPr="003054F3">
        <w:rPr>
          <w:rFonts w:asciiTheme="minorEastAsia" w:hAnsiTheme="minorEastAsia" w:hint="eastAsia"/>
          <w:sz w:val="24"/>
          <w:szCs w:val="24"/>
        </w:rPr>
        <w:t>2024</w:t>
      </w:r>
      <w:r w:rsidRPr="003054F3">
        <w:rPr>
          <w:rFonts w:asciiTheme="minorEastAsia" w:hAnsiTheme="minorEastAsia" w:hint="eastAsia"/>
          <w:sz w:val="24"/>
          <w:szCs w:val="24"/>
        </w:rPr>
        <w:t>年</w:t>
      </w:r>
      <w:r w:rsidR="00833283">
        <w:rPr>
          <w:rFonts w:asciiTheme="minorEastAsia" w:hAnsiTheme="minorEastAsia" w:hint="eastAsia"/>
          <w:sz w:val="24"/>
          <w:szCs w:val="24"/>
        </w:rPr>
        <w:t>9</w:t>
      </w:r>
      <w:r w:rsidRPr="003054F3">
        <w:rPr>
          <w:rFonts w:asciiTheme="minorEastAsia" w:hAnsiTheme="minorEastAsia" w:hint="eastAsia"/>
          <w:sz w:val="24"/>
          <w:szCs w:val="24"/>
        </w:rPr>
        <w:t>月</w:t>
      </w:r>
      <w:r w:rsidR="00833283">
        <w:rPr>
          <w:rFonts w:asciiTheme="minorEastAsia" w:hAnsiTheme="minorEastAsia" w:hint="eastAsia"/>
          <w:sz w:val="24"/>
          <w:szCs w:val="24"/>
        </w:rPr>
        <w:t>5</w:t>
      </w:r>
      <w:r w:rsidRPr="003054F3">
        <w:rPr>
          <w:rFonts w:asciiTheme="minorEastAsia" w:hAnsiTheme="minorEastAsia" w:hint="eastAsia"/>
          <w:sz w:val="24"/>
          <w:szCs w:val="24"/>
        </w:rPr>
        <w:t>日</w:t>
      </w:r>
      <w:r w:rsidR="00833283">
        <w:rPr>
          <w:rFonts w:asciiTheme="minorEastAsia" w:hAnsiTheme="minorEastAsia" w:hint="eastAsia"/>
          <w:sz w:val="24"/>
          <w:szCs w:val="24"/>
        </w:rPr>
        <w:t>9:00-11:00</w:t>
      </w:r>
    </w:p>
    <w:p w14:paraId="08076CA9" w14:textId="63E69EB3"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递交地点：</w:t>
      </w:r>
      <w:r w:rsidR="005B4684" w:rsidRPr="003054F3">
        <w:rPr>
          <w:rFonts w:asciiTheme="minorEastAsia" w:hAnsiTheme="minorEastAsia" w:hint="eastAsia"/>
          <w:sz w:val="24"/>
          <w:szCs w:val="24"/>
        </w:rPr>
        <w:t>上海市青浦区外青松公路7989号成德楼A211室</w:t>
      </w:r>
    </w:p>
    <w:p w14:paraId="6A3FD27E" w14:textId="34F77F0C"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七、报名需要提供的资料</w:t>
      </w:r>
    </w:p>
    <w:p w14:paraId="668727B1" w14:textId="2C7C7710"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1.报价函（报价不得超过预算金额）；</w:t>
      </w:r>
    </w:p>
    <w:p w14:paraId="35C464FF" w14:textId="4B090816"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2.服务项目报价单；</w:t>
      </w:r>
    </w:p>
    <w:p w14:paraId="5F242FBF" w14:textId="60C70A39"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3.营业执照（复印件加盖公章）；</w:t>
      </w:r>
    </w:p>
    <w:p w14:paraId="1C5DBD10" w14:textId="07B20922"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4.投标单位负责人身份证复印件；</w:t>
      </w:r>
    </w:p>
    <w:p w14:paraId="2DD35B5F" w14:textId="46EE69CB"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5.投标单位业绩资料、资质材料；</w:t>
      </w:r>
    </w:p>
    <w:p w14:paraId="601DC47B" w14:textId="6F50AADF"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lastRenderedPageBreak/>
        <w:t>6.税务登记证、组织机构代码证（复印件加盖公章）。</w:t>
      </w:r>
    </w:p>
    <w:p w14:paraId="78AB2F97" w14:textId="4BF55C2A"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*注：以上材料均需加盖公章。</w:t>
      </w:r>
    </w:p>
    <w:p w14:paraId="1FE04EDC" w14:textId="27B9F398"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八</w:t>
      </w:r>
      <w:r w:rsidR="008D230E" w:rsidRPr="003054F3">
        <w:rPr>
          <w:rFonts w:asciiTheme="minorEastAsia" w:hAnsiTheme="minorEastAsia" w:hint="eastAsia"/>
          <w:b/>
          <w:sz w:val="24"/>
          <w:szCs w:val="24"/>
        </w:rPr>
        <w:t>、询价会时间、地点：</w:t>
      </w:r>
    </w:p>
    <w:p w14:paraId="7AA7D881" w14:textId="77777777" w:rsidR="002E0F42" w:rsidRPr="003054F3" w:rsidRDefault="002E0F42">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询价会时间：报价文件截止时间后三天。</w:t>
      </w:r>
    </w:p>
    <w:p w14:paraId="19AADF79" w14:textId="02AA2E89"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九</w:t>
      </w:r>
      <w:r w:rsidR="008D230E" w:rsidRPr="003054F3">
        <w:rPr>
          <w:rFonts w:asciiTheme="minorEastAsia" w:hAnsiTheme="minorEastAsia" w:hint="eastAsia"/>
          <w:b/>
          <w:sz w:val="24"/>
          <w:szCs w:val="24"/>
        </w:rPr>
        <w:t>、联系方式：</w:t>
      </w:r>
    </w:p>
    <w:p w14:paraId="4B4BE279"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采购人：上海政法学院</w:t>
      </w:r>
    </w:p>
    <w:p w14:paraId="393C1AA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地</w:t>
      </w:r>
      <w:r w:rsidRPr="003054F3">
        <w:rPr>
          <w:rFonts w:asciiTheme="minorEastAsia" w:hAnsiTheme="minorEastAsia" w:cs="Calibri"/>
          <w:sz w:val="24"/>
          <w:szCs w:val="24"/>
        </w:rPr>
        <w:t> </w:t>
      </w:r>
      <w:r w:rsidRPr="003054F3">
        <w:rPr>
          <w:rFonts w:asciiTheme="minorEastAsia" w:hAnsiTheme="minorEastAsia" w:hint="eastAsia"/>
          <w:sz w:val="24"/>
          <w:szCs w:val="24"/>
        </w:rPr>
        <w:t>址：</w:t>
      </w:r>
      <w:r w:rsidR="00BA1D4E" w:rsidRPr="003054F3">
        <w:rPr>
          <w:rFonts w:asciiTheme="minorEastAsia" w:hAnsiTheme="minorEastAsia" w:hint="eastAsia"/>
          <w:sz w:val="24"/>
          <w:szCs w:val="24"/>
        </w:rPr>
        <w:t>上海市</w:t>
      </w:r>
      <w:r w:rsidRPr="003054F3">
        <w:rPr>
          <w:rFonts w:asciiTheme="minorEastAsia" w:hAnsiTheme="minorEastAsia" w:hint="eastAsia"/>
          <w:sz w:val="24"/>
          <w:szCs w:val="24"/>
        </w:rPr>
        <w:t>青浦区外青松公路7989号</w:t>
      </w:r>
    </w:p>
    <w:p w14:paraId="51D7DC60" w14:textId="199C2362"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联系人：</w:t>
      </w:r>
      <w:r w:rsidR="005D0FA4" w:rsidRPr="003054F3">
        <w:rPr>
          <w:rFonts w:asciiTheme="minorEastAsia" w:hAnsiTheme="minorEastAsia" w:hint="eastAsia"/>
          <w:sz w:val="24"/>
          <w:szCs w:val="24"/>
        </w:rPr>
        <w:t>李</w:t>
      </w:r>
      <w:r w:rsidR="008D230E" w:rsidRPr="003054F3">
        <w:rPr>
          <w:rFonts w:asciiTheme="minorEastAsia" w:hAnsiTheme="minorEastAsia" w:hint="eastAsia"/>
          <w:sz w:val="24"/>
          <w:szCs w:val="24"/>
        </w:rPr>
        <w:t>老师 电</w:t>
      </w:r>
      <w:r w:rsidR="008D230E" w:rsidRPr="003054F3">
        <w:rPr>
          <w:rFonts w:asciiTheme="minorEastAsia" w:hAnsiTheme="minorEastAsia" w:cs="Calibri"/>
          <w:sz w:val="24"/>
          <w:szCs w:val="24"/>
        </w:rPr>
        <w:t> </w:t>
      </w:r>
      <w:r w:rsidR="008D230E" w:rsidRPr="003054F3">
        <w:rPr>
          <w:rFonts w:asciiTheme="minorEastAsia" w:hAnsiTheme="minorEastAsia" w:hint="eastAsia"/>
          <w:sz w:val="24"/>
          <w:szCs w:val="24"/>
        </w:rPr>
        <w:t>话：</w:t>
      </w:r>
      <w:r w:rsidR="005D0FA4" w:rsidRPr="003054F3">
        <w:rPr>
          <w:rFonts w:asciiTheme="minorEastAsia" w:hAnsiTheme="minorEastAsia" w:hint="eastAsia"/>
          <w:sz w:val="24"/>
          <w:szCs w:val="24"/>
        </w:rPr>
        <w:t>3922</w:t>
      </w:r>
      <w:r w:rsidR="00641815">
        <w:rPr>
          <w:rFonts w:asciiTheme="minorEastAsia" w:hAnsiTheme="minorEastAsia" w:hint="eastAsia"/>
          <w:sz w:val="24"/>
          <w:szCs w:val="24"/>
        </w:rPr>
        <w:t>6676</w:t>
      </w:r>
    </w:p>
    <w:p w14:paraId="612E28F0" w14:textId="77777777"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如果供应商认为本加装</w:t>
      </w:r>
      <w:r w:rsidR="008D230E" w:rsidRPr="003054F3">
        <w:rPr>
          <w:rFonts w:asciiTheme="minorEastAsia" w:hAnsiTheme="minorEastAsia" w:hint="eastAsia"/>
          <w:sz w:val="24"/>
          <w:szCs w:val="24"/>
        </w:rPr>
        <w:t>项目对供应商的资格要求或者技术规格中存在倾向性或排斥性的内容的，可以在报价截止时间之前直接向上海政法学院后勤保障处提出质疑。</w:t>
      </w:r>
    </w:p>
    <w:p w14:paraId="42E565C4" w14:textId="74871826" w:rsidR="004D4CA1" w:rsidRPr="003054F3" w:rsidRDefault="002E0F42">
      <w:pPr>
        <w:spacing w:line="560" w:lineRule="exact"/>
        <w:ind w:firstLineChars="150" w:firstLine="361"/>
        <w:rPr>
          <w:rFonts w:asciiTheme="minorEastAsia" w:hAnsiTheme="minorEastAsia" w:hint="eastAsia"/>
          <w:b/>
          <w:sz w:val="24"/>
          <w:szCs w:val="24"/>
        </w:rPr>
      </w:pPr>
      <w:r w:rsidRPr="003054F3">
        <w:rPr>
          <w:rFonts w:asciiTheme="minorEastAsia" w:hAnsiTheme="minorEastAsia" w:hint="eastAsia"/>
          <w:b/>
          <w:sz w:val="24"/>
          <w:szCs w:val="24"/>
        </w:rPr>
        <w:t>十</w:t>
      </w:r>
      <w:r w:rsidR="008D230E" w:rsidRPr="003054F3">
        <w:rPr>
          <w:rFonts w:asciiTheme="minorEastAsia" w:hAnsiTheme="minorEastAsia" w:hint="eastAsia"/>
          <w:b/>
          <w:sz w:val="24"/>
          <w:szCs w:val="24"/>
        </w:rPr>
        <w:t>、</w:t>
      </w:r>
      <w:r w:rsidR="008D230E" w:rsidRPr="003054F3">
        <w:rPr>
          <w:rFonts w:asciiTheme="minorEastAsia" w:hAnsiTheme="minorEastAsia"/>
          <w:b/>
          <w:sz w:val="24"/>
          <w:szCs w:val="24"/>
        </w:rPr>
        <w:t>工期要求</w:t>
      </w:r>
      <w:r w:rsidR="008D230E" w:rsidRPr="003054F3">
        <w:rPr>
          <w:rFonts w:asciiTheme="minorEastAsia" w:hAnsiTheme="minorEastAsia" w:hint="eastAsia"/>
          <w:b/>
          <w:sz w:val="24"/>
          <w:szCs w:val="24"/>
        </w:rPr>
        <w:t>：</w:t>
      </w:r>
    </w:p>
    <w:p w14:paraId="757DDD3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食堂燃气灶具加装熄火保护装置：本项目施工周期预计为</w:t>
      </w:r>
      <w:r w:rsidR="00AC4AC8" w:rsidRPr="003054F3">
        <w:rPr>
          <w:rFonts w:asciiTheme="minorEastAsia" w:hAnsiTheme="minorEastAsia" w:hint="eastAsia"/>
          <w:sz w:val="24"/>
          <w:szCs w:val="24"/>
        </w:rPr>
        <w:t>15</w:t>
      </w:r>
      <w:r w:rsidRPr="003054F3">
        <w:rPr>
          <w:rFonts w:asciiTheme="minorEastAsia" w:hAnsiTheme="minorEastAsia" w:hint="eastAsia"/>
          <w:sz w:val="24"/>
          <w:szCs w:val="24"/>
        </w:rPr>
        <w:t>天，投标人需根据实际情况合理安排施工进度。</w:t>
      </w:r>
    </w:p>
    <w:p w14:paraId="789CEFC8" w14:textId="7DB66F8C"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一</w:t>
      </w:r>
      <w:r w:rsidRPr="003054F3">
        <w:rPr>
          <w:rFonts w:asciiTheme="minorEastAsia" w:hAnsiTheme="minorEastAsia" w:hint="eastAsia"/>
          <w:b/>
          <w:sz w:val="24"/>
          <w:szCs w:val="24"/>
        </w:rPr>
        <w:t>、</w:t>
      </w:r>
      <w:r w:rsidRPr="003054F3">
        <w:rPr>
          <w:rFonts w:asciiTheme="minorEastAsia" w:hAnsiTheme="minorEastAsia" w:hint="eastAsia"/>
          <w:b/>
          <w:bCs/>
          <w:sz w:val="24"/>
          <w:szCs w:val="24"/>
        </w:rPr>
        <w:t>加装</w:t>
      </w:r>
      <w:r w:rsidRPr="003054F3">
        <w:rPr>
          <w:rFonts w:asciiTheme="minorEastAsia" w:hAnsiTheme="minorEastAsia"/>
          <w:b/>
          <w:sz w:val="24"/>
          <w:szCs w:val="24"/>
        </w:rPr>
        <w:t>要求</w:t>
      </w:r>
      <w:r w:rsidRPr="003054F3">
        <w:rPr>
          <w:rFonts w:asciiTheme="minorEastAsia" w:hAnsiTheme="minorEastAsia" w:hint="eastAsia"/>
          <w:b/>
          <w:sz w:val="24"/>
          <w:szCs w:val="24"/>
        </w:rPr>
        <w:t>：</w:t>
      </w:r>
    </w:p>
    <w:p w14:paraId="37A7B348"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1．安</w:t>
      </w:r>
      <w:r w:rsidRPr="003054F3">
        <w:rPr>
          <w:rFonts w:asciiTheme="minorEastAsia" w:hAnsiTheme="minorEastAsia"/>
          <w:sz w:val="24"/>
          <w:szCs w:val="24"/>
        </w:rPr>
        <w:t>装</w:t>
      </w:r>
      <w:r w:rsidRPr="003054F3">
        <w:rPr>
          <w:rFonts w:asciiTheme="minorEastAsia" w:hAnsiTheme="minorEastAsia" w:hint="eastAsia"/>
          <w:sz w:val="24"/>
          <w:szCs w:val="24"/>
        </w:rPr>
        <w:t>方提供企业法人代表资格证书和企业法人代码证书及税务登记证书复印件，签订安全责任书。</w:t>
      </w:r>
    </w:p>
    <w:p w14:paraId="3795B317"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2.开工前安装方提供《工作人员概况》，提供特殊工种作业人员名单及“上岗证”复印件，提供安装负责人、技术负责人、现场安全负责人名单的证明。</w:t>
      </w:r>
    </w:p>
    <w:p w14:paraId="05043C58"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3.开工前组织对全体现场作业人员进行安全、技术交底，明确工作任务，使全体施工现场各级人员掌握工程特点及安全操作规程、</w:t>
      </w:r>
      <w:hyperlink r:id="rId6"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措施、安全注意事项。对施工作业人员定期进行安全活动和总结，并有记录，必要时请学校派相关负责人参加。</w:t>
      </w:r>
    </w:p>
    <w:p w14:paraId="0E8BBE49"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4.开工前提供安装组织方案、作业计划、</w:t>
      </w:r>
      <w:hyperlink r:id="rId7" w:tgtFrame="_blank" w:history="1">
        <w:r w:rsidRPr="003054F3">
          <w:rPr>
            <w:rStyle w:val="ab"/>
            <w:rFonts w:asciiTheme="minorEastAsia" w:hAnsiTheme="minorEastAsia" w:hint="eastAsia"/>
            <w:color w:val="auto"/>
            <w:sz w:val="24"/>
            <w:szCs w:val="24"/>
          </w:rPr>
          <w:t>安全管理</w:t>
        </w:r>
      </w:hyperlink>
      <w:r w:rsidRPr="003054F3">
        <w:rPr>
          <w:rFonts w:asciiTheme="minorEastAsia" w:hAnsiTheme="minorEastAsia" w:hint="eastAsia"/>
          <w:sz w:val="24"/>
          <w:szCs w:val="24"/>
        </w:rPr>
        <w:t>制度、组织措施和技术措</w:t>
      </w:r>
      <w:r w:rsidRPr="003054F3">
        <w:rPr>
          <w:rFonts w:asciiTheme="minorEastAsia" w:hAnsiTheme="minorEastAsia" w:hint="eastAsia"/>
          <w:sz w:val="24"/>
          <w:szCs w:val="24"/>
        </w:rPr>
        <w:lastRenderedPageBreak/>
        <w:t>施，安全措施应急预案。</w:t>
      </w:r>
    </w:p>
    <w:p w14:paraId="220FA07B"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5.禁止使用未成年人及老弱、残人员。对安装现场的新入人员（包括临时工、合同工与参加劳动人员）必须进行安全教育及交待现场安全注意事项，相关记录、资料正确齐全，方可进场施工。</w:t>
      </w:r>
    </w:p>
    <w:p w14:paraId="4C8C5DBC"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6</w:t>
      </w:r>
      <w:r w:rsidRPr="003054F3">
        <w:rPr>
          <w:rFonts w:asciiTheme="minorEastAsia" w:hAnsiTheme="minorEastAsia"/>
          <w:sz w:val="24"/>
          <w:szCs w:val="24"/>
        </w:rPr>
        <w:t>.</w:t>
      </w:r>
      <w:r w:rsidRPr="003054F3">
        <w:rPr>
          <w:rFonts w:asciiTheme="minorEastAsia" w:hAnsiTheme="minorEastAsia" w:hint="eastAsia"/>
          <w:sz w:val="24"/>
          <w:szCs w:val="24"/>
        </w:rPr>
        <w:t>安装期间，各种交通工具、设备和工具等均由安装方自备。安装使用的施工机械、工器具及防护设施的必须有安全检查记录。</w:t>
      </w:r>
    </w:p>
    <w:p w14:paraId="3FF4C0FA"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7</w:t>
      </w:r>
      <w:r w:rsidRPr="003054F3">
        <w:rPr>
          <w:rFonts w:asciiTheme="minorEastAsia" w:hAnsiTheme="minorEastAsia"/>
          <w:sz w:val="24"/>
          <w:szCs w:val="24"/>
        </w:rPr>
        <w:t>.</w:t>
      </w:r>
      <w:r w:rsidRPr="003054F3">
        <w:rPr>
          <w:rFonts w:asciiTheme="minorEastAsia" w:hAnsiTheme="minorEastAsia" w:hint="eastAsia"/>
          <w:sz w:val="24"/>
          <w:szCs w:val="24"/>
        </w:rPr>
        <w:t>安装期间，安装方严格执行安全操作规程，并做好各种安全防范措施，指定专人负责安全工作，明确安全员。施工中一旦发现有安全隐患的，应立即停工，并报告建设单位及其他有关职能部门，采取措施整改后确保万无一失再施工。安装过程中因违规操作，所发生的安全生产事故及人身伤亡</w:t>
      </w:r>
      <w:hyperlink r:id="rId8" w:tgtFrame="_blank" w:history="1">
        <w:r w:rsidRPr="003054F3">
          <w:rPr>
            <w:rStyle w:val="ab"/>
            <w:rFonts w:asciiTheme="minorEastAsia" w:hAnsiTheme="minorEastAsia" w:hint="eastAsia"/>
            <w:color w:val="auto"/>
            <w:sz w:val="24"/>
            <w:szCs w:val="24"/>
          </w:rPr>
          <w:t>事故</w:t>
        </w:r>
      </w:hyperlink>
      <w:r w:rsidRPr="003054F3">
        <w:rPr>
          <w:rFonts w:asciiTheme="minorEastAsia" w:hAnsiTheme="minorEastAsia" w:hint="eastAsia"/>
          <w:sz w:val="24"/>
          <w:szCs w:val="24"/>
        </w:rPr>
        <w:t>均由安装方承担全部责任，学校不负任何连带责任。</w:t>
      </w:r>
    </w:p>
    <w:p w14:paraId="2B9BFBD5"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8.</w:t>
      </w:r>
      <w:r w:rsidRPr="003054F3">
        <w:rPr>
          <w:rFonts w:asciiTheme="minorEastAsia" w:hAnsiTheme="minorEastAsia" w:hint="eastAsia"/>
          <w:sz w:val="24"/>
          <w:szCs w:val="24"/>
        </w:rPr>
        <w:t>安装单位应在施工现场的危险部位设置明显的安全警示标志。安装单位对安装可能造成损害的毗邻建筑物、构筑物和地下管线、电力、通信线路等，应当采取专项防护措施。如没有防护，或防护不当而导致既有设施损坏，由安装方承担一切责任。</w:t>
      </w:r>
    </w:p>
    <w:p w14:paraId="1A18D906"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9.</w:t>
      </w:r>
      <w:r w:rsidRPr="003054F3">
        <w:rPr>
          <w:rFonts w:asciiTheme="minorEastAsia" w:hAnsiTheme="minorEastAsia" w:hint="eastAsia"/>
          <w:sz w:val="24"/>
          <w:szCs w:val="24"/>
        </w:rPr>
        <w:t>安装单位必须接受建设单位监督和指导，发生安全生产事故或危及</w:t>
      </w:r>
      <w:hyperlink r:id="rId9"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情况的，必须立即报告建设单位。安装方负责人（安装第一责任者）对建设单位提出的有效意见必须及时整改。</w:t>
      </w:r>
    </w:p>
    <w:p w14:paraId="464A68F6" w14:textId="77777777" w:rsidR="004D4CA1" w:rsidRPr="003054F3" w:rsidRDefault="008D230E">
      <w:pPr>
        <w:spacing w:line="560" w:lineRule="exact"/>
        <w:ind w:firstLineChars="200" w:firstLine="480"/>
        <w:jc w:val="left"/>
        <w:rPr>
          <w:rFonts w:asciiTheme="minorEastAsia" w:hAnsiTheme="minorEastAsia" w:hint="eastAsia"/>
          <w:sz w:val="24"/>
          <w:szCs w:val="24"/>
        </w:rPr>
      </w:pPr>
      <w:r w:rsidRPr="003054F3">
        <w:rPr>
          <w:rFonts w:asciiTheme="minorEastAsia" w:hAnsiTheme="minorEastAsia" w:hint="eastAsia"/>
          <w:sz w:val="24"/>
          <w:szCs w:val="24"/>
        </w:rPr>
        <w:t xml:space="preserve"> 1</w:t>
      </w:r>
      <w:r w:rsidRPr="003054F3">
        <w:rPr>
          <w:rFonts w:asciiTheme="minorEastAsia" w:hAnsiTheme="minorEastAsia"/>
          <w:sz w:val="24"/>
          <w:szCs w:val="24"/>
        </w:rPr>
        <w:t>0.</w:t>
      </w:r>
      <w:r w:rsidRPr="003054F3">
        <w:rPr>
          <w:rFonts w:asciiTheme="minorEastAsia" w:hAnsiTheme="minorEastAsia" w:hint="eastAsia"/>
          <w:sz w:val="24"/>
          <w:szCs w:val="24"/>
        </w:rPr>
        <w:t>施工过程中若因安装方操作不当导致设备损坏的，由安装方承担维修责任。</w:t>
      </w:r>
    </w:p>
    <w:p w14:paraId="2FA97E88" w14:textId="77777777" w:rsidR="004D4CA1" w:rsidRPr="003054F3" w:rsidRDefault="008D230E">
      <w:pPr>
        <w:spacing w:line="560" w:lineRule="exact"/>
        <w:jc w:val="lef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11.</w:t>
      </w:r>
      <w:r w:rsidRPr="003054F3">
        <w:rPr>
          <w:rFonts w:asciiTheme="minorEastAsia" w:hAnsiTheme="minorEastAsia" w:hint="eastAsia"/>
          <w:sz w:val="24"/>
          <w:szCs w:val="24"/>
        </w:rPr>
        <w:t>负责合同中规定由安装单位承担有关职责。</w:t>
      </w:r>
    </w:p>
    <w:p w14:paraId="14680718" w14:textId="382CBE4D"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二</w:t>
      </w:r>
      <w:r w:rsidRPr="003054F3">
        <w:rPr>
          <w:rFonts w:asciiTheme="minorEastAsia" w:hAnsiTheme="minorEastAsia" w:hint="eastAsia"/>
          <w:b/>
          <w:sz w:val="24"/>
          <w:szCs w:val="24"/>
        </w:rPr>
        <w:t>、采购及规格</w:t>
      </w:r>
      <w:r w:rsidRPr="003054F3">
        <w:rPr>
          <w:rFonts w:asciiTheme="minorEastAsia" w:hAnsiTheme="minorEastAsia"/>
          <w:b/>
          <w:sz w:val="24"/>
          <w:szCs w:val="24"/>
        </w:rPr>
        <w:t>清单</w:t>
      </w:r>
      <w:r w:rsidRPr="003054F3">
        <w:rPr>
          <w:rFonts w:asciiTheme="minorEastAsia" w:hAnsiTheme="minorEastAsia" w:hint="eastAsia"/>
          <w:b/>
          <w:sz w:val="24"/>
          <w:szCs w:val="24"/>
        </w:rPr>
        <w:t>：</w:t>
      </w:r>
    </w:p>
    <w:tbl>
      <w:tblPr>
        <w:tblW w:w="9150" w:type="dxa"/>
        <w:tblInd w:w="93" w:type="dxa"/>
        <w:tblLook w:val="04A0" w:firstRow="1" w:lastRow="0" w:firstColumn="1" w:lastColumn="0" w:noHBand="0" w:noVBand="1"/>
      </w:tblPr>
      <w:tblGrid>
        <w:gridCol w:w="1038"/>
        <w:gridCol w:w="2797"/>
        <w:gridCol w:w="3335"/>
        <w:gridCol w:w="990"/>
        <w:gridCol w:w="990"/>
      </w:tblGrid>
      <w:tr w:rsidR="003054F3" w:rsidRPr="003054F3" w14:paraId="56222AC8"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4D578"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第一食堂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E4DCF" w14:textId="77777777" w:rsidR="004D4CA1" w:rsidRPr="003054F3" w:rsidRDefault="004D4CA1">
            <w:pPr>
              <w:jc w:val="center"/>
              <w:rPr>
                <w:rFonts w:ascii="黑体" w:eastAsia="黑体" w:hAnsi="宋体" w:cs="黑体" w:hint="eastAsia"/>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E9B8" w14:textId="77777777" w:rsidR="004D4CA1" w:rsidRPr="003054F3" w:rsidRDefault="004D4CA1">
            <w:pPr>
              <w:jc w:val="center"/>
              <w:rPr>
                <w:rFonts w:ascii="黑体" w:eastAsia="黑体" w:hAnsi="宋体" w:cs="黑体" w:hint="eastAsia"/>
                <w:sz w:val="22"/>
              </w:rPr>
            </w:pPr>
          </w:p>
        </w:tc>
      </w:tr>
      <w:tr w:rsidR="003054F3" w:rsidRPr="003054F3" w14:paraId="0EFC8C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2D1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F365"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13E1"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5C54"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E83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单位</w:t>
            </w:r>
          </w:p>
        </w:tc>
      </w:tr>
      <w:tr w:rsidR="003054F3" w:rsidRPr="003054F3" w14:paraId="635C1589"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1A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一、烧炒间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216A"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BE4C"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1478" w14:textId="77777777" w:rsidR="004D4CA1" w:rsidRPr="003054F3" w:rsidRDefault="004D4CA1">
            <w:pPr>
              <w:jc w:val="center"/>
              <w:rPr>
                <w:rFonts w:ascii="黑体" w:eastAsia="黑体" w:hAnsi="宋体" w:cs="黑体" w:hint="eastAsia"/>
                <w:sz w:val="22"/>
              </w:rPr>
            </w:pPr>
          </w:p>
        </w:tc>
      </w:tr>
      <w:tr w:rsidR="003054F3" w:rsidRPr="003054F3" w14:paraId="5EEFAC0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30FB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F5B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28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4FC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96DA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8E0121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648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BD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1F2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8023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908B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731B9D5"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225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443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EA8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893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35E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28D87CCF"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206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二、点心制作间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062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2EF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0FFE" w14:textId="77777777" w:rsidR="004D4CA1" w:rsidRPr="003054F3" w:rsidRDefault="004D4CA1">
            <w:pPr>
              <w:jc w:val="center"/>
              <w:rPr>
                <w:rFonts w:ascii="黑体" w:eastAsia="黑体" w:hAnsi="宋体" w:cs="黑体" w:hint="eastAsia"/>
                <w:sz w:val="22"/>
              </w:rPr>
            </w:pPr>
          </w:p>
        </w:tc>
      </w:tr>
      <w:tr w:rsidR="003054F3" w:rsidRPr="003054F3" w14:paraId="60C2B7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DCA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C9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0EB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B7BD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B10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451AD09"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DE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4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FCB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C84A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B1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522B6131"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09C9"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C43D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E83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1A1DC" w14:textId="77777777" w:rsidR="004D4CA1" w:rsidRPr="003054F3" w:rsidRDefault="004D4CA1">
            <w:pPr>
              <w:jc w:val="center"/>
              <w:rPr>
                <w:rFonts w:ascii="黑体" w:eastAsia="黑体" w:hAnsi="宋体" w:cs="黑体" w:hint="eastAsia"/>
                <w:sz w:val="22"/>
              </w:rPr>
            </w:pPr>
          </w:p>
        </w:tc>
      </w:tr>
      <w:tr w:rsidR="003054F3" w:rsidRPr="003054F3" w14:paraId="774BDAC8"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80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1C1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2F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F05A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5E8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134B654"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20AB"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四、备餐间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1D4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3E5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C036" w14:textId="77777777" w:rsidR="004D4CA1" w:rsidRPr="003054F3" w:rsidRDefault="004D4CA1">
            <w:pPr>
              <w:jc w:val="center"/>
              <w:rPr>
                <w:rFonts w:ascii="黑体" w:eastAsia="黑体" w:hAnsi="宋体" w:cs="黑体" w:hint="eastAsia"/>
                <w:sz w:val="22"/>
              </w:rPr>
            </w:pPr>
          </w:p>
        </w:tc>
      </w:tr>
      <w:tr w:rsidR="003054F3" w:rsidRPr="003054F3" w14:paraId="467E808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37EC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25A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78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5F14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607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E52768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1658F7"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第二食堂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00154"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C843" w14:textId="77777777" w:rsidR="004D4CA1" w:rsidRPr="003054F3" w:rsidRDefault="004D4CA1">
            <w:pPr>
              <w:jc w:val="center"/>
              <w:rPr>
                <w:rFonts w:ascii="黑体" w:eastAsia="黑体" w:hAnsi="宋体" w:cs="黑体" w:hint="eastAsia"/>
                <w:b/>
                <w:bCs/>
                <w:sz w:val="22"/>
              </w:rPr>
            </w:pPr>
          </w:p>
        </w:tc>
      </w:tr>
      <w:tr w:rsidR="003054F3" w:rsidRPr="003054F3" w14:paraId="188BFBA2"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D7C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一、烧炒间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0897"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5DE6"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209E" w14:textId="77777777" w:rsidR="004D4CA1" w:rsidRPr="003054F3" w:rsidRDefault="004D4CA1">
            <w:pPr>
              <w:jc w:val="center"/>
              <w:rPr>
                <w:rFonts w:ascii="黑体" w:eastAsia="黑体" w:hAnsi="宋体" w:cs="黑体" w:hint="eastAsia"/>
                <w:sz w:val="22"/>
              </w:rPr>
            </w:pPr>
          </w:p>
        </w:tc>
      </w:tr>
      <w:tr w:rsidR="003054F3" w:rsidRPr="003054F3" w14:paraId="1EE8935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12C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A8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51C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41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6F8E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0DCFC93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8172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7B7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D8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F0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D78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AB951E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B3F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511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5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1A4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29D4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832EE5B"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47A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0D84"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42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638EF" w14:textId="77777777" w:rsidR="004D4CA1" w:rsidRPr="003054F3" w:rsidRDefault="004D4CA1">
            <w:pPr>
              <w:jc w:val="center"/>
              <w:rPr>
                <w:rFonts w:ascii="黑体" w:eastAsia="黑体" w:hAnsi="宋体" w:cs="黑体" w:hint="eastAsia"/>
                <w:sz w:val="22"/>
              </w:rPr>
            </w:pPr>
          </w:p>
        </w:tc>
      </w:tr>
      <w:tr w:rsidR="003054F3" w:rsidRPr="003054F3" w14:paraId="5A5300F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08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0D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31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7E4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70B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0AB87E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59CD31" w14:textId="3F5B2BC3"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（一楼）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9E2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1CD9" w14:textId="77777777" w:rsidR="004D4CA1" w:rsidRPr="003054F3" w:rsidRDefault="004D4CA1">
            <w:pPr>
              <w:jc w:val="center"/>
              <w:rPr>
                <w:rFonts w:ascii="黑体" w:eastAsia="黑体" w:hAnsi="宋体" w:cs="黑体" w:hint="eastAsia"/>
                <w:b/>
                <w:bCs/>
                <w:sz w:val="22"/>
              </w:rPr>
            </w:pPr>
          </w:p>
        </w:tc>
      </w:tr>
      <w:tr w:rsidR="003054F3" w:rsidRPr="003054F3" w14:paraId="0C21FAB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6F895EF0"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40C1BF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B97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9878" w14:textId="77777777" w:rsidR="004D4CA1" w:rsidRPr="003054F3" w:rsidRDefault="004D4CA1">
            <w:pPr>
              <w:jc w:val="center"/>
              <w:rPr>
                <w:rFonts w:ascii="黑体" w:eastAsia="黑体" w:hAnsi="宋体" w:cs="黑体" w:hint="eastAsia"/>
                <w:sz w:val="22"/>
              </w:rPr>
            </w:pPr>
          </w:p>
        </w:tc>
      </w:tr>
      <w:tr w:rsidR="003054F3" w:rsidRPr="003054F3" w14:paraId="442FADA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B8D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35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E41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9D1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9D9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350D37D"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426F301"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54564C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D4A1"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FB41" w14:textId="77777777" w:rsidR="004D4CA1" w:rsidRPr="003054F3" w:rsidRDefault="004D4CA1">
            <w:pPr>
              <w:jc w:val="center"/>
              <w:rPr>
                <w:rFonts w:ascii="黑体" w:eastAsia="黑体" w:hAnsi="宋体" w:cs="黑体" w:hint="eastAsia"/>
                <w:sz w:val="22"/>
              </w:rPr>
            </w:pPr>
          </w:p>
        </w:tc>
      </w:tr>
      <w:tr w:rsidR="003054F3" w:rsidRPr="003054F3" w14:paraId="14A6AEE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4B6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A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88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FB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DE9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695D56"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5991A41F"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35213E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3C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C4B16" w14:textId="77777777" w:rsidR="004D4CA1" w:rsidRPr="003054F3" w:rsidRDefault="004D4CA1">
            <w:pPr>
              <w:jc w:val="center"/>
              <w:rPr>
                <w:rFonts w:ascii="黑体" w:eastAsia="黑体" w:hAnsi="宋体" w:cs="黑体" w:hint="eastAsia"/>
                <w:sz w:val="22"/>
              </w:rPr>
            </w:pPr>
          </w:p>
        </w:tc>
      </w:tr>
      <w:tr w:rsidR="003054F3" w:rsidRPr="003054F3" w14:paraId="4298E19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E9DF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9C0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47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D32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97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EC4D7C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A19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229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293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F07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88B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E7BD7D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8A3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644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1BD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77F4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445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F106F9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AC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F4F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2A5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B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8C23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4DAAEF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6782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711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C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0D5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C77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5D5924C"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65E05" w14:textId="40143F80"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（二楼）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B31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776F" w14:textId="77777777" w:rsidR="004D4CA1" w:rsidRPr="003054F3" w:rsidRDefault="004D4CA1">
            <w:pPr>
              <w:jc w:val="center"/>
              <w:rPr>
                <w:rFonts w:ascii="黑体" w:eastAsia="黑体" w:hAnsi="宋体" w:cs="黑体" w:hint="eastAsia"/>
                <w:b/>
                <w:bCs/>
                <w:sz w:val="22"/>
              </w:rPr>
            </w:pPr>
          </w:p>
        </w:tc>
      </w:tr>
      <w:tr w:rsidR="003054F3" w:rsidRPr="003054F3" w14:paraId="390332CF"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D5A578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DDDDCA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67B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B44F" w14:textId="77777777" w:rsidR="004D4CA1" w:rsidRPr="003054F3" w:rsidRDefault="004D4CA1">
            <w:pPr>
              <w:jc w:val="center"/>
              <w:rPr>
                <w:rFonts w:ascii="黑体" w:eastAsia="黑体" w:hAnsi="宋体" w:cs="黑体" w:hint="eastAsia"/>
                <w:sz w:val="22"/>
              </w:rPr>
            </w:pPr>
          </w:p>
        </w:tc>
      </w:tr>
      <w:tr w:rsidR="003054F3" w:rsidRPr="003054F3" w14:paraId="1E4447F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0F8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AB0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043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7A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E70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2DC7DC8"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C8AC18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23015B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ED37E"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6ED4" w14:textId="77777777" w:rsidR="004D4CA1" w:rsidRPr="003054F3" w:rsidRDefault="004D4CA1">
            <w:pPr>
              <w:jc w:val="center"/>
              <w:rPr>
                <w:rFonts w:ascii="黑体" w:eastAsia="黑体" w:hAnsi="宋体" w:cs="黑体" w:hint="eastAsia"/>
                <w:sz w:val="22"/>
              </w:rPr>
            </w:pPr>
          </w:p>
        </w:tc>
      </w:tr>
      <w:tr w:rsidR="003054F3" w:rsidRPr="003054F3" w14:paraId="011F521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0F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B58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BD6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D4D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18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CA8D7F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99BEC2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DBE904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7E9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EB028" w14:textId="77777777" w:rsidR="004D4CA1" w:rsidRPr="003054F3" w:rsidRDefault="004D4CA1">
            <w:pPr>
              <w:jc w:val="center"/>
              <w:rPr>
                <w:rFonts w:ascii="黑体" w:eastAsia="黑体" w:hAnsi="宋体" w:cs="黑体" w:hint="eastAsia"/>
                <w:sz w:val="22"/>
              </w:rPr>
            </w:pPr>
          </w:p>
        </w:tc>
      </w:tr>
      <w:tr w:rsidR="003054F3" w:rsidRPr="003054F3" w14:paraId="59E0E89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9B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0B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77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CDA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9F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A5EB25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CB6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69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CFF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970A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56B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8AA65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DB9E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D9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7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5BE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347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28446F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63C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A3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7A6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FF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F971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9EBBD9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344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9EC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E5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20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7C6A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4CC81D7"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3D639E8"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二、备餐间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78352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D1A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73F1A" w14:textId="77777777" w:rsidR="004D4CA1" w:rsidRPr="003054F3" w:rsidRDefault="004D4CA1">
            <w:pPr>
              <w:jc w:val="center"/>
              <w:rPr>
                <w:rFonts w:ascii="黑体" w:eastAsia="黑体" w:hAnsi="宋体" w:cs="黑体" w:hint="eastAsia"/>
                <w:sz w:val="22"/>
              </w:rPr>
            </w:pPr>
          </w:p>
        </w:tc>
      </w:tr>
      <w:tr w:rsidR="003054F3" w:rsidRPr="003054F3" w14:paraId="757E2E7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F4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C28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C73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E48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2A4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D620401"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A88B2" w14:textId="7B3B2FEE"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教工</w:t>
            </w:r>
            <w:r w:rsidR="00833283">
              <w:rPr>
                <w:rFonts w:ascii="黑体" w:eastAsia="黑体" w:hAnsi="宋体" w:cs="黑体" w:hint="eastAsia"/>
                <w:b/>
                <w:bCs/>
                <w:kern w:val="0"/>
                <w:sz w:val="22"/>
                <w:lang w:bidi="ar"/>
              </w:rPr>
              <w:t>用餐区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BDF3"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F057" w14:textId="77777777" w:rsidR="004D4CA1" w:rsidRPr="003054F3" w:rsidRDefault="004D4CA1">
            <w:pPr>
              <w:jc w:val="center"/>
              <w:rPr>
                <w:rFonts w:ascii="黑体" w:eastAsia="黑体" w:hAnsi="宋体" w:cs="黑体" w:hint="eastAsia"/>
                <w:b/>
                <w:bCs/>
                <w:sz w:val="22"/>
              </w:rPr>
            </w:pPr>
          </w:p>
        </w:tc>
      </w:tr>
      <w:tr w:rsidR="003054F3" w:rsidRPr="003054F3" w14:paraId="5EA1D6D1"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440A8B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F95C5E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6230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BEC1" w14:textId="77777777" w:rsidR="004D4CA1" w:rsidRPr="003054F3" w:rsidRDefault="004D4CA1">
            <w:pPr>
              <w:jc w:val="center"/>
              <w:rPr>
                <w:rFonts w:ascii="黑体" w:eastAsia="黑体" w:hAnsi="宋体" w:cs="黑体" w:hint="eastAsia"/>
                <w:sz w:val="22"/>
              </w:rPr>
            </w:pPr>
          </w:p>
        </w:tc>
      </w:tr>
      <w:tr w:rsidR="003054F3" w:rsidRPr="003054F3" w14:paraId="3A4EE5C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AEE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CD9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4C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106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353B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C5F7DD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BE6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A80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AF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AA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998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091B743"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66B813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二、烧炒间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549DCB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7D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035C" w14:textId="77777777" w:rsidR="004D4CA1" w:rsidRPr="003054F3" w:rsidRDefault="004D4CA1">
            <w:pPr>
              <w:jc w:val="center"/>
              <w:rPr>
                <w:rFonts w:ascii="黑体" w:eastAsia="黑体" w:hAnsi="宋体" w:cs="黑体" w:hint="eastAsia"/>
                <w:sz w:val="22"/>
              </w:rPr>
            </w:pPr>
          </w:p>
        </w:tc>
      </w:tr>
      <w:tr w:rsidR="003054F3" w:rsidRPr="003054F3" w14:paraId="470AEBE2"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073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B6D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AEC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CB91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F0F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92E05C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0C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401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190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F38B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2C9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92016D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07F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CF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7B8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10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B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54A9E0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9E4E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D90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492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7FB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E7FD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8D75379"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A9DBE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三、面点间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90B91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95BF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8D1D" w14:textId="77777777" w:rsidR="004D4CA1" w:rsidRPr="003054F3" w:rsidRDefault="004D4CA1">
            <w:pPr>
              <w:jc w:val="center"/>
              <w:rPr>
                <w:rFonts w:ascii="黑体" w:eastAsia="黑体" w:hAnsi="宋体" w:cs="黑体" w:hint="eastAsia"/>
                <w:sz w:val="22"/>
              </w:rPr>
            </w:pPr>
          </w:p>
        </w:tc>
      </w:tr>
      <w:tr w:rsidR="003054F3" w:rsidRPr="003054F3" w14:paraId="3A1F135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A1CC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C8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6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A395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7DB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4D4CA1" w:rsidRPr="003054F3" w14:paraId="0E1A953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21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F2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F6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8C4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64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bl>
    <w:p w14:paraId="53D13380" w14:textId="7438A3BA"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bCs/>
          <w:sz w:val="24"/>
          <w:szCs w:val="24"/>
        </w:rPr>
        <w:t>十</w:t>
      </w:r>
      <w:r w:rsidR="002E0F42" w:rsidRPr="003054F3">
        <w:rPr>
          <w:rFonts w:asciiTheme="minorEastAsia" w:hAnsiTheme="minorEastAsia" w:hint="eastAsia"/>
          <w:b/>
          <w:bCs/>
          <w:sz w:val="24"/>
          <w:szCs w:val="24"/>
        </w:rPr>
        <w:t>三</w:t>
      </w:r>
      <w:r w:rsidRPr="003054F3">
        <w:rPr>
          <w:rFonts w:asciiTheme="minorEastAsia" w:hAnsiTheme="minorEastAsia" w:hint="eastAsia"/>
          <w:b/>
          <w:bCs/>
          <w:sz w:val="24"/>
          <w:szCs w:val="24"/>
        </w:rPr>
        <w:t>、验收：</w:t>
      </w:r>
    </w:p>
    <w:p w14:paraId="1BB19D2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1.加装熄火保护装置须在上海市住房和城乡建设管理委员会《燃气器具和泄漏报警保护装置销售备案事项决定告知书》备案目录内。</w:t>
      </w:r>
    </w:p>
    <w:p w14:paraId="07E5B67C"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2.加装熄火保护装置后，燃气灶具的燃气效率不得低于原灶具的95%。</w:t>
      </w:r>
    </w:p>
    <w:p w14:paraId="12966F1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3.加装熄火保护装置后，对加装灶具的管道须进行安全检测。</w:t>
      </w:r>
    </w:p>
    <w:p w14:paraId="302FA59C" w14:textId="77777777" w:rsidR="001D17B0" w:rsidRPr="003054F3" w:rsidRDefault="001D17B0">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4. 加装熄火保护装置后，</w:t>
      </w:r>
      <w:r w:rsidRPr="003054F3">
        <w:rPr>
          <w:rFonts w:asciiTheme="minorEastAsia" w:hAnsiTheme="minorEastAsia"/>
          <w:sz w:val="24"/>
          <w:szCs w:val="24"/>
        </w:rPr>
        <w:t>邀请</w:t>
      </w:r>
      <w:r w:rsidRPr="003054F3">
        <w:rPr>
          <w:rFonts w:asciiTheme="minorEastAsia" w:hAnsiTheme="minorEastAsia" w:hint="eastAsia"/>
          <w:sz w:val="24"/>
          <w:szCs w:val="24"/>
        </w:rPr>
        <w:t>上海</w:t>
      </w:r>
      <w:r w:rsidRPr="003054F3">
        <w:rPr>
          <w:rFonts w:asciiTheme="minorEastAsia" w:hAnsiTheme="minorEastAsia"/>
          <w:sz w:val="24"/>
          <w:szCs w:val="24"/>
        </w:rPr>
        <w:t>松江</w:t>
      </w:r>
      <w:r w:rsidRPr="003054F3">
        <w:rPr>
          <w:rFonts w:asciiTheme="minorEastAsia" w:hAnsiTheme="minorEastAsia" w:hint="eastAsia"/>
          <w:sz w:val="24"/>
          <w:szCs w:val="24"/>
        </w:rPr>
        <w:t>燃气有限</w:t>
      </w:r>
      <w:r w:rsidRPr="003054F3">
        <w:rPr>
          <w:rFonts w:asciiTheme="minorEastAsia" w:hAnsiTheme="minorEastAsia"/>
          <w:sz w:val="24"/>
          <w:szCs w:val="24"/>
        </w:rPr>
        <w:t>公司</w:t>
      </w:r>
      <w:r w:rsidRPr="003054F3">
        <w:rPr>
          <w:rFonts w:asciiTheme="minorEastAsia" w:hAnsiTheme="minorEastAsia" w:hint="eastAsia"/>
          <w:sz w:val="24"/>
          <w:szCs w:val="24"/>
        </w:rPr>
        <w:t>进行</w:t>
      </w:r>
      <w:r w:rsidRPr="003054F3">
        <w:rPr>
          <w:rFonts w:asciiTheme="minorEastAsia" w:hAnsiTheme="minorEastAsia"/>
          <w:sz w:val="24"/>
          <w:szCs w:val="24"/>
        </w:rPr>
        <w:t>验收。</w:t>
      </w:r>
    </w:p>
    <w:p w14:paraId="2EF1219F" w14:textId="36D5A84C" w:rsidR="004D4CA1" w:rsidRPr="003054F3" w:rsidRDefault="008D230E">
      <w:pPr>
        <w:pStyle w:val="ac"/>
        <w:spacing w:line="560" w:lineRule="exact"/>
        <w:ind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四</w:t>
      </w:r>
      <w:r w:rsidRPr="003054F3">
        <w:rPr>
          <w:rFonts w:asciiTheme="minorEastAsia" w:hAnsiTheme="minorEastAsia" w:cs="Times New Roman" w:hint="eastAsia"/>
          <w:b/>
          <w:sz w:val="24"/>
          <w:szCs w:val="24"/>
        </w:rPr>
        <w:t>、结算与付款：</w:t>
      </w:r>
    </w:p>
    <w:p w14:paraId="73A3A354"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1.</w:t>
      </w:r>
      <w:r w:rsidR="007852E5" w:rsidRPr="003054F3">
        <w:rPr>
          <w:rFonts w:asciiTheme="minorEastAsia" w:hAnsiTheme="minorEastAsia" w:cs="Times New Roman" w:hint="eastAsia"/>
          <w:sz w:val="24"/>
          <w:szCs w:val="24"/>
        </w:rPr>
        <w:t>结算方式：根据投标报价和实际完成工程量验收合格后，按审价</w:t>
      </w:r>
      <w:r w:rsidRPr="003054F3">
        <w:rPr>
          <w:rFonts w:asciiTheme="minorEastAsia" w:hAnsiTheme="minorEastAsia" w:cs="Times New Roman" w:hint="eastAsia"/>
          <w:sz w:val="24"/>
          <w:szCs w:val="24"/>
        </w:rPr>
        <w:t>金额结算。</w:t>
      </w:r>
    </w:p>
    <w:p w14:paraId="67BDD429"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2.付款方式：2024年食堂燃气灶具加装熄火保护装置完成经验收合格并由各食堂和后勤保障处项目负责人签字确认后，全额支付合同价款</w:t>
      </w:r>
      <w:r w:rsidRPr="003054F3">
        <w:rPr>
          <w:rFonts w:asciiTheme="minorEastAsia" w:hAnsiTheme="minorEastAsia" w:cs="Times New Roman"/>
          <w:sz w:val="24"/>
          <w:szCs w:val="24"/>
        </w:rPr>
        <w:t>。</w:t>
      </w:r>
    </w:p>
    <w:p w14:paraId="78811277" w14:textId="2D72CD95" w:rsidR="004D4CA1" w:rsidRPr="003054F3" w:rsidRDefault="008D230E">
      <w:pPr>
        <w:spacing w:line="560" w:lineRule="exact"/>
        <w:ind w:firstLineChars="200"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五</w:t>
      </w:r>
      <w:r w:rsidRPr="003054F3">
        <w:rPr>
          <w:rFonts w:asciiTheme="minorEastAsia" w:hAnsiTheme="minorEastAsia" w:cs="Times New Roman" w:hint="eastAsia"/>
          <w:b/>
          <w:sz w:val="24"/>
          <w:szCs w:val="24"/>
        </w:rPr>
        <w:t>、其他</w:t>
      </w:r>
      <w:r w:rsidRPr="003054F3">
        <w:rPr>
          <w:rFonts w:asciiTheme="minorEastAsia" w:hAnsiTheme="minorEastAsia" w:cs="Times New Roman"/>
          <w:b/>
          <w:sz w:val="24"/>
          <w:szCs w:val="24"/>
        </w:rPr>
        <w:t>：</w:t>
      </w:r>
    </w:p>
    <w:p w14:paraId="0AAE5CD0"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cs="Times New Roman" w:hint="eastAsia"/>
          <w:sz w:val="24"/>
          <w:szCs w:val="24"/>
        </w:rPr>
        <w:t>投标人需提供至少</w:t>
      </w:r>
      <w:r w:rsidR="0006482D" w:rsidRPr="003054F3">
        <w:rPr>
          <w:rFonts w:asciiTheme="minorEastAsia" w:hAnsiTheme="minorEastAsia" w:cs="Times New Roman" w:hint="eastAsia"/>
          <w:sz w:val="24"/>
          <w:szCs w:val="24"/>
        </w:rPr>
        <w:t>一</w:t>
      </w:r>
      <w:r w:rsidRPr="003054F3">
        <w:rPr>
          <w:rFonts w:asciiTheme="minorEastAsia" w:hAnsiTheme="minorEastAsia" w:cs="Times New Roman" w:hint="eastAsia"/>
          <w:sz w:val="24"/>
          <w:szCs w:val="24"/>
        </w:rPr>
        <w:t>年的质保期，质保期内出现质量问题需免费维修或更换。在此期间发生的维保需要，必须随叫随到，24小时响应。</w:t>
      </w:r>
    </w:p>
    <w:p w14:paraId="5E2B5B85" w14:textId="77777777" w:rsidR="004D4CA1" w:rsidRPr="003054F3" w:rsidRDefault="004D4CA1">
      <w:pPr>
        <w:spacing w:line="560" w:lineRule="exact"/>
        <w:rPr>
          <w:rFonts w:asciiTheme="minorEastAsia" w:hAnsiTheme="minorEastAsia" w:hint="eastAsia"/>
          <w:sz w:val="24"/>
          <w:szCs w:val="24"/>
        </w:rPr>
      </w:pPr>
    </w:p>
    <w:p w14:paraId="4062F3DA" w14:textId="77777777" w:rsidR="004D4CA1" w:rsidRPr="003054F3" w:rsidRDefault="004D4CA1">
      <w:pPr>
        <w:spacing w:line="560" w:lineRule="exact"/>
        <w:rPr>
          <w:rFonts w:asciiTheme="minorEastAsia" w:hAnsiTheme="minorEastAsia" w:hint="eastAsia"/>
          <w:sz w:val="24"/>
          <w:szCs w:val="24"/>
        </w:rPr>
      </w:pPr>
    </w:p>
    <w:p w14:paraId="2F31D9AC" w14:textId="77777777" w:rsidR="004D4CA1" w:rsidRPr="003054F3" w:rsidRDefault="008D230E">
      <w:pPr>
        <w:spacing w:line="560" w:lineRule="exact"/>
        <w:jc w:val="right"/>
        <w:rPr>
          <w:rFonts w:asciiTheme="minorEastAsia" w:hAnsiTheme="minorEastAsia" w:hint="eastAsia"/>
          <w:sz w:val="24"/>
          <w:szCs w:val="24"/>
        </w:rPr>
      </w:pPr>
      <w:r w:rsidRPr="003054F3">
        <w:rPr>
          <w:rFonts w:asciiTheme="minorEastAsia" w:hAnsiTheme="minorEastAsia"/>
          <w:sz w:val="24"/>
          <w:szCs w:val="24"/>
        </w:rPr>
        <w:t>上海政法学院后勤保障处</w:t>
      </w:r>
    </w:p>
    <w:p w14:paraId="26786F68" w14:textId="1C7E9F1E" w:rsidR="004D4CA1" w:rsidRPr="003054F3" w:rsidRDefault="008D230E">
      <w:pPr>
        <w:spacing w:line="560" w:lineRule="exact"/>
        <w:ind w:right="240"/>
        <w:jc w:val="right"/>
        <w:rPr>
          <w:rFonts w:asciiTheme="minorEastAsia" w:hAnsiTheme="minorEastAsia" w:hint="eastAsia"/>
          <w:sz w:val="24"/>
          <w:szCs w:val="24"/>
        </w:rPr>
      </w:pPr>
      <w:r w:rsidRPr="003054F3">
        <w:rPr>
          <w:rFonts w:asciiTheme="minorEastAsia" w:hAnsiTheme="minorEastAsia" w:hint="eastAsia"/>
          <w:sz w:val="24"/>
          <w:szCs w:val="24"/>
        </w:rPr>
        <w:t>2024年</w:t>
      </w:r>
      <w:r w:rsidR="001D17B0" w:rsidRPr="003054F3">
        <w:rPr>
          <w:rFonts w:asciiTheme="minorEastAsia" w:hAnsiTheme="minorEastAsia" w:hint="eastAsia"/>
          <w:sz w:val="24"/>
          <w:szCs w:val="24"/>
        </w:rPr>
        <w:t>8</w:t>
      </w:r>
      <w:r w:rsidRPr="003054F3">
        <w:rPr>
          <w:rFonts w:asciiTheme="minorEastAsia" w:hAnsiTheme="minorEastAsia" w:hint="eastAsia"/>
          <w:sz w:val="24"/>
          <w:szCs w:val="24"/>
        </w:rPr>
        <w:t>月</w:t>
      </w:r>
      <w:r w:rsidR="00833283">
        <w:rPr>
          <w:rFonts w:asciiTheme="minorEastAsia" w:hAnsiTheme="minorEastAsia" w:hint="eastAsia"/>
          <w:sz w:val="24"/>
          <w:szCs w:val="24"/>
        </w:rPr>
        <w:t>31</w:t>
      </w:r>
      <w:r w:rsidRPr="003054F3">
        <w:rPr>
          <w:rFonts w:asciiTheme="minorEastAsia" w:hAnsiTheme="minorEastAsia" w:hint="eastAsia"/>
          <w:sz w:val="24"/>
          <w:szCs w:val="24"/>
        </w:rPr>
        <w:t>日</w:t>
      </w:r>
    </w:p>
    <w:sectPr w:rsidR="004D4CA1" w:rsidRPr="003054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5A855" w14:textId="77777777" w:rsidR="00A606C0" w:rsidRDefault="00A606C0">
      <w:r>
        <w:separator/>
      </w:r>
    </w:p>
  </w:endnote>
  <w:endnote w:type="continuationSeparator" w:id="0">
    <w:p w14:paraId="0501E462" w14:textId="77777777" w:rsidR="00A606C0" w:rsidRDefault="00A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4785"/>
    </w:sdtPr>
    <w:sdtContent>
      <w:p w14:paraId="653E7F21" w14:textId="77777777" w:rsidR="004D4CA1" w:rsidRDefault="008D230E">
        <w:pPr>
          <w:pStyle w:val="a7"/>
          <w:jc w:val="right"/>
        </w:pPr>
        <w:r>
          <w:fldChar w:fldCharType="begin"/>
        </w:r>
        <w:r>
          <w:instrText>PAGE   \* MERGEFORMAT</w:instrText>
        </w:r>
        <w:r>
          <w:fldChar w:fldCharType="separate"/>
        </w:r>
        <w:r w:rsidR="00DF5608" w:rsidRPr="00DF5608">
          <w:rPr>
            <w:noProof/>
            <w:lang w:val="zh-CN"/>
          </w:rPr>
          <w:t>5</w:t>
        </w:r>
        <w:r>
          <w:fldChar w:fldCharType="end"/>
        </w:r>
      </w:p>
    </w:sdtContent>
  </w:sdt>
  <w:p w14:paraId="29A00515" w14:textId="77777777" w:rsidR="004D4CA1" w:rsidRDefault="004D4C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CDD0" w14:textId="77777777" w:rsidR="00A606C0" w:rsidRDefault="00A606C0">
      <w:r>
        <w:separator/>
      </w:r>
    </w:p>
  </w:footnote>
  <w:footnote w:type="continuationSeparator" w:id="0">
    <w:p w14:paraId="6A30DD97" w14:textId="77777777" w:rsidR="00A606C0" w:rsidRDefault="00A6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mMTVhNDJkZDJmMmUxZGRlYzcyYjgxNDUzNmEwMDQifQ=="/>
  </w:docVars>
  <w:rsids>
    <w:rsidRoot w:val="0010639D"/>
    <w:rsid w:val="00011587"/>
    <w:rsid w:val="00045955"/>
    <w:rsid w:val="0006482D"/>
    <w:rsid w:val="000725B8"/>
    <w:rsid w:val="00097B75"/>
    <w:rsid w:val="000A3C46"/>
    <w:rsid w:val="000A70C2"/>
    <w:rsid w:val="000C09F3"/>
    <w:rsid w:val="000C592B"/>
    <w:rsid w:val="0010639D"/>
    <w:rsid w:val="001267F8"/>
    <w:rsid w:val="0016144A"/>
    <w:rsid w:val="001826E1"/>
    <w:rsid w:val="001941E6"/>
    <w:rsid w:val="00196E6F"/>
    <w:rsid w:val="001A39BC"/>
    <w:rsid w:val="001B338E"/>
    <w:rsid w:val="001B5869"/>
    <w:rsid w:val="001C3CF3"/>
    <w:rsid w:val="001D0CC7"/>
    <w:rsid w:val="001D0E8E"/>
    <w:rsid w:val="001D17B0"/>
    <w:rsid w:val="001D23D4"/>
    <w:rsid w:val="001E6C77"/>
    <w:rsid w:val="001F1D0A"/>
    <w:rsid w:val="001F35F5"/>
    <w:rsid w:val="00211A8D"/>
    <w:rsid w:val="002608F4"/>
    <w:rsid w:val="0026280F"/>
    <w:rsid w:val="00284CEF"/>
    <w:rsid w:val="00295E75"/>
    <w:rsid w:val="002A6C6A"/>
    <w:rsid w:val="002B5439"/>
    <w:rsid w:val="002C1096"/>
    <w:rsid w:val="002C4550"/>
    <w:rsid w:val="002D22BA"/>
    <w:rsid w:val="002E0F42"/>
    <w:rsid w:val="002E70BF"/>
    <w:rsid w:val="003054F3"/>
    <w:rsid w:val="00362EC8"/>
    <w:rsid w:val="0036699B"/>
    <w:rsid w:val="00376A9A"/>
    <w:rsid w:val="00390F9D"/>
    <w:rsid w:val="003A70BD"/>
    <w:rsid w:val="003F06BE"/>
    <w:rsid w:val="00402409"/>
    <w:rsid w:val="00421C03"/>
    <w:rsid w:val="00433B79"/>
    <w:rsid w:val="004409E6"/>
    <w:rsid w:val="00443734"/>
    <w:rsid w:val="00484FD0"/>
    <w:rsid w:val="004A5C44"/>
    <w:rsid w:val="004A67A0"/>
    <w:rsid w:val="004D4CA1"/>
    <w:rsid w:val="004D5A8C"/>
    <w:rsid w:val="00512FE2"/>
    <w:rsid w:val="00524254"/>
    <w:rsid w:val="00532988"/>
    <w:rsid w:val="005338E9"/>
    <w:rsid w:val="00534970"/>
    <w:rsid w:val="005434DD"/>
    <w:rsid w:val="005479FA"/>
    <w:rsid w:val="00583158"/>
    <w:rsid w:val="00583673"/>
    <w:rsid w:val="00593A1E"/>
    <w:rsid w:val="005A4EB4"/>
    <w:rsid w:val="005B4684"/>
    <w:rsid w:val="005D0FA4"/>
    <w:rsid w:val="005E412B"/>
    <w:rsid w:val="005F6764"/>
    <w:rsid w:val="005F793A"/>
    <w:rsid w:val="006124B1"/>
    <w:rsid w:val="006124F0"/>
    <w:rsid w:val="00627415"/>
    <w:rsid w:val="00641194"/>
    <w:rsid w:val="00641815"/>
    <w:rsid w:val="006B5BBD"/>
    <w:rsid w:val="006D56AF"/>
    <w:rsid w:val="006F5CF9"/>
    <w:rsid w:val="006F6EB8"/>
    <w:rsid w:val="0074183F"/>
    <w:rsid w:val="00760A69"/>
    <w:rsid w:val="0078412C"/>
    <w:rsid w:val="007852E5"/>
    <w:rsid w:val="007B7F90"/>
    <w:rsid w:val="007D01C3"/>
    <w:rsid w:val="007D3DC5"/>
    <w:rsid w:val="007E4E26"/>
    <w:rsid w:val="008018CF"/>
    <w:rsid w:val="00815AAE"/>
    <w:rsid w:val="008166D7"/>
    <w:rsid w:val="00816FBB"/>
    <w:rsid w:val="00833283"/>
    <w:rsid w:val="00847B8C"/>
    <w:rsid w:val="008513CC"/>
    <w:rsid w:val="008921B9"/>
    <w:rsid w:val="00893B6F"/>
    <w:rsid w:val="008B33C8"/>
    <w:rsid w:val="008C1A3C"/>
    <w:rsid w:val="008D230E"/>
    <w:rsid w:val="008D57F6"/>
    <w:rsid w:val="0092762C"/>
    <w:rsid w:val="00927E67"/>
    <w:rsid w:val="009552FC"/>
    <w:rsid w:val="0098613C"/>
    <w:rsid w:val="00991EB3"/>
    <w:rsid w:val="009B5E8F"/>
    <w:rsid w:val="009E7D04"/>
    <w:rsid w:val="00A17649"/>
    <w:rsid w:val="00A56921"/>
    <w:rsid w:val="00A5711D"/>
    <w:rsid w:val="00A606C0"/>
    <w:rsid w:val="00A720AE"/>
    <w:rsid w:val="00A90184"/>
    <w:rsid w:val="00A9399C"/>
    <w:rsid w:val="00AA63EE"/>
    <w:rsid w:val="00AB06DF"/>
    <w:rsid w:val="00AC4AC8"/>
    <w:rsid w:val="00AD7AF4"/>
    <w:rsid w:val="00AE0B99"/>
    <w:rsid w:val="00AE60E2"/>
    <w:rsid w:val="00AE776B"/>
    <w:rsid w:val="00AF3AEA"/>
    <w:rsid w:val="00B20586"/>
    <w:rsid w:val="00BA1D4E"/>
    <w:rsid w:val="00BE6B1B"/>
    <w:rsid w:val="00BF0E58"/>
    <w:rsid w:val="00C15D21"/>
    <w:rsid w:val="00C50388"/>
    <w:rsid w:val="00C90798"/>
    <w:rsid w:val="00CA084F"/>
    <w:rsid w:val="00CB0157"/>
    <w:rsid w:val="00CB2AA1"/>
    <w:rsid w:val="00CC2C2C"/>
    <w:rsid w:val="00CD1C3B"/>
    <w:rsid w:val="00CD668A"/>
    <w:rsid w:val="00CE1AE8"/>
    <w:rsid w:val="00CE68C9"/>
    <w:rsid w:val="00CF14D8"/>
    <w:rsid w:val="00CF23B3"/>
    <w:rsid w:val="00D13EF9"/>
    <w:rsid w:val="00D15A51"/>
    <w:rsid w:val="00D17D5E"/>
    <w:rsid w:val="00D24ACF"/>
    <w:rsid w:val="00D30925"/>
    <w:rsid w:val="00D332E7"/>
    <w:rsid w:val="00D427DC"/>
    <w:rsid w:val="00D50004"/>
    <w:rsid w:val="00D5486B"/>
    <w:rsid w:val="00D700AA"/>
    <w:rsid w:val="00D71036"/>
    <w:rsid w:val="00D87568"/>
    <w:rsid w:val="00D91F4F"/>
    <w:rsid w:val="00DB413D"/>
    <w:rsid w:val="00DD6FCA"/>
    <w:rsid w:val="00DE0328"/>
    <w:rsid w:val="00DE43EE"/>
    <w:rsid w:val="00DF5608"/>
    <w:rsid w:val="00E6743D"/>
    <w:rsid w:val="00ED5CC8"/>
    <w:rsid w:val="00EE018B"/>
    <w:rsid w:val="00EE5D62"/>
    <w:rsid w:val="00F21646"/>
    <w:rsid w:val="00F334CB"/>
    <w:rsid w:val="00F5066B"/>
    <w:rsid w:val="00F71AB6"/>
    <w:rsid w:val="00F7575E"/>
    <w:rsid w:val="00F823F7"/>
    <w:rsid w:val="00F838BA"/>
    <w:rsid w:val="00F85309"/>
    <w:rsid w:val="00F871CD"/>
    <w:rsid w:val="00FA36F6"/>
    <w:rsid w:val="00FA6B88"/>
    <w:rsid w:val="00FB77E0"/>
    <w:rsid w:val="00FB7CE4"/>
    <w:rsid w:val="00FC1030"/>
    <w:rsid w:val="00FE2EA1"/>
    <w:rsid w:val="00FF639E"/>
    <w:rsid w:val="00FF7AFB"/>
    <w:rsid w:val="065109E1"/>
    <w:rsid w:val="0DD8355D"/>
    <w:rsid w:val="112F5B47"/>
    <w:rsid w:val="127E1E8D"/>
    <w:rsid w:val="136715C8"/>
    <w:rsid w:val="140B464A"/>
    <w:rsid w:val="15E04C92"/>
    <w:rsid w:val="16BA6AE8"/>
    <w:rsid w:val="16BC0E5D"/>
    <w:rsid w:val="186B1B5B"/>
    <w:rsid w:val="1BCE4B75"/>
    <w:rsid w:val="1C654129"/>
    <w:rsid w:val="230E1A60"/>
    <w:rsid w:val="2A6309CB"/>
    <w:rsid w:val="2FE14059"/>
    <w:rsid w:val="300246FB"/>
    <w:rsid w:val="308B0B94"/>
    <w:rsid w:val="326F2321"/>
    <w:rsid w:val="343A295A"/>
    <w:rsid w:val="37E82428"/>
    <w:rsid w:val="385570DF"/>
    <w:rsid w:val="38B90269"/>
    <w:rsid w:val="39DC420F"/>
    <w:rsid w:val="3CF02A2B"/>
    <w:rsid w:val="3DE73182"/>
    <w:rsid w:val="400911A6"/>
    <w:rsid w:val="43C7383A"/>
    <w:rsid w:val="44687E0F"/>
    <w:rsid w:val="44EE73D1"/>
    <w:rsid w:val="463A4384"/>
    <w:rsid w:val="4A1E7F2C"/>
    <w:rsid w:val="50720D5E"/>
    <w:rsid w:val="51497F84"/>
    <w:rsid w:val="518014CC"/>
    <w:rsid w:val="561B7A15"/>
    <w:rsid w:val="57C33EC0"/>
    <w:rsid w:val="58F544C0"/>
    <w:rsid w:val="5CF039A9"/>
    <w:rsid w:val="626F5D66"/>
    <w:rsid w:val="62942D12"/>
    <w:rsid w:val="62D17DD9"/>
    <w:rsid w:val="64370110"/>
    <w:rsid w:val="656C3DE9"/>
    <w:rsid w:val="67395F4D"/>
    <w:rsid w:val="67530DBD"/>
    <w:rsid w:val="73147FA4"/>
    <w:rsid w:val="74507FD4"/>
    <w:rsid w:val="75114065"/>
    <w:rsid w:val="7D470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321C"/>
  <w15:docId w15:val="{B7052302-8F40-42C2-B277-142CBF4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autoRedefine/>
    <w:qFormat/>
    <w:rPr>
      <w:color w:val="000000"/>
      <w:u w:val="none"/>
    </w:rPr>
  </w:style>
  <w:style w:type="paragraph" w:styleId="ac">
    <w:name w:val="List Paragraph"/>
    <w:basedOn w:val="a"/>
    <w:autoRedefine/>
    <w:uiPriority w:val="34"/>
    <w:qFormat/>
    <w:pPr>
      <w:ind w:firstLineChars="200" w:firstLine="420"/>
    </w:pPr>
  </w:style>
  <w:style w:type="character" w:customStyle="1" w:styleId="a6">
    <w:name w:val="批注框文本 字符"/>
    <w:basedOn w:val="a0"/>
    <w:link w:val="a5"/>
    <w:autoRedefine/>
    <w:uiPriority w:val="99"/>
    <w:semiHidden/>
    <w:qFormat/>
    <w:rPr>
      <w:sz w:val="18"/>
      <w:szCs w:val="18"/>
    </w:rPr>
  </w:style>
  <w:style w:type="character" w:customStyle="1" w:styleId="a4">
    <w:name w:val="日期 字符"/>
    <w:basedOn w:val="a0"/>
    <w:link w:val="a3"/>
    <w:autoRedefine/>
    <w:uiPriority w:val="99"/>
    <w:semiHidden/>
    <w:qFormat/>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1">
    <w:name w:val="列出段落1"/>
    <w:basedOn w:val="a"/>
    <w:uiPriority w:val="34"/>
    <w:qFormat/>
    <w:pPr>
      <w:ind w:left="1260" w:hanging="420"/>
    </w:pPr>
    <w:rPr>
      <w:rFonts w:ascii="仿宋_GB2312" w:eastAsia="仿宋_GB2312" w:hAnsi="Times New Roman" w:cs="Times New Roman"/>
      <w:sz w:val="32"/>
      <w:szCs w:val="32"/>
    </w:rPr>
  </w:style>
  <w:style w:type="character" w:customStyle="1" w:styleId="font31">
    <w:name w:val="font31"/>
    <w:basedOn w:val="a0"/>
    <w:rPr>
      <w:rFonts w:ascii="黑体" w:eastAsia="黑体" w:hAnsi="宋体" w:cs="黑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88574">
      <w:bodyDiv w:val="1"/>
      <w:marLeft w:val="0"/>
      <w:marRight w:val="0"/>
      <w:marTop w:val="0"/>
      <w:marBottom w:val="0"/>
      <w:divBdr>
        <w:top w:val="none" w:sz="0" w:space="0" w:color="auto"/>
        <w:left w:val="none" w:sz="0" w:space="0" w:color="auto"/>
        <w:bottom w:val="none" w:sz="0" w:space="0" w:color="auto"/>
        <w:right w:val="none" w:sz="0" w:space="0" w:color="auto"/>
      </w:divBdr>
    </w:div>
    <w:div w:id="165776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33/" TargetMode="External"/><Relationship Id="rId3" Type="http://schemas.openxmlformats.org/officeDocument/2006/relationships/webSettings" Target="webSettings.xml"/><Relationship Id="rId7" Type="http://schemas.openxmlformats.org/officeDocument/2006/relationships/hyperlink" Target="http://www.hbsafety.cn/article/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afety.cn/article/6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bsafety.cn/article/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514</Words>
  <Characters>2930</Characters>
  <Application>Microsoft Office Word</Application>
  <DocSecurity>0</DocSecurity>
  <Lines>24</Lines>
  <Paragraphs>6</Paragraphs>
  <ScaleCrop>false</ScaleCrop>
  <Company>china</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liuzimeng@shupl.edu.cn</cp:lastModifiedBy>
  <cp:revision>6</cp:revision>
  <cp:lastPrinted>2024-05-28T01:03:00Z</cp:lastPrinted>
  <dcterms:created xsi:type="dcterms:W3CDTF">2024-08-23T02:56:00Z</dcterms:created>
  <dcterms:modified xsi:type="dcterms:W3CDTF">2024-08-31T07:40:00Z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3DD865A440AE4F61A478CD909DDC152F_13</vt:lpwstr>
  </property>
</Properties>
</file>