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1D" w:rsidRPr="002E1B72" w:rsidRDefault="0046191D" w:rsidP="002E1B72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475.8pt;width:294pt;height:85.8pt;z-index:251660800">
            <v:textbox>
              <w:txbxContent>
                <w:p w:rsidR="0046191D" w:rsidRPr="007C05BF" w:rsidRDefault="0046191D" w:rsidP="00302A51">
                  <w:pPr>
                    <w:adjustRightInd w:val="0"/>
                    <w:snapToGrid w:val="0"/>
                    <w:spacing w:line="360" w:lineRule="exac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质管办登录教育部高教评估中心、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市教委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的数据库系统，填报教学基本状态数据及教学质量核心数据，经校验通过后，按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时间节点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上报教育部高教评估中心、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市教委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7pt;margin-top:452.4pt;width:0;height:19.5pt;z-index:251662848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07pt;margin-top:382.2pt;width:0;height:19.5pt;z-index:251661824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left:0;text-align:left;margin-left:63pt;margin-top:226.2pt;width:294pt;height:85.8pt;z-index:251655680">
            <v:textbox style="mso-next-textbox:#_x0000_s1029">
              <w:txbxContent>
                <w:p w:rsidR="0046191D" w:rsidRPr="00EF74B8" w:rsidRDefault="0046191D" w:rsidP="00EF74B8">
                  <w:pPr>
                    <w:adjustRightInd w:val="0"/>
                    <w:snapToGrid w:val="0"/>
                    <w:spacing w:line="36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各部门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按照填报工作任务分工安排，采集、填报相关数据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，</w:t>
                  </w:r>
                  <w:r w:rsidRPr="00D648A9">
                    <w:rPr>
                      <w:rFonts w:cs="宋体" w:hint="eastAsia"/>
                      <w:sz w:val="24"/>
                      <w:szCs w:val="24"/>
                    </w:rPr>
                    <w:t>经部门审核后（填报人、部门负责人在数据表格上签字盖章）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报学校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质管办（或教学状态数据信息系统）。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left:0;text-align:left;margin-left:207pt;margin-top:312pt;width:0;height:20.25pt;z-index:251656704" o:connectortype="straight">
            <v:stroke endarrow="block"/>
          </v:shape>
        </w:pict>
      </w:r>
      <w:r>
        <w:rPr>
          <w:noProof/>
        </w:rPr>
        <w:pict>
          <v:shape id="_x0000_s1031" type="#_x0000_t202" style="position:absolute;left:0;text-align:left;margin-left:63pt;margin-top:335.4pt;width:293.25pt;height:46.8pt;z-index:251657728">
            <v:textbox>
              <w:txbxContent>
                <w:p w:rsidR="0046191D" w:rsidRPr="00EF74B8" w:rsidRDefault="0046191D" w:rsidP="00EF74B8">
                  <w:pPr>
                    <w:adjustRightInd w:val="0"/>
                    <w:snapToGrid w:val="0"/>
                    <w:spacing w:line="360" w:lineRule="exac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质管办审核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各部门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填报的数据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，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发现有错误的，返回相关部门重新填报。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3pt;margin-top:405.6pt;width:294pt;height:46.8pt;z-index:251658752">
            <v:textbox>
              <w:txbxContent>
                <w:p w:rsidR="0046191D" w:rsidRPr="007C05BF" w:rsidRDefault="0046191D" w:rsidP="00EF74B8">
                  <w:pPr>
                    <w:adjustRightInd w:val="0"/>
                    <w:snapToGrid w:val="0"/>
                    <w:spacing w:line="360" w:lineRule="exac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质管办汇总统计全部教学基本状态数据及教学质量核心数据，报学校领导审核。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207pt;margin-top:202.8pt;width:0;height:19.5pt;z-index:251654656" o:connectortype="straight">
            <v:stroke endarrow="block"/>
          </v:shape>
        </w:pict>
      </w:r>
      <w:r>
        <w:rPr>
          <w:noProof/>
        </w:rPr>
        <w:pict>
          <v:shape id="_x0000_s1034" type="#_x0000_t202" style="position:absolute;left:0;text-align:left;margin-left:63pt;margin-top:156pt;width:294pt;height:46.8pt;z-index:251659776">
            <v:textbox style="mso-next-textbox:#_x0000_s1034">
              <w:txbxContent>
                <w:p w:rsidR="0046191D" w:rsidRPr="00302A51" w:rsidRDefault="0046191D" w:rsidP="00302A51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质管办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在每年</w:t>
                  </w:r>
                  <w:r w:rsidRPr="00EF74B8">
                    <w:rPr>
                      <w:sz w:val="24"/>
                      <w:szCs w:val="24"/>
                    </w:rPr>
                    <w:t>6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中旬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向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各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部门下达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教学基本状态数据及教学质量核心数据采集、填报工作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任务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left:0;text-align:left;margin-left:207pt;margin-top:132.6pt;width:0;height:21.75pt;z-index:251653632" o:connectortype="straight">
            <v:stroke endarrow="block"/>
          </v:shape>
        </w:pict>
      </w:r>
      <w:r>
        <w:rPr>
          <w:noProof/>
        </w:rPr>
        <w:pict>
          <v:shape id="_x0000_s1036" type="#_x0000_t202" style="position:absolute;left:0;text-align:left;margin-left:63pt;margin-top:54.6pt;width:294pt;height:78pt;z-index:251652608">
            <v:textbox>
              <w:txbxContent>
                <w:p w:rsidR="0046191D" w:rsidRPr="000407DD" w:rsidRDefault="0046191D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质管办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依据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教育部高教评估中心、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市教委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的教学基本状态数据及教学质量核心数据采集、填报工作要求</w:t>
                  </w:r>
                  <w:r w:rsidRPr="007C05BF">
                    <w:rPr>
                      <w:rFonts w:cs="宋体" w:hint="eastAsia"/>
                      <w:sz w:val="24"/>
                      <w:szCs w:val="24"/>
                    </w:rPr>
                    <w:t>，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研究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制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定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数据采集、填报工作</w:t>
                  </w:r>
                  <w:r w:rsidRPr="00EF74B8">
                    <w:rPr>
                      <w:rFonts w:cs="宋体" w:hint="eastAsia"/>
                      <w:sz w:val="24"/>
                      <w:szCs w:val="24"/>
                    </w:rPr>
                    <w:t>方案，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报学校分管领导批准。</w:t>
                  </w:r>
                </w:p>
              </w:txbxContent>
            </v:textbox>
          </v:shape>
        </w:pict>
      </w:r>
      <w:r w:rsidRPr="002E1B72">
        <w:rPr>
          <w:rFonts w:cs="宋体" w:hint="eastAsia"/>
          <w:b/>
          <w:bCs/>
          <w:sz w:val="28"/>
          <w:szCs w:val="28"/>
        </w:rPr>
        <w:t>教学基本状态</w:t>
      </w:r>
      <w:r>
        <w:rPr>
          <w:rFonts w:cs="宋体" w:hint="eastAsia"/>
          <w:b/>
          <w:bCs/>
          <w:sz w:val="28"/>
          <w:szCs w:val="28"/>
        </w:rPr>
        <w:t>数据</w:t>
      </w:r>
      <w:r w:rsidRPr="002E1B72">
        <w:rPr>
          <w:rFonts w:cs="宋体" w:hint="eastAsia"/>
          <w:b/>
          <w:bCs/>
          <w:sz w:val="28"/>
          <w:szCs w:val="28"/>
        </w:rPr>
        <w:t>及教学质量核心数据采集、统计与上报</w:t>
      </w:r>
      <w:r>
        <w:rPr>
          <w:rFonts w:cs="宋体" w:hint="eastAsia"/>
          <w:b/>
          <w:bCs/>
          <w:sz w:val="28"/>
          <w:szCs w:val="28"/>
        </w:rPr>
        <w:t>工作</w:t>
      </w:r>
      <w:r w:rsidRPr="002E1B72">
        <w:rPr>
          <w:rFonts w:cs="宋体" w:hint="eastAsia"/>
          <w:b/>
          <w:bCs/>
          <w:sz w:val="28"/>
          <w:szCs w:val="28"/>
        </w:rPr>
        <w:t>流程</w:t>
      </w:r>
    </w:p>
    <w:sectPr w:rsidR="0046191D" w:rsidRPr="002E1B72" w:rsidSect="00767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1D" w:rsidRDefault="0046191D" w:rsidP="002359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191D" w:rsidRDefault="0046191D" w:rsidP="002359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1D" w:rsidRDefault="0046191D" w:rsidP="002359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191D" w:rsidRDefault="0046191D" w:rsidP="002359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3BB"/>
    <w:rsid w:val="00022140"/>
    <w:rsid w:val="000407DD"/>
    <w:rsid w:val="000425BA"/>
    <w:rsid w:val="00047610"/>
    <w:rsid w:val="00047848"/>
    <w:rsid w:val="00075364"/>
    <w:rsid w:val="000A226E"/>
    <w:rsid w:val="000D18FA"/>
    <w:rsid w:val="000E0674"/>
    <w:rsid w:val="000F5DED"/>
    <w:rsid w:val="00124D7F"/>
    <w:rsid w:val="00201BFA"/>
    <w:rsid w:val="002359F0"/>
    <w:rsid w:val="0023734C"/>
    <w:rsid w:val="00271C39"/>
    <w:rsid w:val="002E1B72"/>
    <w:rsid w:val="002E6A35"/>
    <w:rsid w:val="002F7C1A"/>
    <w:rsid w:val="00302A51"/>
    <w:rsid w:val="003037F5"/>
    <w:rsid w:val="0032689A"/>
    <w:rsid w:val="0033042F"/>
    <w:rsid w:val="003C2436"/>
    <w:rsid w:val="0046191D"/>
    <w:rsid w:val="004E47CE"/>
    <w:rsid w:val="005677A2"/>
    <w:rsid w:val="00584BAC"/>
    <w:rsid w:val="0063595A"/>
    <w:rsid w:val="006773A3"/>
    <w:rsid w:val="006773C2"/>
    <w:rsid w:val="00686DF0"/>
    <w:rsid w:val="00697653"/>
    <w:rsid w:val="00710105"/>
    <w:rsid w:val="007153AF"/>
    <w:rsid w:val="007244B0"/>
    <w:rsid w:val="00757F8E"/>
    <w:rsid w:val="00767195"/>
    <w:rsid w:val="00775B94"/>
    <w:rsid w:val="007B6FA8"/>
    <w:rsid w:val="007C05BF"/>
    <w:rsid w:val="007D0EAF"/>
    <w:rsid w:val="007F47AA"/>
    <w:rsid w:val="008228B7"/>
    <w:rsid w:val="00843142"/>
    <w:rsid w:val="008915D1"/>
    <w:rsid w:val="008C5AEC"/>
    <w:rsid w:val="00923126"/>
    <w:rsid w:val="00941BF8"/>
    <w:rsid w:val="00942A04"/>
    <w:rsid w:val="009919A1"/>
    <w:rsid w:val="00A119B7"/>
    <w:rsid w:val="00A6586F"/>
    <w:rsid w:val="00A749E2"/>
    <w:rsid w:val="00A961B1"/>
    <w:rsid w:val="00B27CAB"/>
    <w:rsid w:val="00B503BB"/>
    <w:rsid w:val="00B50821"/>
    <w:rsid w:val="00BF1119"/>
    <w:rsid w:val="00C27334"/>
    <w:rsid w:val="00D52F4F"/>
    <w:rsid w:val="00D55432"/>
    <w:rsid w:val="00D648A9"/>
    <w:rsid w:val="00D77C94"/>
    <w:rsid w:val="00D92414"/>
    <w:rsid w:val="00E05D01"/>
    <w:rsid w:val="00E06975"/>
    <w:rsid w:val="00E30BC5"/>
    <w:rsid w:val="00EC4AF1"/>
    <w:rsid w:val="00EC7F03"/>
    <w:rsid w:val="00EF74B8"/>
    <w:rsid w:val="00F02D28"/>
    <w:rsid w:val="00F46E47"/>
    <w:rsid w:val="00FD05B6"/>
    <w:rsid w:val="00FD2197"/>
    <w:rsid w:val="00FE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9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5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59F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35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59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6</Words>
  <Characters>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关保英</cp:lastModifiedBy>
  <cp:revision>19</cp:revision>
  <cp:lastPrinted>2016-03-21T01:16:00Z</cp:lastPrinted>
  <dcterms:created xsi:type="dcterms:W3CDTF">2016-03-21T00:22:00Z</dcterms:created>
  <dcterms:modified xsi:type="dcterms:W3CDTF">2016-04-06T06:06:00Z</dcterms:modified>
</cp:coreProperties>
</file>