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71799" w14:textId="77777777" w:rsidR="00DB7FC0" w:rsidRDefault="00DB7FC0" w:rsidP="00DB7FC0">
      <w:pPr>
        <w:jc w:val="center"/>
        <w:rPr>
          <w:b/>
          <w:bCs/>
          <w:sz w:val="32"/>
          <w:szCs w:val="32"/>
        </w:rPr>
      </w:pPr>
      <w:r>
        <w:rPr>
          <w:rFonts w:hint="eastAsia"/>
          <w:b/>
          <w:bCs/>
          <w:sz w:val="32"/>
          <w:szCs w:val="32"/>
        </w:rPr>
        <w:t>（团委）上海政法学院</w:t>
      </w:r>
      <w:r>
        <w:rPr>
          <w:rFonts w:hint="eastAsia"/>
          <w:b/>
          <w:bCs/>
          <w:sz w:val="32"/>
          <w:szCs w:val="32"/>
        </w:rPr>
        <w:t>2025</w:t>
      </w:r>
      <w:r>
        <w:rPr>
          <w:rFonts w:hint="eastAsia"/>
          <w:b/>
          <w:bCs/>
          <w:sz w:val="32"/>
          <w:szCs w:val="32"/>
        </w:rPr>
        <w:t>年迎新晚会设备租赁服务采购</w:t>
      </w:r>
      <w:r>
        <w:rPr>
          <w:rFonts w:hint="eastAsia"/>
          <w:b/>
          <w:bCs/>
          <w:sz w:val="32"/>
          <w:szCs w:val="32"/>
        </w:rPr>
        <w:t>需求</w:t>
      </w:r>
    </w:p>
    <w:p w14:paraId="409EFEF1" w14:textId="77777777" w:rsidR="00DB7FC0" w:rsidRDefault="00DB7FC0" w:rsidP="00DB7FC0">
      <w:pPr>
        <w:ind w:firstLineChars="200" w:firstLine="560"/>
        <w:rPr>
          <w:rFonts w:ascii="宋体" w:hAnsi="宋体" w:cs="宋体" w:hint="eastAsia"/>
          <w:color w:val="333333"/>
          <w:kern w:val="0"/>
          <w:sz w:val="28"/>
          <w:szCs w:val="28"/>
          <w:shd w:val="clear" w:color="auto" w:fill="FFFFFF"/>
          <w:lang w:bidi="ar"/>
        </w:rPr>
      </w:pPr>
      <w:r>
        <w:rPr>
          <w:rFonts w:ascii="宋体" w:hAnsi="宋体" w:cs="宋体" w:hint="eastAsia"/>
          <w:color w:val="333333"/>
          <w:kern w:val="0"/>
          <w:sz w:val="28"/>
          <w:szCs w:val="28"/>
          <w:shd w:val="clear" w:color="auto" w:fill="FFFFFF"/>
          <w:lang w:bidi="ar"/>
        </w:rPr>
        <w:t>一、项目概况</w:t>
      </w:r>
    </w:p>
    <w:p w14:paraId="2EA7427C" w14:textId="77777777" w:rsidR="00DB7FC0" w:rsidRDefault="00DB7FC0" w:rsidP="00DB7FC0">
      <w:pPr>
        <w:ind w:firstLineChars="200" w:firstLine="560"/>
        <w:rPr>
          <w:rFonts w:ascii="宋体" w:hAnsi="宋体" w:cs="宋体"/>
          <w:color w:val="333333"/>
          <w:kern w:val="0"/>
          <w:sz w:val="28"/>
          <w:szCs w:val="28"/>
          <w:shd w:val="clear" w:color="auto" w:fill="FFFFFF"/>
          <w:lang w:bidi="ar"/>
        </w:rPr>
      </w:pPr>
      <w:r>
        <w:rPr>
          <w:rFonts w:ascii="宋体" w:hAnsi="宋体" w:cs="宋体" w:hint="eastAsia"/>
          <w:color w:val="333333"/>
          <w:kern w:val="0"/>
          <w:sz w:val="28"/>
          <w:szCs w:val="28"/>
          <w:shd w:val="clear" w:color="auto" w:fill="FFFFFF"/>
          <w:lang w:bidi="ar"/>
        </w:rPr>
        <w:t>1.项目名称：上海政法学院2025年迎新晚会设备租赁</w:t>
      </w:r>
    </w:p>
    <w:p w14:paraId="61AE6E34" w14:textId="77777777" w:rsidR="00DB7FC0" w:rsidRDefault="00DB7FC0" w:rsidP="00DB7FC0">
      <w:pPr>
        <w:ind w:firstLineChars="200" w:firstLine="560"/>
        <w:rPr>
          <w:rFonts w:ascii="宋体" w:hAnsi="宋体" w:cs="宋体" w:hint="eastAsia"/>
          <w:color w:val="333333"/>
          <w:kern w:val="0"/>
          <w:sz w:val="28"/>
          <w:szCs w:val="28"/>
          <w:shd w:val="clear" w:color="auto" w:fill="FFFFFF"/>
          <w:lang w:bidi="ar"/>
        </w:rPr>
      </w:pPr>
      <w:r>
        <w:rPr>
          <w:rFonts w:ascii="宋体" w:hAnsi="宋体" w:cs="宋体" w:hint="eastAsia"/>
          <w:color w:val="333333"/>
          <w:kern w:val="0"/>
          <w:sz w:val="28"/>
          <w:szCs w:val="28"/>
          <w:shd w:val="clear" w:color="auto" w:fill="FFFFFF"/>
          <w:lang w:bidi="ar"/>
        </w:rPr>
        <w:t>2.项目编号：2025094</w:t>
      </w:r>
    </w:p>
    <w:p w14:paraId="7BC6B4F4" w14:textId="1CD6AF01" w:rsidR="00DB7FC0" w:rsidRDefault="00DB7FC0" w:rsidP="00DB7FC0">
      <w:pPr>
        <w:ind w:firstLineChars="200" w:firstLine="560"/>
        <w:rPr>
          <w:rFonts w:ascii="宋体" w:hAnsi="宋体" w:cs="宋体" w:hint="eastAsia"/>
          <w:color w:val="333333"/>
          <w:kern w:val="0"/>
          <w:sz w:val="28"/>
          <w:szCs w:val="28"/>
          <w:shd w:val="clear" w:color="auto" w:fill="FFFFFF"/>
          <w:lang w:bidi="ar"/>
        </w:rPr>
      </w:pPr>
      <w:r>
        <w:rPr>
          <w:rFonts w:ascii="宋体" w:hAnsi="宋体" w:cs="宋体" w:hint="eastAsia"/>
          <w:color w:val="333333"/>
          <w:kern w:val="0"/>
          <w:sz w:val="28"/>
          <w:szCs w:val="28"/>
          <w:shd w:val="clear" w:color="auto" w:fill="FFFFFF"/>
          <w:lang w:bidi="ar"/>
        </w:rPr>
        <w:t>2.预算金额：15万元</w:t>
      </w:r>
    </w:p>
    <w:p w14:paraId="38D8EA42" w14:textId="77777777" w:rsidR="001A7264" w:rsidRDefault="00DB7FC0" w:rsidP="00DB7FC0">
      <w:pPr>
        <w:ind w:firstLineChars="200" w:firstLine="560"/>
        <w:rPr>
          <w:rFonts w:ascii="宋体" w:hAnsi="宋体" w:cs="宋体"/>
          <w:color w:val="333333"/>
          <w:kern w:val="0"/>
          <w:sz w:val="28"/>
          <w:szCs w:val="28"/>
          <w:shd w:val="clear" w:color="auto" w:fill="FFFFFF"/>
          <w:lang w:bidi="ar"/>
        </w:rPr>
      </w:pPr>
      <w:r>
        <w:rPr>
          <w:rFonts w:ascii="宋体" w:hAnsi="宋体" w:cs="宋体" w:hint="eastAsia"/>
          <w:color w:val="333333"/>
          <w:kern w:val="0"/>
          <w:sz w:val="28"/>
          <w:szCs w:val="28"/>
          <w:shd w:val="clear" w:color="auto" w:fill="FFFFFF"/>
          <w:lang w:bidi="ar"/>
        </w:rPr>
        <w:t>3.项目时间：2025年9月</w:t>
      </w:r>
    </w:p>
    <w:p w14:paraId="01C9DE6F" w14:textId="65779D42" w:rsidR="00DB7FC0" w:rsidRDefault="00DB7FC0" w:rsidP="00DB7FC0">
      <w:pPr>
        <w:ind w:firstLineChars="200" w:firstLine="560"/>
        <w:rPr>
          <w:rFonts w:ascii="宋体" w:hAnsi="宋体" w:cs="宋体" w:hint="eastAsia"/>
          <w:color w:val="333333"/>
          <w:kern w:val="0"/>
          <w:sz w:val="28"/>
          <w:szCs w:val="28"/>
          <w:shd w:val="clear" w:color="auto" w:fill="FFFFFF"/>
          <w:lang w:bidi="ar"/>
        </w:rPr>
      </w:pPr>
      <w:r>
        <w:rPr>
          <w:rFonts w:ascii="宋体" w:hAnsi="宋体" w:cs="宋体" w:hint="eastAsia"/>
          <w:color w:val="333333"/>
          <w:kern w:val="0"/>
          <w:sz w:val="28"/>
          <w:szCs w:val="28"/>
          <w:shd w:val="clear" w:color="auto" w:fill="FFFFFF"/>
          <w:lang w:bidi="ar"/>
        </w:rPr>
        <w:t>4.项目地点：上海政法学院成德楼北面操场</w:t>
      </w:r>
    </w:p>
    <w:p w14:paraId="38670039" w14:textId="77777777" w:rsidR="00DB7FC0" w:rsidRDefault="00DB7FC0" w:rsidP="00DB7FC0">
      <w:pPr>
        <w:ind w:firstLineChars="200" w:firstLine="560"/>
        <w:rPr>
          <w:rFonts w:ascii="宋体" w:hAnsi="宋体" w:cs="宋体" w:hint="eastAsia"/>
          <w:color w:val="333333"/>
          <w:kern w:val="0"/>
          <w:sz w:val="28"/>
          <w:szCs w:val="28"/>
          <w:shd w:val="clear" w:color="auto" w:fill="FFFFFF"/>
          <w:lang w:bidi="ar"/>
        </w:rPr>
      </w:pPr>
      <w:r>
        <w:rPr>
          <w:rFonts w:ascii="宋体" w:hAnsi="宋体" w:cs="宋体" w:hint="eastAsia"/>
          <w:color w:val="333333"/>
          <w:kern w:val="0"/>
          <w:sz w:val="28"/>
          <w:szCs w:val="28"/>
          <w:shd w:val="clear" w:color="auto" w:fill="FFFFFF"/>
          <w:lang w:bidi="ar"/>
        </w:rPr>
        <w:t>5.采购服务内容：提供契合迎新晚会需求的舞台搭建、灯光、音响、大屏、摄影摄像、座椅等设备租赁及相关配套服务，需求详见附件。</w:t>
      </w:r>
    </w:p>
    <w:p w14:paraId="62805184" w14:textId="77777777" w:rsidR="00DB7FC0" w:rsidRDefault="00DB7FC0" w:rsidP="00DB7FC0">
      <w:pPr>
        <w:ind w:firstLineChars="200" w:firstLine="560"/>
        <w:rPr>
          <w:rFonts w:ascii="宋体" w:hAnsi="宋体" w:cs="宋体" w:hint="eastAsia"/>
          <w:color w:val="333333"/>
          <w:kern w:val="0"/>
          <w:sz w:val="28"/>
          <w:szCs w:val="28"/>
          <w:shd w:val="clear" w:color="auto" w:fill="FFFFFF"/>
          <w:lang w:bidi="ar"/>
        </w:rPr>
      </w:pPr>
      <w:r>
        <w:rPr>
          <w:rFonts w:ascii="宋体" w:hAnsi="宋体" w:cs="宋体" w:hint="eastAsia"/>
          <w:color w:val="333333"/>
          <w:kern w:val="0"/>
          <w:sz w:val="28"/>
          <w:szCs w:val="28"/>
          <w:shd w:val="clear" w:color="auto" w:fill="FFFFFF"/>
          <w:lang w:bidi="ar"/>
        </w:rPr>
        <w:t>二、合格的供应商必须符合以下条件</w:t>
      </w:r>
    </w:p>
    <w:p w14:paraId="6FC41861" w14:textId="77777777" w:rsidR="00DB7FC0" w:rsidRDefault="00DB7FC0" w:rsidP="00DB7FC0">
      <w:pPr>
        <w:ind w:firstLineChars="200" w:firstLine="560"/>
        <w:rPr>
          <w:rFonts w:ascii="宋体" w:hAnsi="宋体" w:cs="宋体" w:hint="eastAsia"/>
          <w:color w:val="333333"/>
          <w:kern w:val="0"/>
          <w:sz w:val="28"/>
          <w:szCs w:val="28"/>
          <w:shd w:val="clear" w:color="auto" w:fill="FFFFFF"/>
          <w:lang w:bidi="ar"/>
        </w:rPr>
      </w:pPr>
      <w:r>
        <w:rPr>
          <w:rFonts w:ascii="宋体" w:hAnsi="宋体" w:cs="宋体" w:hint="eastAsia"/>
          <w:color w:val="333333"/>
          <w:kern w:val="0"/>
          <w:sz w:val="28"/>
          <w:szCs w:val="28"/>
          <w:shd w:val="clear" w:color="auto" w:fill="FFFFFF"/>
          <w:lang w:bidi="ar"/>
        </w:rPr>
        <w:t>1.投标人须符合《中华人民共和国政府采购法》第二十二条规定；</w:t>
      </w:r>
    </w:p>
    <w:p w14:paraId="50E842DD" w14:textId="77777777" w:rsidR="00DB7FC0" w:rsidRDefault="00DB7FC0" w:rsidP="00DB7FC0">
      <w:pPr>
        <w:ind w:firstLineChars="200" w:firstLine="560"/>
        <w:rPr>
          <w:rFonts w:ascii="宋体" w:hAnsi="宋体" w:cs="宋体" w:hint="eastAsia"/>
          <w:color w:val="333333"/>
          <w:kern w:val="0"/>
          <w:sz w:val="28"/>
          <w:szCs w:val="28"/>
          <w:shd w:val="clear" w:color="auto" w:fill="FFFFFF"/>
          <w:lang w:bidi="ar"/>
        </w:rPr>
      </w:pPr>
      <w:r>
        <w:rPr>
          <w:rFonts w:ascii="宋体" w:hAnsi="宋体" w:cs="宋体" w:hint="eastAsia"/>
          <w:color w:val="333333"/>
          <w:kern w:val="0"/>
          <w:sz w:val="28"/>
          <w:szCs w:val="28"/>
          <w:shd w:val="clear" w:color="auto" w:fill="FFFFFF"/>
          <w:lang w:bidi="ar"/>
        </w:rPr>
        <w:t>2.单位负责人为同一人或者存在直接控股、管理关系的不同投标人，不得参加同一合同项下的政府采购活动；为本项目提供整体设计、规范编制或者项目管理、监理、检测等服务的供应商，不得参加本采购项目的采购活动；</w:t>
      </w:r>
    </w:p>
    <w:p w14:paraId="7959FB6A" w14:textId="77777777" w:rsidR="00DB7FC0" w:rsidRDefault="00DB7FC0" w:rsidP="00DB7FC0">
      <w:pPr>
        <w:ind w:firstLineChars="200" w:firstLine="560"/>
        <w:rPr>
          <w:rFonts w:ascii="宋体" w:hAnsi="宋体" w:cs="宋体" w:hint="eastAsia"/>
          <w:color w:val="333333"/>
          <w:kern w:val="0"/>
          <w:sz w:val="28"/>
          <w:szCs w:val="28"/>
          <w:shd w:val="clear" w:color="auto" w:fill="FFFFFF"/>
          <w:lang w:bidi="ar"/>
        </w:rPr>
      </w:pPr>
      <w:r>
        <w:rPr>
          <w:rFonts w:ascii="宋体" w:hAnsi="宋体" w:cs="宋体" w:hint="eastAsia"/>
          <w:color w:val="333333"/>
          <w:kern w:val="0"/>
          <w:sz w:val="28"/>
          <w:szCs w:val="28"/>
          <w:shd w:val="clear" w:color="auto" w:fill="FFFFFF"/>
          <w:lang w:bidi="ar"/>
        </w:rPr>
        <w:t>3.投标人未被列入 “信用中国” 网站（www.creditchina.gov.cn）“记录失信被执行人或重大税收违法案件当事人名单或政府采购严重违法失信行为” 记录名单；不处于中国政府采购网（www.ccgp.gov.cn）“政府采购严重违法失信行为信息记录” 中的禁止参加政府采购活动期间（以投标截止时间前查询结果为准）；</w:t>
      </w:r>
    </w:p>
    <w:p w14:paraId="0C0EF744" w14:textId="77777777" w:rsidR="00DB7FC0" w:rsidRDefault="00DB7FC0" w:rsidP="00DB7FC0">
      <w:pPr>
        <w:ind w:firstLineChars="200" w:firstLine="560"/>
        <w:rPr>
          <w:rFonts w:ascii="宋体" w:hAnsi="宋体" w:cs="宋体" w:hint="eastAsia"/>
          <w:color w:val="333333"/>
          <w:kern w:val="0"/>
          <w:sz w:val="28"/>
          <w:szCs w:val="28"/>
          <w:shd w:val="clear" w:color="auto" w:fill="FFFFFF"/>
          <w:lang w:bidi="ar"/>
        </w:rPr>
      </w:pPr>
      <w:r>
        <w:rPr>
          <w:rFonts w:ascii="宋体" w:hAnsi="宋体" w:cs="宋体" w:hint="eastAsia"/>
          <w:color w:val="333333"/>
          <w:kern w:val="0"/>
          <w:sz w:val="28"/>
          <w:szCs w:val="28"/>
          <w:shd w:val="clear" w:color="auto" w:fill="FFFFFF"/>
          <w:lang w:bidi="ar"/>
        </w:rPr>
        <w:lastRenderedPageBreak/>
        <w:t>4.本项目不接受联合体投标，不允许将项目分包或转包给其他单位。</w:t>
      </w:r>
    </w:p>
    <w:p w14:paraId="23BAF44C" w14:textId="6AC2F318" w:rsidR="00DB7FC0" w:rsidRDefault="00DB7FC0" w:rsidP="00DB7FC0">
      <w:pPr>
        <w:ind w:firstLineChars="200" w:firstLine="560"/>
        <w:rPr>
          <w:rFonts w:ascii="宋体" w:hAnsi="宋体" w:cs="宋体" w:hint="eastAsia"/>
          <w:color w:val="333333"/>
          <w:kern w:val="0"/>
          <w:sz w:val="28"/>
          <w:szCs w:val="28"/>
          <w:shd w:val="clear" w:color="auto" w:fill="FFFFFF"/>
          <w:lang w:bidi="ar"/>
        </w:rPr>
      </w:pPr>
      <w:r>
        <w:rPr>
          <w:rFonts w:ascii="宋体" w:hAnsi="宋体" w:cs="宋体" w:hint="eastAsia"/>
          <w:color w:val="333333"/>
          <w:kern w:val="0"/>
          <w:sz w:val="28"/>
          <w:szCs w:val="28"/>
          <w:shd w:val="clear" w:color="auto" w:fill="FFFFFF"/>
          <w:lang w:bidi="ar"/>
        </w:rPr>
        <w:t>三、</w:t>
      </w:r>
      <w:r>
        <w:rPr>
          <w:rFonts w:ascii="宋体" w:hAnsi="宋体" w:cs="宋体" w:hint="eastAsia"/>
          <w:color w:val="333333"/>
          <w:kern w:val="0"/>
          <w:sz w:val="28"/>
          <w:szCs w:val="28"/>
          <w:shd w:val="clear" w:color="auto" w:fill="FFFFFF"/>
          <w:lang w:bidi="ar"/>
        </w:rPr>
        <w:t>具体要求如下：</w:t>
      </w:r>
    </w:p>
    <w:p w14:paraId="563AC965" w14:textId="1619EE5D" w:rsidR="00DB7FC0" w:rsidRDefault="00DB7FC0" w:rsidP="00DB7FC0">
      <w:pPr>
        <w:ind w:firstLineChars="200" w:firstLine="560"/>
        <w:rPr>
          <w:rFonts w:ascii="宋体" w:hAnsi="宋体" w:cs="宋体" w:hint="eastAsia"/>
          <w:color w:val="333333"/>
          <w:kern w:val="0"/>
          <w:sz w:val="28"/>
          <w:szCs w:val="28"/>
          <w:shd w:val="clear" w:color="auto" w:fill="FFFFFF"/>
          <w:lang w:bidi="ar"/>
        </w:rPr>
      </w:pPr>
      <w:r>
        <w:rPr>
          <w:rFonts w:ascii="宋体" w:hAnsi="宋体" w:cs="宋体" w:hint="eastAsia"/>
          <w:color w:val="333333"/>
          <w:kern w:val="0"/>
          <w:sz w:val="28"/>
          <w:szCs w:val="28"/>
          <w:shd w:val="clear" w:color="auto" w:fill="FFFFFF"/>
          <w:lang w:bidi="ar"/>
        </w:rPr>
        <w:t>1.</w:t>
      </w:r>
      <w:r>
        <w:rPr>
          <w:rFonts w:ascii="宋体" w:hAnsi="宋体" w:cs="宋体" w:hint="eastAsia"/>
          <w:color w:val="333333"/>
          <w:kern w:val="0"/>
          <w:sz w:val="28"/>
          <w:szCs w:val="28"/>
          <w:shd w:val="clear" w:color="auto" w:fill="FFFFFF"/>
          <w:lang w:bidi="ar"/>
        </w:rPr>
        <w:t>舞台搭建：搭建钢结构舞台，尺寸不小于18m×7m，需铺设红</w:t>
      </w:r>
      <w:proofErr w:type="gramStart"/>
      <w:r>
        <w:rPr>
          <w:rFonts w:ascii="宋体" w:hAnsi="宋体" w:cs="宋体" w:hint="eastAsia"/>
          <w:color w:val="333333"/>
          <w:kern w:val="0"/>
          <w:sz w:val="28"/>
          <w:szCs w:val="28"/>
          <w:shd w:val="clear" w:color="auto" w:fill="FFFFFF"/>
          <w:lang w:bidi="ar"/>
        </w:rPr>
        <w:t>毯</w:t>
      </w:r>
      <w:proofErr w:type="gramEnd"/>
      <w:r>
        <w:rPr>
          <w:rFonts w:ascii="宋体" w:hAnsi="宋体" w:cs="宋体" w:hint="eastAsia"/>
          <w:color w:val="333333"/>
          <w:kern w:val="0"/>
          <w:sz w:val="28"/>
          <w:szCs w:val="28"/>
          <w:shd w:val="clear" w:color="auto" w:fill="FFFFFF"/>
          <w:lang w:bidi="ar"/>
        </w:rPr>
        <w:t>并配备台阶；同时提供舞台相关支撑结构，确保舞台稳固安全，能满足晚会表演、互动等各类场景需求，为演员和工作人员提供安全、平整的活动空间。</w:t>
      </w:r>
    </w:p>
    <w:p w14:paraId="284D13F7" w14:textId="04F767C7" w:rsidR="00DB7FC0" w:rsidRDefault="00DB7FC0" w:rsidP="00DB7FC0">
      <w:pPr>
        <w:ind w:firstLineChars="200" w:firstLine="560"/>
        <w:rPr>
          <w:rFonts w:ascii="宋体" w:hAnsi="宋体" w:cs="宋体" w:hint="eastAsia"/>
          <w:color w:val="333333"/>
          <w:kern w:val="0"/>
          <w:sz w:val="28"/>
          <w:szCs w:val="28"/>
          <w:shd w:val="clear" w:color="auto" w:fill="FFFFFF"/>
          <w:lang w:bidi="ar"/>
        </w:rPr>
      </w:pPr>
      <w:r>
        <w:rPr>
          <w:rFonts w:ascii="宋体" w:hAnsi="宋体" w:cs="宋体" w:hint="eastAsia"/>
          <w:color w:val="333333"/>
          <w:kern w:val="0"/>
          <w:sz w:val="28"/>
          <w:szCs w:val="28"/>
          <w:shd w:val="clear" w:color="auto" w:fill="FFFFFF"/>
          <w:lang w:bidi="ar"/>
        </w:rPr>
        <w:t>2.</w:t>
      </w:r>
      <w:r>
        <w:rPr>
          <w:rFonts w:ascii="宋体" w:hAnsi="宋体" w:cs="宋体" w:hint="eastAsia"/>
          <w:color w:val="333333"/>
          <w:kern w:val="0"/>
          <w:sz w:val="28"/>
          <w:szCs w:val="28"/>
          <w:shd w:val="clear" w:color="auto" w:fill="FFFFFF"/>
          <w:lang w:bidi="ar"/>
        </w:rPr>
        <w:t>音响设备：配置专业演出线阵音响系统，包含主扩音箱、返听音箱、</w:t>
      </w:r>
      <w:proofErr w:type="gramStart"/>
      <w:r>
        <w:rPr>
          <w:rFonts w:ascii="宋体" w:hAnsi="宋体" w:cs="宋体" w:hint="eastAsia"/>
          <w:color w:val="333333"/>
          <w:kern w:val="0"/>
          <w:sz w:val="28"/>
          <w:szCs w:val="28"/>
          <w:shd w:val="clear" w:color="auto" w:fill="FFFFFF"/>
          <w:lang w:bidi="ar"/>
        </w:rPr>
        <w:t>后场补声音箱</w:t>
      </w:r>
      <w:proofErr w:type="gramEnd"/>
      <w:r>
        <w:rPr>
          <w:rFonts w:ascii="宋体" w:hAnsi="宋体" w:cs="宋体" w:hint="eastAsia"/>
          <w:color w:val="333333"/>
          <w:kern w:val="0"/>
          <w:sz w:val="28"/>
          <w:szCs w:val="28"/>
          <w:shd w:val="clear" w:color="auto" w:fill="FFFFFF"/>
          <w:lang w:bidi="ar"/>
        </w:rPr>
        <w:t>等，数量和功率满足室外操场声场覆盖需求；配备专业数字音控台、无线手持麦克风（不少于16个）、头戴麦（不少于4个）、音频处理器及相关音频线缆；音响设备需具备高保真音质，可清晰还原人声、音乐及各类音效，保障现场所有观众都能获得良好的听觉体验。</w:t>
      </w:r>
    </w:p>
    <w:p w14:paraId="3003B044" w14:textId="12F6835B" w:rsidR="00DB7FC0" w:rsidRDefault="00DB7FC0" w:rsidP="00DB7FC0">
      <w:pPr>
        <w:ind w:firstLineChars="200" w:firstLine="560"/>
        <w:rPr>
          <w:rFonts w:ascii="宋体" w:hAnsi="宋体" w:cs="宋体" w:hint="eastAsia"/>
          <w:color w:val="333333"/>
          <w:kern w:val="0"/>
          <w:sz w:val="28"/>
          <w:szCs w:val="28"/>
          <w:shd w:val="clear" w:color="auto" w:fill="FFFFFF"/>
          <w:lang w:bidi="ar"/>
        </w:rPr>
      </w:pPr>
      <w:r>
        <w:rPr>
          <w:rFonts w:ascii="宋体" w:hAnsi="宋体" w:cs="宋体" w:hint="eastAsia"/>
          <w:color w:val="333333"/>
          <w:kern w:val="0"/>
          <w:sz w:val="28"/>
          <w:szCs w:val="28"/>
          <w:shd w:val="clear" w:color="auto" w:fill="FFFFFF"/>
          <w:lang w:bidi="ar"/>
        </w:rPr>
        <w:t>3.</w:t>
      </w:r>
      <w:r>
        <w:rPr>
          <w:rFonts w:ascii="宋体" w:hAnsi="宋体" w:cs="宋体" w:hint="eastAsia"/>
          <w:color w:val="333333"/>
          <w:kern w:val="0"/>
          <w:sz w:val="28"/>
          <w:szCs w:val="28"/>
          <w:shd w:val="clear" w:color="auto" w:fill="FFFFFF"/>
          <w:lang w:bidi="ar"/>
        </w:rPr>
        <w:t>灯光设备：提供演出灯光组合，包含光束灯（不少于30台）、LED 帕灯（不少于30台）、切割灯（不少于20台）、追光灯（不少于2个）、爆闪灯、长条灯、观众灯、洗墙灯等，数量和种类满足晚会舞台灯光效果设计需求；配备专业数字灯光控台，具备多种灯光场景预设、实时编程及灵活切换功能，可根据晚会不同节目类型（如歌曲、舞蹈、朗诵等）营造契合氛围的舞台视觉效果；同时提供灯光支撑结构（如龙门灯架）及</w:t>
      </w:r>
      <w:proofErr w:type="gramStart"/>
      <w:r>
        <w:rPr>
          <w:rFonts w:ascii="宋体" w:hAnsi="宋体" w:cs="宋体" w:hint="eastAsia"/>
          <w:color w:val="333333"/>
          <w:kern w:val="0"/>
          <w:sz w:val="28"/>
          <w:szCs w:val="28"/>
          <w:shd w:val="clear" w:color="auto" w:fill="FFFFFF"/>
          <w:lang w:bidi="ar"/>
        </w:rPr>
        <w:t>薄雾机</w:t>
      </w:r>
      <w:proofErr w:type="gramEnd"/>
      <w:r>
        <w:rPr>
          <w:rFonts w:ascii="宋体" w:hAnsi="宋体" w:cs="宋体" w:hint="eastAsia"/>
          <w:color w:val="333333"/>
          <w:kern w:val="0"/>
          <w:sz w:val="28"/>
          <w:szCs w:val="28"/>
          <w:shd w:val="clear" w:color="auto" w:fill="FFFFFF"/>
          <w:lang w:bidi="ar"/>
        </w:rPr>
        <w:t>等辅助设备，增强灯光渲染效果。</w:t>
      </w:r>
    </w:p>
    <w:p w14:paraId="188DE9C3" w14:textId="3E362211" w:rsidR="00DB7FC0" w:rsidRDefault="00DB7FC0" w:rsidP="00DB7FC0">
      <w:pPr>
        <w:ind w:firstLineChars="200" w:firstLine="560"/>
        <w:rPr>
          <w:rFonts w:ascii="宋体" w:hAnsi="宋体" w:cs="宋体" w:hint="eastAsia"/>
          <w:color w:val="333333"/>
          <w:kern w:val="0"/>
          <w:sz w:val="28"/>
          <w:szCs w:val="28"/>
          <w:shd w:val="clear" w:color="auto" w:fill="FFFFFF"/>
          <w:lang w:bidi="ar"/>
        </w:rPr>
      </w:pPr>
      <w:r>
        <w:rPr>
          <w:rFonts w:ascii="宋体" w:hAnsi="宋体" w:cs="宋体" w:hint="eastAsia"/>
          <w:color w:val="333333"/>
          <w:kern w:val="0"/>
          <w:sz w:val="28"/>
          <w:szCs w:val="28"/>
          <w:shd w:val="clear" w:color="auto" w:fill="FFFFFF"/>
          <w:lang w:bidi="ar"/>
        </w:rPr>
        <w:t>4.</w:t>
      </w:r>
      <w:r>
        <w:rPr>
          <w:rFonts w:ascii="宋体" w:hAnsi="宋体" w:cs="宋体" w:hint="eastAsia"/>
          <w:color w:val="333333"/>
          <w:kern w:val="0"/>
          <w:sz w:val="28"/>
          <w:szCs w:val="28"/>
          <w:shd w:val="clear" w:color="auto" w:fill="FFFFFF"/>
          <w:lang w:bidi="ar"/>
        </w:rPr>
        <w:t>大屏设备：提供户外防水高清LED大屏幕及屏幕背架（雷亚架），尺寸不小于 14m×7.5m，分辨率满足现场远距离观看的视觉效</w:t>
      </w:r>
      <w:r>
        <w:rPr>
          <w:rFonts w:ascii="宋体" w:hAnsi="宋体" w:cs="宋体" w:hint="eastAsia"/>
          <w:color w:val="333333"/>
          <w:kern w:val="0"/>
          <w:sz w:val="28"/>
          <w:szCs w:val="28"/>
          <w:shd w:val="clear" w:color="auto" w:fill="FFFFFF"/>
          <w:lang w:bidi="ar"/>
        </w:rPr>
        <w:lastRenderedPageBreak/>
        <w:t>果要求；配备大屏控台、处理器及服务器，具备快速拼接和安装技术，可播放晚会开场视频、节目背景画面、互动环节内容、赞助商信息等；支持实时信号切换和多画面显示，能与摄影摄像设备联动实现现场投屏，提升舞台视觉冲击力。</w:t>
      </w:r>
    </w:p>
    <w:p w14:paraId="174D9524" w14:textId="0EB2D593" w:rsidR="00DB7FC0" w:rsidRDefault="00DB7FC0" w:rsidP="00DB7FC0">
      <w:pPr>
        <w:ind w:firstLineChars="200" w:firstLine="560"/>
        <w:rPr>
          <w:rFonts w:ascii="宋体" w:hAnsi="宋体" w:cs="宋体" w:hint="eastAsia"/>
          <w:color w:val="333333"/>
          <w:kern w:val="0"/>
          <w:sz w:val="28"/>
          <w:szCs w:val="28"/>
          <w:shd w:val="clear" w:color="auto" w:fill="FFFFFF"/>
          <w:lang w:bidi="ar"/>
        </w:rPr>
      </w:pPr>
      <w:r>
        <w:rPr>
          <w:rFonts w:ascii="宋体" w:hAnsi="宋体" w:cs="宋体" w:hint="eastAsia"/>
          <w:color w:val="333333"/>
          <w:kern w:val="0"/>
          <w:sz w:val="28"/>
          <w:szCs w:val="28"/>
          <w:shd w:val="clear" w:color="auto" w:fill="FFFFFF"/>
          <w:lang w:bidi="ar"/>
        </w:rPr>
        <w:t>5.摄影摄像服务：配备不少于2台固定机位摄像机、1台稳定</w:t>
      </w:r>
      <w:proofErr w:type="gramStart"/>
      <w:r>
        <w:rPr>
          <w:rFonts w:ascii="宋体" w:hAnsi="宋体" w:cs="宋体" w:hint="eastAsia"/>
          <w:color w:val="333333"/>
          <w:kern w:val="0"/>
          <w:sz w:val="28"/>
          <w:szCs w:val="28"/>
          <w:shd w:val="clear" w:color="auto" w:fill="FFFFFF"/>
          <w:lang w:bidi="ar"/>
        </w:rPr>
        <w:t>器游机</w:t>
      </w:r>
      <w:proofErr w:type="gramEnd"/>
      <w:r>
        <w:rPr>
          <w:rFonts w:ascii="宋体" w:hAnsi="宋体" w:cs="宋体" w:hint="eastAsia"/>
          <w:color w:val="333333"/>
          <w:kern w:val="0"/>
          <w:sz w:val="28"/>
          <w:szCs w:val="28"/>
          <w:shd w:val="clear" w:color="auto" w:fill="FFFFFF"/>
          <w:lang w:bidi="ar"/>
        </w:rPr>
        <w:t>摄像机、1套12m摇臂及相应摄像师和助理；提供导播台及专业导播人员，实现多机位信号切换；提供视频信号现场</w:t>
      </w:r>
      <w:proofErr w:type="gramStart"/>
      <w:r>
        <w:rPr>
          <w:rFonts w:ascii="宋体" w:hAnsi="宋体" w:cs="宋体" w:hint="eastAsia"/>
          <w:color w:val="333333"/>
          <w:kern w:val="0"/>
          <w:sz w:val="28"/>
          <w:szCs w:val="28"/>
          <w:shd w:val="clear" w:color="auto" w:fill="FFFFFF"/>
          <w:lang w:bidi="ar"/>
        </w:rPr>
        <w:t>无线图传设备</w:t>
      </w:r>
      <w:proofErr w:type="gramEnd"/>
      <w:r>
        <w:rPr>
          <w:rFonts w:ascii="宋体" w:hAnsi="宋体" w:cs="宋体" w:hint="eastAsia"/>
          <w:color w:val="333333"/>
          <w:kern w:val="0"/>
          <w:sz w:val="28"/>
          <w:szCs w:val="28"/>
          <w:shd w:val="clear" w:color="auto" w:fill="FFFFFF"/>
          <w:lang w:bidi="ar"/>
        </w:rPr>
        <w:t>，确保信号传输稳定；安排现场活动摄影师（不少于2位）提供图片直播服务，包含</w:t>
      </w:r>
      <w:proofErr w:type="gramStart"/>
      <w:r>
        <w:rPr>
          <w:rFonts w:ascii="宋体" w:hAnsi="宋体" w:cs="宋体" w:hint="eastAsia"/>
          <w:color w:val="333333"/>
          <w:kern w:val="0"/>
          <w:sz w:val="28"/>
          <w:szCs w:val="28"/>
          <w:shd w:val="clear" w:color="auto" w:fill="FFFFFF"/>
          <w:lang w:bidi="ar"/>
        </w:rPr>
        <w:t>实时修图及</w:t>
      </w:r>
      <w:proofErr w:type="gramEnd"/>
      <w:r>
        <w:rPr>
          <w:rFonts w:ascii="宋体" w:hAnsi="宋体" w:cs="宋体" w:hint="eastAsia"/>
          <w:color w:val="333333"/>
          <w:kern w:val="0"/>
          <w:sz w:val="28"/>
          <w:szCs w:val="28"/>
          <w:shd w:val="clear" w:color="auto" w:fill="FFFFFF"/>
          <w:lang w:bidi="ar"/>
        </w:rPr>
        <w:t>专属观看链接；提供1分钟晚会花絮视频剪辑服务，记录晚会精彩瞬间。</w:t>
      </w:r>
    </w:p>
    <w:p w14:paraId="165F3B81" w14:textId="1E7F10F8" w:rsidR="00DB7FC0" w:rsidRDefault="00DB7FC0" w:rsidP="00DB7FC0">
      <w:pPr>
        <w:ind w:firstLineChars="200" w:firstLine="560"/>
        <w:rPr>
          <w:rFonts w:ascii="宋体" w:hAnsi="宋体" w:cs="宋体" w:hint="eastAsia"/>
          <w:color w:val="333333"/>
          <w:kern w:val="0"/>
          <w:sz w:val="28"/>
          <w:szCs w:val="28"/>
          <w:shd w:val="clear" w:color="auto" w:fill="FFFFFF"/>
          <w:lang w:bidi="ar"/>
        </w:rPr>
      </w:pPr>
      <w:r>
        <w:rPr>
          <w:rFonts w:ascii="宋体" w:hAnsi="宋体" w:cs="宋体" w:hint="eastAsia"/>
          <w:color w:val="333333"/>
          <w:kern w:val="0"/>
          <w:sz w:val="28"/>
          <w:szCs w:val="28"/>
          <w:shd w:val="clear" w:color="auto" w:fill="FFFFFF"/>
          <w:lang w:bidi="ar"/>
        </w:rPr>
        <w:t>6.</w:t>
      </w:r>
      <w:r>
        <w:rPr>
          <w:rFonts w:ascii="宋体" w:hAnsi="宋体" w:cs="宋体" w:hint="eastAsia"/>
          <w:color w:val="333333"/>
          <w:kern w:val="0"/>
          <w:sz w:val="28"/>
          <w:szCs w:val="28"/>
          <w:shd w:val="clear" w:color="auto" w:fill="FFFFFF"/>
          <w:lang w:bidi="ar"/>
        </w:rPr>
        <w:t>座椅租赁：提供不少于3000把白色折叠椅，座椅需结实耐用、舒适，摆放整齐有序，满足晚会观众就座需求。</w:t>
      </w:r>
    </w:p>
    <w:p w14:paraId="5E7A8AE5" w14:textId="3D4C1193" w:rsidR="00DB7FC0" w:rsidRDefault="00DB7FC0" w:rsidP="00DB7FC0">
      <w:pPr>
        <w:ind w:firstLineChars="200" w:firstLine="560"/>
        <w:rPr>
          <w:rFonts w:ascii="宋体" w:hAnsi="宋体" w:cs="宋体" w:hint="eastAsia"/>
          <w:color w:val="333333"/>
          <w:kern w:val="0"/>
          <w:sz w:val="28"/>
          <w:szCs w:val="28"/>
          <w:shd w:val="clear" w:color="auto" w:fill="FFFFFF"/>
          <w:lang w:bidi="ar"/>
        </w:rPr>
      </w:pPr>
      <w:r>
        <w:rPr>
          <w:rFonts w:ascii="宋体" w:hAnsi="宋体" w:cs="宋体" w:hint="eastAsia"/>
          <w:color w:val="333333"/>
          <w:kern w:val="0"/>
          <w:sz w:val="28"/>
          <w:szCs w:val="28"/>
          <w:shd w:val="clear" w:color="auto" w:fill="FFFFFF"/>
          <w:lang w:bidi="ar"/>
        </w:rPr>
        <w:t>7.</w:t>
      </w:r>
      <w:r>
        <w:rPr>
          <w:rFonts w:ascii="宋体" w:hAnsi="宋体" w:cs="宋体" w:hint="eastAsia"/>
          <w:color w:val="333333"/>
          <w:kern w:val="0"/>
          <w:sz w:val="28"/>
          <w:szCs w:val="28"/>
          <w:shd w:val="clear" w:color="auto" w:fill="FFFFFF"/>
          <w:lang w:bidi="ar"/>
        </w:rPr>
        <w:t>设备安装与调试：在晚会前2天完成所有设备的安装与调试工作，包括舞台搭建、灯光音响大屏组装、摄影摄像设备调试等，确保设备正常运行；晚会当天安排专业技术人员（如音响师、灯光师、大屏操作员、摄像师等）现场值守，及时处理设备突发问题，保障晚会顺利进行。</w:t>
      </w:r>
    </w:p>
    <w:p w14:paraId="1E2F5487" w14:textId="301C17B2" w:rsidR="00DB7FC0" w:rsidRDefault="00DB7FC0" w:rsidP="00DB7FC0">
      <w:pPr>
        <w:ind w:firstLineChars="200" w:firstLine="560"/>
        <w:rPr>
          <w:rFonts w:ascii="宋体" w:hAnsi="宋体" w:cs="宋体" w:hint="eastAsia"/>
          <w:color w:val="333333"/>
          <w:kern w:val="0"/>
          <w:sz w:val="28"/>
          <w:szCs w:val="28"/>
          <w:shd w:val="clear" w:color="auto" w:fill="FFFFFF"/>
          <w:lang w:bidi="ar"/>
        </w:rPr>
      </w:pPr>
      <w:r>
        <w:rPr>
          <w:rFonts w:ascii="宋体" w:hAnsi="宋体" w:cs="宋体" w:hint="eastAsia"/>
          <w:color w:val="333333"/>
          <w:kern w:val="0"/>
          <w:sz w:val="28"/>
          <w:szCs w:val="28"/>
          <w:shd w:val="clear" w:color="auto" w:fill="FFFFFF"/>
          <w:lang w:bidi="ar"/>
        </w:rPr>
        <w:t>8.</w:t>
      </w:r>
      <w:r>
        <w:rPr>
          <w:rFonts w:ascii="宋体" w:hAnsi="宋体" w:cs="宋体" w:hint="eastAsia"/>
          <w:color w:val="333333"/>
          <w:kern w:val="0"/>
          <w:sz w:val="28"/>
          <w:szCs w:val="28"/>
          <w:shd w:val="clear" w:color="auto" w:fill="FFFFFF"/>
          <w:lang w:bidi="ar"/>
        </w:rPr>
        <w:t>运输与装卸：负责所有设备及物料的运输、装卸工作，选择安全可靠的运输方式，确保设备在运输过程中不受损坏；运输、装卸过程产生的所有费用包含在租赁费用内，甲方无需额外支付。</w:t>
      </w:r>
    </w:p>
    <w:p w14:paraId="18CA70A6" w14:textId="18F2C214" w:rsidR="00DB7FC0" w:rsidRDefault="00DB7FC0" w:rsidP="00DB7FC0">
      <w:pPr>
        <w:ind w:firstLineChars="200" w:firstLine="560"/>
        <w:rPr>
          <w:rFonts w:ascii="宋体" w:hAnsi="宋体" w:cs="宋体" w:hint="eastAsia"/>
          <w:color w:val="333333"/>
          <w:kern w:val="0"/>
          <w:sz w:val="28"/>
          <w:szCs w:val="28"/>
          <w:shd w:val="clear" w:color="auto" w:fill="FFFFFF"/>
          <w:lang w:bidi="ar"/>
        </w:rPr>
      </w:pPr>
      <w:r>
        <w:rPr>
          <w:rFonts w:ascii="宋体" w:hAnsi="宋体" w:cs="宋体" w:hint="eastAsia"/>
          <w:color w:val="333333"/>
          <w:kern w:val="0"/>
          <w:sz w:val="28"/>
          <w:szCs w:val="28"/>
          <w:shd w:val="clear" w:color="auto" w:fill="FFFFFF"/>
          <w:lang w:bidi="ar"/>
        </w:rPr>
        <w:t>9.</w:t>
      </w:r>
      <w:r>
        <w:rPr>
          <w:rFonts w:ascii="宋体" w:hAnsi="宋体" w:cs="宋体" w:hint="eastAsia"/>
          <w:color w:val="333333"/>
          <w:kern w:val="0"/>
          <w:sz w:val="28"/>
          <w:szCs w:val="28"/>
          <w:shd w:val="clear" w:color="auto" w:fill="FFFFFF"/>
          <w:lang w:bidi="ar"/>
        </w:rPr>
        <w:t>技术支持：晚会期间，专业技术人员需根据晚会流程、节目需求及现场氛围，实时调整音响音量音质、灯光效果、大屏显示内容、</w:t>
      </w:r>
      <w:r>
        <w:rPr>
          <w:rFonts w:ascii="宋体" w:hAnsi="宋体" w:cs="宋体" w:hint="eastAsia"/>
          <w:color w:val="333333"/>
          <w:kern w:val="0"/>
          <w:sz w:val="28"/>
          <w:szCs w:val="28"/>
          <w:shd w:val="clear" w:color="auto" w:fill="FFFFFF"/>
          <w:lang w:bidi="ar"/>
        </w:rPr>
        <w:lastRenderedPageBreak/>
        <w:t>摄像角度等，确保晚会呈现最佳效果；全程提供技术咨询服务，解答甲方相关疑问。</w:t>
      </w:r>
    </w:p>
    <w:p w14:paraId="29504D39" w14:textId="7BDA1104" w:rsidR="00DB7FC0" w:rsidRDefault="00DB7FC0" w:rsidP="00DB7FC0">
      <w:pPr>
        <w:ind w:firstLineChars="200" w:firstLine="560"/>
        <w:rPr>
          <w:rFonts w:ascii="宋体" w:hAnsi="宋体" w:cs="宋体" w:hint="eastAsia"/>
          <w:color w:val="333333"/>
          <w:kern w:val="0"/>
          <w:sz w:val="28"/>
          <w:szCs w:val="28"/>
          <w:shd w:val="clear" w:color="auto" w:fill="FFFFFF"/>
          <w:lang w:bidi="ar"/>
        </w:rPr>
      </w:pPr>
      <w:r>
        <w:rPr>
          <w:rFonts w:ascii="宋体" w:hAnsi="宋体" w:cs="宋体" w:hint="eastAsia"/>
          <w:color w:val="333333"/>
          <w:kern w:val="0"/>
          <w:sz w:val="28"/>
          <w:szCs w:val="28"/>
          <w:shd w:val="clear" w:color="auto" w:fill="FFFFFF"/>
          <w:lang w:bidi="ar"/>
        </w:rPr>
        <w:t>10.</w:t>
      </w:r>
      <w:r>
        <w:rPr>
          <w:rFonts w:ascii="宋体" w:hAnsi="宋体" w:cs="宋体" w:hint="eastAsia"/>
          <w:color w:val="333333"/>
          <w:kern w:val="0"/>
          <w:sz w:val="28"/>
          <w:szCs w:val="28"/>
          <w:shd w:val="clear" w:color="auto" w:fill="FFFFFF"/>
          <w:lang w:bidi="ar"/>
        </w:rPr>
        <w:t>设备维护与故障处理：租赁期间，定期对设备进行维护和检查，及时发现并排除潜在故障；若设备出现故障，需在10分钟内响应，1小时内完成更换或维修，确保不影响晚会正常进行；如遇重大设备故障无法及时修复，需提供备用设备替代。</w:t>
      </w:r>
    </w:p>
    <w:p w14:paraId="08AF5109" w14:textId="5D58C90B" w:rsidR="00DB7FC0" w:rsidRDefault="00DB7FC0" w:rsidP="00DB7FC0">
      <w:pPr>
        <w:ind w:firstLineChars="200" w:firstLine="560"/>
        <w:rPr>
          <w:rFonts w:ascii="宋体" w:hAnsi="宋体" w:cs="宋体" w:hint="eastAsia"/>
          <w:color w:val="333333"/>
          <w:kern w:val="0"/>
          <w:sz w:val="28"/>
          <w:szCs w:val="28"/>
          <w:shd w:val="clear" w:color="auto" w:fill="FFFFFF"/>
          <w:lang w:bidi="ar"/>
        </w:rPr>
      </w:pPr>
      <w:r>
        <w:rPr>
          <w:rFonts w:ascii="宋体" w:hAnsi="宋体" w:cs="宋体" w:hint="eastAsia"/>
          <w:color w:val="333333"/>
          <w:kern w:val="0"/>
          <w:sz w:val="28"/>
          <w:szCs w:val="28"/>
          <w:shd w:val="clear" w:color="auto" w:fill="FFFFFF"/>
          <w:lang w:bidi="ar"/>
        </w:rPr>
        <w:t>11.</w:t>
      </w:r>
      <w:r>
        <w:rPr>
          <w:rFonts w:ascii="宋体" w:hAnsi="宋体" w:cs="宋体" w:hint="eastAsia"/>
          <w:color w:val="333333"/>
          <w:kern w:val="0"/>
          <w:sz w:val="28"/>
          <w:szCs w:val="28"/>
          <w:shd w:val="clear" w:color="auto" w:fill="FFFFFF"/>
          <w:lang w:bidi="ar"/>
        </w:rPr>
        <w:t>设备拆卸与退场：晚会结束后1天内完成所有设备的拆卸、清点及退场工作，清理现场遗留物料，恢复场地原貌，确保场地整洁有序。</w:t>
      </w:r>
    </w:p>
    <w:p w14:paraId="48C48B21" w14:textId="24590600" w:rsidR="00DB7FC0" w:rsidRDefault="00DB7FC0" w:rsidP="00DB7FC0">
      <w:pPr>
        <w:ind w:firstLineChars="200" w:firstLine="560"/>
        <w:rPr>
          <w:rFonts w:ascii="宋体" w:hAnsi="宋体" w:cs="宋体" w:hint="eastAsia"/>
          <w:color w:val="333333"/>
          <w:kern w:val="0"/>
          <w:sz w:val="28"/>
          <w:szCs w:val="28"/>
          <w:shd w:val="clear" w:color="auto" w:fill="FFFFFF"/>
          <w:lang w:bidi="ar"/>
        </w:rPr>
      </w:pPr>
      <w:r>
        <w:rPr>
          <w:rFonts w:ascii="宋体" w:hAnsi="宋体" w:cs="宋体" w:hint="eastAsia"/>
          <w:color w:val="333333"/>
          <w:kern w:val="0"/>
          <w:sz w:val="28"/>
          <w:szCs w:val="28"/>
          <w:shd w:val="clear" w:color="auto" w:fill="FFFFFF"/>
          <w:lang w:bidi="ar"/>
        </w:rPr>
        <w:t>12.</w:t>
      </w:r>
      <w:r>
        <w:rPr>
          <w:rFonts w:ascii="宋体" w:hAnsi="宋体" w:cs="宋体" w:hint="eastAsia"/>
          <w:color w:val="333333"/>
          <w:kern w:val="0"/>
          <w:sz w:val="28"/>
          <w:szCs w:val="28"/>
          <w:shd w:val="clear" w:color="auto" w:fill="FFFFFF"/>
          <w:lang w:bidi="ar"/>
        </w:rPr>
        <w:t>特殊天气应对：若晚会举办当日遇降雨天气，将启动备选方案；甲方将提前3个工作日关注天气预报，与乙方沟通确认天气情况及最终方案，乙方需配合调整设备安装、值守及退场时间，相关调整</w:t>
      </w:r>
      <w:proofErr w:type="gramStart"/>
      <w:r>
        <w:rPr>
          <w:rFonts w:ascii="宋体" w:hAnsi="宋体" w:cs="宋体" w:hint="eastAsia"/>
          <w:color w:val="333333"/>
          <w:kern w:val="0"/>
          <w:sz w:val="28"/>
          <w:szCs w:val="28"/>
          <w:shd w:val="clear" w:color="auto" w:fill="FFFFFF"/>
          <w:lang w:bidi="ar"/>
        </w:rPr>
        <w:t>不</w:t>
      </w:r>
      <w:proofErr w:type="gramEnd"/>
      <w:r>
        <w:rPr>
          <w:rFonts w:ascii="宋体" w:hAnsi="宋体" w:cs="宋体" w:hint="eastAsia"/>
          <w:color w:val="333333"/>
          <w:kern w:val="0"/>
          <w:sz w:val="28"/>
          <w:szCs w:val="28"/>
          <w:shd w:val="clear" w:color="auto" w:fill="FFFFFF"/>
          <w:lang w:bidi="ar"/>
        </w:rPr>
        <w:t>额外增加租赁费用。</w:t>
      </w:r>
    </w:p>
    <w:p w14:paraId="413D629C" w14:textId="7B9C3817" w:rsidR="00DB7FC0" w:rsidRPr="00DB7FC0" w:rsidRDefault="00DB7FC0" w:rsidP="00DB7FC0">
      <w:pPr>
        <w:ind w:firstLineChars="200" w:firstLine="560"/>
        <w:rPr>
          <w:rFonts w:ascii="宋体" w:hAnsi="宋体" w:cs="宋体" w:hint="eastAsia"/>
          <w:color w:val="333333"/>
          <w:kern w:val="0"/>
          <w:sz w:val="28"/>
          <w:szCs w:val="28"/>
          <w:shd w:val="clear" w:color="auto" w:fill="FFFFFF"/>
          <w:lang w:bidi="ar"/>
        </w:rPr>
      </w:pPr>
      <w:r>
        <w:rPr>
          <w:rFonts w:ascii="宋体" w:hAnsi="宋体" w:cs="宋体" w:hint="eastAsia"/>
          <w:color w:val="333333"/>
          <w:kern w:val="0"/>
          <w:sz w:val="28"/>
          <w:szCs w:val="28"/>
          <w:shd w:val="clear" w:color="auto" w:fill="FFFFFF"/>
          <w:lang w:bidi="ar"/>
        </w:rPr>
        <w:t>13.</w:t>
      </w:r>
      <w:r>
        <w:rPr>
          <w:rFonts w:ascii="宋体" w:hAnsi="宋体" w:cs="宋体" w:hint="eastAsia"/>
          <w:color w:val="333333"/>
          <w:kern w:val="0"/>
          <w:sz w:val="28"/>
          <w:szCs w:val="28"/>
          <w:shd w:val="clear" w:color="auto" w:fill="FFFFFF"/>
          <w:lang w:bidi="ar"/>
        </w:rPr>
        <w:t>服务期限：晚会前2天至晚会结束后1天内（包含设备安装调试、现场服务、拆卸退场全过程）</w:t>
      </w:r>
      <w:r>
        <w:rPr>
          <w:rFonts w:ascii="宋体" w:hAnsi="宋体" w:cs="宋体" w:hint="eastAsia"/>
          <w:color w:val="333333"/>
          <w:kern w:val="0"/>
          <w:sz w:val="28"/>
          <w:szCs w:val="28"/>
          <w:shd w:val="clear" w:color="auto" w:fill="FFFFFF"/>
          <w:lang w:bidi="ar"/>
        </w:rPr>
        <w:t>。</w:t>
      </w:r>
    </w:p>
    <w:p w14:paraId="6A7B0792" w14:textId="70441C0E" w:rsidR="00DB7FC0" w:rsidRDefault="00DB7FC0" w:rsidP="00DB7FC0">
      <w:pPr>
        <w:ind w:firstLineChars="200" w:firstLine="560"/>
        <w:rPr>
          <w:rFonts w:ascii="宋体" w:hAnsi="宋体" w:cs="宋体" w:hint="eastAsia"/>
          <w:color w:val="333333"/>
          <w:kern w:val="0"/>
          <w:sz w:val="28"/>
          <w:szCs w:val="28"/>
          <w:shd w:val="clear" w:color="auto" w:fill="FFFFFF"/>
          <w:lang w:bidi="ar"/>
        </w:rPr>
      </w:pPr>
      <w:r>
        <w:rPr>
          <w:rFonts w:ascii="宋体" w:hAnsi="宋体" w:cs="宋体" w:hint="eastAsia"/>
          <w:color w:val="333333"/>
          <w:kern w:val="0"/>
          <w:sz w:val="28"/>
          <w:szCs w:val="28"/>
          <w:shd w:val="clear" w:color="auto" w:fill="FFFFFF"/>
          <w:lang w:bidi="ar"/>
        </w:rPr>
        <w:t>四、</w:t>
      </w:r>
      <w:r>
        <w:rPr>
          <w:rFonts w:ascii="宋体" w:hAnsi="宋体" w:cs="宋体" w:hint="eastAsia"/>
          <w:color w:val="333333"/>
          <w:kern w:val="0"/>
          <w:sz w:val="28"/>
          <w:szCs w:val="28"/>
          <w:shd w:val="clear" w:color="auto" w:fill="FFFFFF"/>
          <w:lang w:bidi="ar"/>
        </w:rPr>
        <w:t>递交材料清单</w:t>
      </w:r>
    </w:p>
    <w:p w14:paraId="0CDE564B" w14:textId="743E1104" w:rsidR="00DB7FC0" w:rsidRDefault="00DB7FC0" w:rsidP="00DB7FC0">
      <w:pPr>
        <w:ind w:firstLineChars="200" w:firstLine="560"/>
        <w:rPr>
          <w:rFonts w:ascii="宋体" w:hAnsi="宋体" w:cs="宋体" w:hint="eastAsia"/>
          <w:color w:val="333333"/>
          <w:kern w:val="0"/>
          <w:sz w:val="28"/>
          <w:szCs w:val="28"/>
          <w:shd w:val="clear" w:color="auto" w:fill="FFFFFF"/>
          <w:lang w:bidi="ar"/>
        </w:rPr>
      </w:pPr>
      <w:r>
        <w:rPr>
          <w:rFonts w:ascii="宋体" w:hAnsi="宋体" w:cs="宋体" w:hint="eastAsia"/>
          <w:color w:val="333333"/>
          <w:kern w:val="0"/>
          <w:sz w:val="28"/>
          <w:szCs w:val="28"/>
          <w:shd w:val="clear" w:color="auto" w:fill="FFFFFF"/>
          <w:lang w:bidi="ar"/>
        </w:rPr>
        <w:t>1.</w:t>
      </w:r>
      <w:r>
        <w:rPr>
          <w:rFonts w:ascii="宋体" w:hAnsi="宋体" w:cs="宋体" w:hint="eastAsia"/>
          <w:color w:val="333333"/>
          <w:kern w:val="0"/>
          <w:sz w:val="28"/>
          <w:szCs w:val="28"/>
          <w:shd w:val="clear" w:color="auto" w:fill="FFFFFF"/>
          <w:lang w:bidi="ar"/>
        </w:rPr>
        <w:t>报价文件（需详细列出各项设备及服务的名称、规格型号、数量、单价、总价、服务内容以及舞台灯光效果图等，加盖单位公章及骑缝章）；</w:t>
      </w:r>
    </w:p>
    <w:p w14:paraId="48A13517" w14:textId="36F8B0AD" w:rsidR="00DB7FC0" w:rsidRDefault="00DB7FC0" w:rsidP="00DB7FC0">
      <w:pPr>
        <w:ind w:firstLineChars="200" w:firstLine="560"/>
        <w:rPr>
          <w:rFonts w:ascii="宋体" w:hAnsi="宋体" w:cs="宋体" w:hint="eastAsia"/>
          <w:color w:val="333333"/>
          <w:kern w:val="0"/>
          <w:sz w:val="28"/>
          <w:szCs w:val="28"/>
          <w:shd w:val="clear" w:color="auto" w:fill="FFFFFF"/>
          <w:lang w:bidi="ar"/>
        </w:rPr>
      </w:pPr>
      <w:r>
        <w:rPr>
          <w:rFonts w:ascii="宋体" w:hAnsi="宋体" w:cs="宋体" w:hint="eastAsia"/>
          <w:color w:val="333333"/>
          <w:kern w:val="0"/>
          <w:sz w:val="28"/>
          <w:szCs w:val="28"/>
          <w:shd w:val="clear" w:color="auto" w:fill="FFFFFF"/>
          <w:lang w:bidi="ar"/>
        </w:rPr>
        <w:t>2.</w:t>
      </w:r>
      <w:r>
        <w:rPr>
          <w:rFonts w:ascii="宋体" w:hAnsi="宋体" w:cs="宋体" w:hint="eastAsia"/>
          <w:color w:val="333333"/>
          <w:kern w:val="0"/>
          <w:sz w:val="28"/>
          <w:szCs w:val="28"/>
          <w:shd w:val="clear" w:color="auto" w:fill="FFFFFF"/>
          <w:lang w:bidi="ar"/>
        </w:rPr>
        <w:t>营业执照副本复印件（加盖单位公章）；</w:t>
      </w:r>
    </w:p>
    <w:p w14:paraId="6B7E95E2" w14:textId="4D71687F" w:rsidR="00DB7FC0" w:rsidRDefault="00DB7FC0" w:rsidP="00DB7FC0">
      <w:pPr>
        <w:ind w:firstLineChars="200" w:firstLine="560"/>
        <w:rPr>
          <w:rFonts w:ascii="宋体" w:hAnsi="宋体" w:cs="宋体" w:hint="eastAsia"/>
          <w:color w:val="333333"/>
          <w:kern w:val="0"/>
          <w:sz w:val="28"/>
          <w:szCs w:val="28"/>
          <w:shd w:val="clear" w:color="auto" w:fill="FFFFFF"/>
          <w:lang w:bidi="ar"/>
        </w:rPr>
      </w:pPr>
      <w:r>
        <w:rPr>
          <w:rFonts w:ascii="宋体" w:hAnsi="宋体" w:cs="宋体" w:hint="eastAsia"/>
          <w:color w:val="333333"/>
          <w:kern w:val="0"/>
          <w:sz w:val="28"/>
          <w:szCs w:val="28"/>
          <w:shd w:val="clear" w:color="auto" w:fill="FFFFFF"/>
          <w:lang w:bidi="ar"/>
        </w:rPr>
        <w:t>3.</w:t>
      </w:r>
      <w:r>
        <w:rPr>
          <w:rFonts w:ascii="宋体" w:hAnsi="宋体" w:cs="宋体" w:hint="eastAsia"/>
          <w:color w:val="333333"/>
          <w:kern w:val="0"/>
          <w:sz w:val="28"/>
          <w:szCs w:val="28"/>
          <w:shd w:val="clear" w:color="auto" w:fill="FFFFFF"/>
          <w:lang w:bidi="ar"/>
        </w:rPr>
        <w:t>法定代表人身份证明书或法定代表人授权委托书（加盖单位公章，授权委托书需明确授权范围及期限）；</w:t>
      </w:r>
    </w:p>
    <w:p w14:paraId="7248F9D5" w14:textId="31B23637" w:rsidR="00DB7FC0" w:rsidRDefault="00DB7FC0" w:rsidP="00DB7FC0">
      <w:pPr>
        <w:ind w:firstLineChars="200" w:firstLine="560"/>
        <w:rPr>
          <w:rFonts w:ascii="宋体" w:hAnsi="宋体" w:cs="宋体"/>
          <w:color w:val="333333"/>
          <w:kern w:val="0"/>
          <w:sz w:val="28"/>
          <w:szCs w:val="28"/>
          <w:shd w:val="clear" w:color="auto" w:fill="FFFFFF"/>
          <w:lang w:bidi="ar"/>
        </w:rPr>
      </w:pPr>
      <w:r>
        <w:rPr>
          <w:rFonts w:ascii="宋体" w:hAnsi="宋体" w:cs="宋体" w:hint="eastAsia"/>
          <w:color w:val="333333"/>
          <w:kern w:val="0"/>
          <w:sz w:val="28"/>
          <w:szCs w:val="28"/>
          <w:shd w:val="clear" w:color="auto" w:fill="FFFFFF"/>
          <w:lang w:bidi="ar"/>
        </w:rPr>
        <w:lastRenderedPageBreak/>
        <w:t>4.</w:t>
      </w:r>
      <w:r>
        <w:rPr>
          <w:rFonts w:ascii="宋体" w:hAnsi="宋体" w:cs="宋体" w:hint="eastAsia"/>
          <w:color w:val="333333"/>
          <w:kern w:val="0"/>
          <w:sz w:val="28"/>
          <w:szCs w:val="28"/>
          <w:shd w:val="clear" w:color="auto" w:fill="FFFFFF"/>
          <w:lang w:bidi="ar"/>
        </w:rPr>
        <w:t>过往类似项目业绩证明材料（如合同复印件、甲方服务证明等，加盖单位公章）</w:t>
      </w:r>
      <w:r w:rsidR="001A7264">
        <w:rPr>
          <w:rFonts w:ascii="宋体" w:hAnsi="宋体" w:cs="宋体" w:hint="eastAsia"/>
          <w:color w:val="333333"/>
          <w:kern w:val="0"/>
          <w:sz w:val="28"/>
          <w:szCs w:val="28"/>
          <w:shd w:val="clear" w:color="auto" w:fill="FFFFFF"/>
          <w:lang w:bidi="ar"/>
        </w:rPr>
        <w:t>。</w:t>
      </w:r>
    </w:p>
    <w:p w14:paraId="73CBB3CB" w14:textId="309A9BAE" w:rsidR="001A7264" w:rsidRDefault="001A7264" w:rsidP="00DB7FC0">
      <w:pPr>
        <w:ind w:firstLineChars="200" w:firstLine="560"/>
        <w:rPr>
          <w:rFonts w:ascii="宋体" w:hAnsi="宋体" w:cs="宋体" w:hint="eastAsia"/>
          <w:color w:val="333333"/>
          <w:kern w:val="0"/>
          <w:sz w:val="28"/>
          <w:szCs w:val="28"/>
          <w:shd w:val="clear" w:color="auto" w:fill="FFFFFF"/>
          <w:lang w:bidi="ar"/>
        </w:rPr>
      </w:pPr>
    </w:p>
    <w:p w14:paraId="724890E3" w14:textId="77777777" w:rsidR="00DB7FC0" w:rsidRDefault="00DB7FC0" w:rsidP="00DB7FC0">
      <w:pPr>
        <w:ind w:firstLineChars="200" w:firstLine="560"/>
        <w:rPr>
          <w:rFonts w:ascii="宋体" w:hAnsi="宋体" w:cs="宋体"/>
          <w:color w:val="333333"/>
          <w:kern w:val="0"/>
          <w:sz w:val="28"/>
          <w:szCs w:val="28"/>
          <w:shd w:val="clear" w:color="auto" w:fill="FFFFFF"/>
          <w:lang w:bidi="ar"/>
        </w:rPr>
      </w:pPr>
    </w:p>
    <w:p w14:paraId="30F12EE7" w14:textId="77777777" w:rsidR="00DB7FC0" w:rsidRDefault="00DB7FC0" w:rsidP="00DB7FC0">
      <w:pPr>
        <w:ind w:firstLineChars="200" w:firstLine="560"/>
        <w:rPr>
          <w:rFonts w:ascii="宋体" w:hAnsi="宋体" w:cs="宋体"/>
          <w:color w:val="333333"/>
          <w:kern w:val="0"/>
          <w:sz w:val="28"/>
          <w:szCs w:val="28"/>
          <w:shd w:val="clear" w:color="auto" w:fill="FFFFFF"/>
          <w:lang w:bidi="ar"/>
        </w:rPr>
      </w:pPr>
    </w:p>
    <w:p w14:paraId="55E0D796" w14:textId="248E32C0" w:rsidR="00DB7FC0" w:rsidRDefault="00DB7FC0" w:rsidP="00DB7FC0">
      <w:pPr>
        <w:ind w:firstLineChars="200" w:firstLine="560"/>
        <w:jc w:val="right"/>
        <w:rPr>
          <w:rFonts w:ascii="宋体" w:hAnsi="宋体" w:cs="宋体"/>
          <w:color w:val="333333"/>
          <w:kern w:val="0"/>
          <w:sz w:val="28"/>
          <w:szCs w:val="28"/>
          <w:shd w:val="clear" w:color="auto" w:fill="FFFFFF"/>
          <w:lang w:bidi="ar"/>
        </w:rPr>
      </w:pPr>
      <w:r>
        <w:rPr>
          <w:rFonts w:ascii="宋体" w:hAnsi="宋体" w:cs="宋体" w:hint="eastAsia"/>
          <w:color w:val="333333"/>
          <w:kern w:val="0"/>
          <w:sz w:val="28"/>
          <w:szCs w:val="28"/>
          <w:shd w:val="clear" w:color="auto" w:fill="FFFFFF"/>
          <w:lang w:bidi="ar"/>
        </w:rPr>
        <w:t>上海政法学院团委</w:t>
      </w:r>
    </w:p>
    <w:p w14:paraId="228E217D" w14:textId="3AEB4F0B" w:rsidR="00DB7FC0" w:rsidRDefault="00DB7FC0" w:rsidP="00DB7FC0">
      <w:pPr>
        <w:ind w:firstLineChars="200" w:firstLine="560"/>
        <w:jc w:val="right"/>
        <w:rPr>
          <w:rFonts w:ascii="宋体" w:hAnsi="宋体" w:cs="宋体" w:hint="eastAsia"/>
          <w:color w:val="333333"/>
          <w:kern w:val="0"/>
          <w:sz w:val="28"/>
          <w:szCs w:val="28"/>
          <w:shd w:val="clear" w:color="auto" w:fill="FFFFFF"/>
          <w:lang w:bidi="ar"/>
        </w:rPr>
      </w:pPr>
      <w:r>
        <w:rPr>
          <w:rFonts w:ascii="宋体" w:hAnsi="宋体" w:cs="宋体" w:hint="eastAsia"/>
          <w:color w:val="333333"/>
          <w:kern w:val="0"/>
          <w:sz w:val="28"/>
          <w:szCs w:val="28"/>
          <w:shd w:val="clear" w:color="auto" w:fill="FFFFFF"/>
          <w:lang w:bidi="ar"/>
        </w:rPr>
        <w:t>2025年9月7日</w:t>
      </w:r>
    </w:p>
    <w:p w14:paraId="0203E529" w14:textId="77777777" w:rsidR="00DB7FC0" w:rsidRPr="00DB7FC0" w:rsidRDefault="00DB7FC0">
      <w:pPr>
        <w:rPr>
          <w:rFonts w:hint="eastAsia"/>
        </w:rPr>
      </w:pPr>
    </w:p>
    <w:sectPr w:rsidR="00DB7FC0" w:rsidRPr="00DB7F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FC0"/>
    <w:rsid w:val="001A7264"/>
    <w:rsid w:val="004D3372"/>
    <w:rsid w:val="00675229"/>
    <w:rsid w:val="00A91F06"/>
    <w:rsid w:val="00B44343"/>
    <w:rsid w:val="00CF3216"/>
    <w:rsid w:val="00DB2BBD"/>
    <w:rsid w:val="00DB7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5C8E8"/>
  <w15:chartTrackingRefBased/>
  <w15:docId w15:val="{97F249EF-4134-4F0A-9E79-57C714AA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B7FC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B7FC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B7FC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B7FC0"/>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DB7FC0"/>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DB7FC0"/>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DB7FC0"/>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DB7FC0"/>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DB7FC0"/>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FC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B7FC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B7FC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B7FC0"/>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DB7FC0"/>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sid w:val="00DB7FC0"/>
    <w:rPr>
      <w:rFonts w:asciiTheme="minorHAnsi" w:eastAsiaTheme="minorEastAsia" w:hAnsiTheme="minorHAnsi" w:cstheme="majorBidi"/>
      <w:b/>
      <w:bCs/>
      <w:color w:val="0F4761" w:themeColor="accent1" w:themeShade="BF"/>
    </w:rPr>
  </w:style>
  <w:style w:type="character" w:customStyle="1" w:styleId="70">
    <w:name w:val="标题 7 字符"/>
    <w:basedOn w:val="a0"/>
    <w:link w:val="7"/>
    <w:uiPriority w:val="9"/>
    <w:semiHidden/>
    <w:rsid w:val="00DB7FC0"/>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sid w:val="00DB7FC0"/>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sid w:val="00DB7FC0"/>
    <w:rPr>
      <w:rFonts w:asciiTheme="minorHAnsi" w:eastAsiaTheme="majorEastAsia" w:hAnsiTheme="minorHAnsi" w:cstheme="majorBidi"/>
      <w:color w:val="595959" w:themeColor="text1" w:themeTint="A6"/>
    </w:rPr>
  </w:style>
  <w:style w:type="paragraph" w:styleId="a3">
    <w:name w:val="Title"/>
    <w:basedOn w:val="a"/>
    <w:next w:val="a"/>
    <w:link w:val="a4"/>
    <w:uiPriority w:val="10"/>
    <w:qFormat/>
    <w:rsid w:val="00DB7FC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F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FC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F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FC0"/>
    <w:pPr>
      <w:spacing w:before="160" w:after="160"/>
      <w:jc w:val="center"/>
    </w:pPr>
    <w:rPr>
      <w:i/>
      <w:iCs/>
      <w:color w:val="404040" w:themeColor="text1" w:themeTint="BF"/>
    </w:rPr>
  </w:style>
  <w:style w:type="character" w:customStyle="1" w:styleId="a8">
    <w:name w:val="引用 字符"/>
    <w:basedOn w:val="a0"/>
    <w:link w:val="a7"/>
    <w:uiPriority w:val="29"/>
    <w:rsid w:val="00DB7FC0"/>
    <w:rPr>
      <w:i/>
      <w:iCs/>
      <w:color w:val="404040" w:themeColor="text1" w:themeTint="BF"/>
    </w:rPr>
  </w:style>
  <w:style w:type="paragraph" w:styleId="a9">
    <w:name w:val="List Paragraph"/>
    <w:basedOn w:val="a"/>
    <w:uiPriority w:val="34"/>
    <w:qFormat/>
    <w:rsid w:val="00DB7FC0"/>
    <w:pPr>
      <w:ind w:left="720"/>
      <w:contextualSpacing/>
    </w:pPr>
  </w:style>
  <w:style w:type="character" w:styleId="aa">
    <w:name w:val="Intense Emphasis"/>
    <w:basedOn w:val="a0"/>
    <w:uiPriority w:val="21"/>
    <w:qFormat/>
    <w:rsid w:val="00DB7FC0"/>
    <w:rPr>
      <w:i/>
      <w:iCs/>
      <w:color w:val="0F4761" w:themeColor="accent1" w:themeShade="BF"/>
    </w:rPr>
  </w:style>
  <w:style w:type="paragraph" w:styleId="ab">
    <w:name w:val="Intense Quote"/>
    <w:basedOn w:val="a"/>
    <w:next w:val="a"/>
    <w:link w:val="ac"/>
    <w:uiPriority w:val="30"/>
    <w:qFormat/>
    <w:rsid w:val="00DB7F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B7FC0"/>
    <w:rPr>
      <w:i/>
      <w:iCs/>
      <w:color w:val="0F4761" w:themeColor="accent1" w:themeShade="BF"/>
    </w:rPr>
  </w:style>
  <w:style w:type="character" w:styleId="ad">
    <w:name w:val="Intense Reference"/>
    <w:basedOn w:val="a0"/>
    <w:uiPriority w:val="32"/>
    <w:qFormat/>
    <w:rsid w:val="00DB7F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明华 戴</dc:creator>
  <cp:keywords/>
  <dc:description/>
  <cp:lastModifiedBy>明华 戴</cp:lastModifiedBy>
  <cp:revision>1</cp:revision>
  <dcterms:created xsi:type="dcterms:W3CDTF">2025-09-08T01:18:00Z</dcterms:created>
  <dcterms:modified xsi:type="dcterms:W3CDTF">2025-09-08T01:35:00Z</dcterms:modified>
</cp:coreProperties>
</file>