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543C" w:rsidRDefault="00000000">
      <w:pPr>
        <w:pStyle w:val="a8"/>
        <w:snapToGrid w:val="0"/>
        <w:spacing w:line="380" w:lineRule="exact"/>
        <w:ind w:firstLineChars="0" w:firstLine="0"/>
        <w:jc w:val="center"/>
        <w:rPr>
          <w:rFonts w:ascii="仿宋_GB2312" w:eastAsia="仿宋_GB2312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上海政法学院2025年硕士研究生招生复试考生诚信承诺书</w:t>
      </w:r>
    </w:p>
    <w:p w:rsidR="00A8543C" w:rsidRDefault="00A8543C">
      <w:pPr>
        <w:pStyle w:val="a8"/>
        <w:snapToGrid w:val="0"/>
        <w:spacing w:line="380" w:lineRule="exact"/>
        <w:ind w:firstLine="612"/>
        <w:jc w:val="center"/>
        <w:rPr>
          <w:rFonts w:ascii="仿宋_GB2312" w:eastAsia="仿宋_GB2312" w:hAnsi="仿宋" w:cs="宋体"/>
          <w:b/>
          <w:bCs/>
          <w:color w:val="000000"/>
          <w:kern w:val="0"/>
          <w:sz w:val="30"/>
          <w:szCs w:val="30"/>
        </w:rPr>
      </w:pPr>
    </w:p>
    <w:p w:rsidR="00A8543C" w:rsidRDefault="00000000">
      <w:pPr>
        <w:pStyle w:val="a8"/>
        <w:snapToGrid w:val="0"/>
        <w:spacing w:line="380" w:lineRule="exact"/>
        <w:ind w:firstLineChars="0" w:firstLine="0"/>
        <w:rPr>
          <w:rFonts w:ascii="仿宋" w:hAnsi="仿宋" w:cs="仿宋"/>
          <w:kern w:val="0"/>
          <w:sz w:val="24"/>
          <w:szCs w:val="24"/>
        </w:rPr>
      </w:pPr>
      <w:r>
        <w:rPr>
          <w:rFonts w:ascii="仿宋" w:hAnsi="仿宋" w:cs="仿宋" w:hint="eastAsia"/>
          <w:kern w:val="0"/>
          <w:sz w:val="24"/>
          <w:szCs w:val="24"/>
        </w:rPr>
        <w:t>我是参加上海政法学院2025年硕士研究生招生复试的考生，在此我郑重承诺：</w:t>
      </w:r>
    </w:p>
    <w:p w:rsidR="00A8543C" w:rsidRDefault="00000000">
      <w:pPr>
        <w:spacing w:line="380" w:lineRule="exact"/>
        <w:ind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一、我已清楚了解如下内容：</w:t>
      </w:r>
    </w:p>
    <w:p w:rsidR="00A8543C" w:rsidRDefault="00000000">
      <w:pPr>
        <w:pStyle w:val="a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根据教育部《2025年全国硕士研究生招生工作管理规定》，硕士研究生招生考试属于国家教育考试，复试是硕士研究生招生考试的重要组成部分，复试的组织管理由招生单位自主确定，复试不合格、思想品德考核不合格者不予录取。</w:t>
      </w:r>
    </w:p>
    <w:p w:rsidR="00A8543C" w:rsidRDefault="00000000">
      <w:pPr>
        <w:pStyle w:val="a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根据教育部规定，对违反招生管理规定和考场纪律，影响招生公平公正的考生，按《国家教育考试违规处理办法》《普通高等学校招生违规行为处理暂行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。</w:t>
      </w:r>
    </w:p>
    <w:p w:rsidR="00A8543C" w:rsidRDefault="00000000">
      <w:pPr>
        <w:pStyle w:val="a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依据“两高”《关于办理组织考试作弊等刑事案件适用法律若干问题的解释》，在硕士生招生复试中组织作弊、代替他人或让他人代替自己参加考试等行为属于触犯刑法的“情节严重”的刑事案件，将移交有关部门依法定罪量刑。</w:t>
      </w:r>
    </w:p>
    <w:p w:rsidR="00A8543C" w:rsidRDefault="00000000">
      <w:pPr>
        <w:pStyle w:val="a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招生单位按照《普通高等学校学生管理规定》有关要求，对所有考生进行全面复查。复查不合格的，取消学籍；情节严重的，移交有关部门调查处理。</w:t>
      </w:r>
    </w:p>
    <w:p w:rsidR="00A8543C" w:rsidRDefault="00000000">
      <w:pPr>
        <w:spacing w:line="380" w:lineRule="exact"/>
        <w:ind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二、我对如下内容做出郑重承诺：</w:t>
      </w:r>
    </w:p>
    <w:p w:rsidR="00A8543C" w:rsidRDefault="00000000">
      <w:pPr>
        <w:pStyle w:val="a8"/>
        <w:numPr>
          <w:ilvl w:val="0"/>
          <w:numId w:val="2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本人提交的所有复试资格等审核材料真实有效。如存在弄虚作假行为，一经发现，取消录取资格。</w:t>
      </w:r>
    </w:p>
    <w:p w:rsidR="00A8543C" w:rsidRDefault="00000000">
      <w:pPr>
        <w:pStyle w:val="a8"/>
        <w:numPr>
          <w:ilvl w:val="0"/>
          <w:numId w:val="2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本人会自觉服从上海政法学院的统一安排，严格遵守考场规则。</w:t>
      </w:r>
    </w:p>
    <w:p w:rsidR="00A8543C" w:rsidRDefault="00000000">
      <w:pPr>
        <w:spacing w:line="380" w:lineRule="exact"/>
        <w:ind w:firstLineChars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现场复试时</w:t>
      </w:r>
      <w:r>
        <w:rPr>
          <w:rFonts w:ascii="仿宋" w:hAnsi="仿宋" w:cs="仿宋"/>
          <w:sz w:val="24"/>
          <w:szCs w:val="24"/>
        </w:rPr>
        <w:t>自觉服从考试工作人员管理，遵从考试工作人员指令</w:t>
      </w:r>
      <w:r>
        <w:rPr>
          <w:rFonts w:ascii="仿宋" w:hAnsi="仿宋" w:cs="仿宋" w:hint="eastAsia"/>
          <w:sz w:val="24"/>
          <w:szCs w:val="24"/>
        </w:rPr>
        <w:t>，不携带任何与考试有关的资料及通讯功能的工具（如手机、照相设备、扫描设备等）或者有存储、编程、查询功能的电子用品以及涂改液、修正带等物品进入考场。现场复试结束后应及时离场，不在考场外逗留。</w:t>
      </w:r>
    </w:p>
    <w:p w:rsidR="00A8543C" w:rsidRDefault="00000000">
      <w:pPr>
        <w:spacing w:line="380" w:lineRule="exact"/>
        <w:ind w:firstLineChars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学校复试工作结束前（4月底）不以任何形式、任何途径对外透露或传播复试试题内容等有关情况，一经发现，取消复试成绩及承担由此造成的一切后果。</w:t>
      </w:r>
    </w:p>
    <w:p w:rsidR="00A8543C" w:rsidRDefault="00000000">
      <w:pPr>
        <w:pStyle w:val="a8"/>
        <w:numPr>
          <w:ilvl w:val="0"/>
          <w:numId w:val="2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已知晓《上海政法学院2025年硕士研究生复试工作办法》和学院复试实施细则等文件，知悉复试程序和复试流程，并将严格遵守对考生的要求。</w:t>
      </w:r>
    </w:p>
    <w:p w:rsidR="00A8543C" w:rsidRDefault="00A8543C">
      <w:pPr>
        <w:spacing w:line="380" w:lineRule="exact"/>
        <w:ind w:firstLine="480"/>
        <w:jc w:val="right"/>
        <w:rPr>
          <w:rFonts w:ascii="仿宋" w:hAnsi="仿宋" w:cs="仿宋"/>
          <w:sz w:val="24"/>
          <w:szCs w:val="24"/>
        </w:rPr>
      </w:pPr>
    </w:p>
    <w:p w:rsidR="00A8543C" w:rsidRDefault="00000000" w:rsidP="00F60F9B">
      <w:pPr>
        <w:spacing w:line="380" w:lineRule="exact"/>
        <w:ind w:right="1560" w:firstLineChars="83" w:firstLine="199"/>
        <w:jc w:val="right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 xml:space="preserve">考生签名：                 </w:t>
      </w:r>
    </w:p>
    <w:p w:rsidR="00A8543C" w:rsidRDefault="00000000" w:rsidP="00BD66AD">
      <w:pPr>
        <w:spacing w:line="380" w:lineRule="exact"/>
        <w:ind w:right="720" w:firstLine="480"/>
        <w:jc w:val="right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 xml:space="preserve">      2025年  </w:t>
      </w:r>
      <w:r w:rsidR="00F60F9B">
        <w:rPr>
          <w:rFonts w:ascii="仿宋" w:hAnsi="仿宋" w:cs="仿宋" w:hint="eastAsia"/>
          <w:sz w:val="24"/>
          <w:szCs w:val="24"/>
        </w:rPr>
        <w:t xml:space="preserve"> </w:t>
      </w:r>
      <w:r>
        <w:rPr>
          <w:rFonts w:ascii="仿宋" w:hAnsi="仿宋" w:cs="仿宋" w:hint="eastAsia"/>
          <w:sz w:val="24"/>
          <w:szCs w:val="24"/>
        </w:rPr>
        <w:t xml:space="preserve">月  </w:t>
      </w:r>
      <w:r w:rsidR="00F60F9B">
        <w:rPr>
          <w:rFonts w:ascii="仿宋" w:hAnsi="仿宋" w:cs="仿宋" w:hint="eastAsia"/>
          <w:sz w:val="24"/>
          <w:szCs w:val="24"/>
        </w:rPr>
        <w:t xml:space="preserve"> </w:t>
      </w:r>
      <w:r>
        <w:rPr>
          <w:rFonts w:ascii="仿宋" w:hAnsi="仿宋" w:cs="仿宋" w:hint="eastAsia"/>
          <w:sz w:val="24"/>
          <w:szCs w:val="24"/>
        </w:rPr>
        <w:t>日</w:t>
      </w:r>
    </w:p>
    <w:sectPr w:rsidR="00A8543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60" w:bottom="1440" w:left="18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1874" w:rsidRDefault="00061874">
      <w:pPr>
        <w:ind w:firstLine="640"/>
      </w:pPr>
      <w:r>
        <w:separator/>
      </w:r>
    </w:p>
  </w:endnote>
  <w:endnote w:type="continuationSeparator" w:id="0">
    <w:p w:rsidR="00061874" w:rsidRDefault="0006187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543C" w:rsidRDefault="00A8543C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543C" w:rsidRDefault="00A8543C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543C" w:rsidRDefault="00A8543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1874" w:rsidRDefault="00061874">
      <w:pPr>
        <w:ind w:firstLine="640"/>
      </w:pPr>
      <w:r>
        <w:separator/>
      </w:r>
    </w:p>
  </w:footnote>
  <w:footnote w:type="continuationSeparator" w:id="0">
    <w:p w:rsidR="00061874" w:rsidRDefault="0006187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543C" w:rsidRDefault="00A8543C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543C" w:rsidRDefault="00A8543C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36EB"/>
    <w:multiLevelType w:val="multilevel"/>
    <w:tmpl w:val="085836EB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327223D"/>
    <w:multiLevelType w:val="multilevel"/>
    <w:tmpl w:val="6327223D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620258260">
    <w:abstractNumId w:val="1"/>
  </w:num>
  <w:num w:numId="2" w16cid:durableId="94477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ljMTk3NTcyMzk0YzY4NzAwNmE5MmNmNjk2NjlhNjIifQ=="/>
  </w:docVars>
  <w:rsids>
    <w:rsidRoot w:val="564340FE"/>
    <w:rsid w:val="000071A1"/>
    <w:rsid w:val="00061874"/>
    <w:rsid w:val="00501A86"/>
    <w:rsid w:val="00546E13"/>
    <w:rsid w:val="007F460F"/>
    <w:rsid w:val="008420C4"/>
    <w:rsid w:val="008A35AE"/>
    <w:rsid w:val="008D57FE"/>
    <w:rsid w:val="00A35507"/>
    <w:rsid w:val="00A8543C"/>
    <w:rsid w:val="00BD66AD"/>
    <w:rsid w:val="00F30633"/>
    <w:rsid w:val="00F60F9B"/>
    <w:rsid w:val="00FD5B94"/>
    <w:rsid w:val="02DA7741"/>
    <w:rsid w:val="07A70467"/>
    <w:rsid w:val="1FAA6915"/>
    <w:rsid w:val="25F8111D"/>
    <w:rsid w:val="27D91325"/>
    <w:rsid w:val="304C45E0"/>
    <w:rsid w:val="305B7A05"/>
    <w:rsid w:val="382C5BE9"/>
    <w:rsid w:val="436F0772"/>
    <w:rsid w:val="459A414A"/>
    <w:rsid w:val="47B71763"/>
    <w:rsid w:val="51D218C8"/>
    <w:rsid w:val="554B3955"/>
    <w:rsid w:val="564340FE"/>
    <w:rsid w:val="6D864406"/>
    <w:rsid w:val="778C4F1C"/>
    <w:rsid w:val="79E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20B9150"/>
  <w15:docId w15:val="{DC78D827-785D-6B4B-B356-CAF39102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STFangsong" w:eastAsia="仿宋" w:hAnsi="STFangsong"/>
      <w:kern w:val="2"/>
      <w:sz w:val="32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20" w:after="120" w:line="360" w:lineRule="auto"/>
      <w:outlineLvl w:val="1"/>
    </w:pPr>
    <w:rPr>
      <w:rFonts w:ascii="仿宋" w:eastAsia="黑体" w:hAnsi="仿宋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sz w:val="28"/>
      <w:szCs w:val="28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="420"/>
    </w:pPr>
  </w:style>
  <w:style w:type="character" w:customStyle="1" w:styleId="a7">
    <w:name w:val="页眉 字符"/>
    <w:basedOn w:val="a0"/>
    <w:link w:val="a6"/>
    <w:autoRedefine/>
    <w:qFormat/>
    <w:rPr>
      <w:rFonts w:ascii="STFangsong" w:eastAsia="仿宋" w:hAnsi="STFangsong"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rFonts w:ascii="STFangsong" w:eastAsia="仿宋" w:hAnsi="STFangsong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李尧珺</dc:creator>
  <cp:lastModifiedBy>Jim Yan</cp:lastModifiedBy>
  <cp:revision>5</cp:revision>
  <dcterms:created xsi:type="dcterms:W3CDTF">2022-03-24T12:05:00Z</dcterms:created>
  <dcterms:modified xsi:type="dcterms:W3CDTF">2025-03-20T07:05:00Z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938ED2A5215141BD9F297CC3330D7B99</vt:lpwstr>
  </property>
  <property fmtid="{D5CDD505-2E9C-101B-9397-08002B2CF9AE}" pid="4" name="KSOTemplateDocerSaveRecord">
    <vt:lpwstr>eyJoZGlkIjoiZDljMTk3NTcyMzk0YzY4NzAwNmE5MmNmNjk2NjlhNjIiLCJ1c2VySWQiOiI3MDkzOTMwNzUifQ==</vt:lpwstr>
  </property>
</Properties>
</file>