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14" w:rsidRPr="00856A38" w:rsidRDefault="00D96914" w:rsidP="00856A38">
      <w:pPr>
        <w:spacing w:line="1500" w:lineRule="exact"/>
        <w:jc w:val="distribute"/>
        <w:rPr>
          <w:rFonts w:ascii="华文新魏" w:eastAsia="华文新魏" w:hAnsi="Arial Unicode MS" w:cs="Times New Roman"/>
          <w:color w:val="FF0000"/>
          <w:sz w:val="80"/>
          <w:szCs w:val="80"/>
        </w:rPr>
      </w:pPr>
      <w:r>
        <w:rPr>
          <w:rFonts w:ascii="华文新魏" w:eastAsia="华文新魏" w:hAnsi="Arial Unicode MS" w:cs="华文新魏" w:hint="eastAsia"/>
          <w:color w:val="FF0000"/>
          <w:sz w:val="80"/>
          <w:szCs w:val="80"/>
        </w:rPr>
        <w:t>专题会议纪要</w:t>
      </w:r>
    </w:p>
    <w:p w:rsidR="00D96914" w:rsidRPr="00F85F72" w:rsidRDefault="00D96914" w:rsidP="004808C0">
      <w:pPr>
        <w:spacing w:beforeLines="100" w:line="560" w:lineRule="exact"/>
        <w:jc w:val="center"/>
        <w:rPr>
          <w:rFonts w:ascii="黑体" w:eastAsia="黑体" w:cs="Times New Roman"/>
          <w:sz w:val="30"/>
          <w:szCs w:val="30"/>
        </w:rPr>
      </w:pPr>
      <w:r w:rsidRPr="00F85F72">
        <w:rPr>
          <w:rFonts w:ascii="黑体" w:eastAsia="黑体" w:cs="黑体"/>
          <w:sz w:val="30"/>
          <w:szCs w:val="30"/>
        </w:rPr>
        <w:t>201</w:t>
      </w:r>
      <w:r>
        <w:rPr>
          <w:rFonts w:ascii="黑体" w:eastAsia="黑体" w:cs="黑体"/>
          <w:sz w:val="30"/>
          <w:szCs w:val="30"/>
        </w:rPr>
        <w:t>6</w:t>
      </w:r>
      <w:r w:rsidRPr="00F85F72">
        <w:rPr>
          <w:rFonts w:ascii="黑体" w:eastAsia="黑体" w:cs="黑体" w:hint="eastAsia"/>
          <w:sz w:val="30"/>
          <w:szCs w:val="30"/>
        </w:rPr>
        <w:t>年第</w:t>
      </w:r>
      <w:r>
        <w:rPr>
          <w:rFonts w:ascii="黑体" w:eastAsia="黑体" w:cs="黑体"/>
          <w:sz w:val="30"/>
          <w:szCs w:val="30"/>
        </w:rPr>
        <w:t>5</w:t>
      </w:r>
      <w:r w:rsidRPr="00F85F72">
        <w:rPr>
          <w:rFonts w:ascii="黑体" w:eastAsia="黑体" w:cs="黑体" w:hint="eastAsia"/>
          <w:sz w:val="30"/>
          <w:szCs w:val="30"/>
        </w:rPr>
        <w:t>期（总第</w:t>
      </w:r>
      <w:r>
        <w:rPr>
          <w:rFonts w:ascii="黑体" w:eastAsia="黑体" w:cs="黑体"/>
          <w:sz w:val="30"/>
          <w:szCs w:val="30"/>
        </w:rPr>
        <w:t>5</w:t>
      </w:r>
      <w:r w:rsidRPr="00F85F72">
        <w:rPr>
          <w:rFonts w:ascii="黑体" w:eastAsia="黑体" w:cs="黑体" w:hint="eastAsia"/>
          <w:sz w:val="30"/>
          <w:szCs w:val="30"/>
        </w:rPr>
        <w:t>期）</w:t>
      </w:r>
    </w:p>
    <w:p w:rsidR="00D96914" w:rsidRPr="00E44D73" w:rsidRDefault="00D96914" w:rsidP="00F85F72">
      <w:pPr>
        <w:spacing w:line="600" w:lineRule="exact"/>
        <w:jc w:val="left"/>
        <w:rPr>
          <w:rFonts w:ascii="方正姚体" w:eastAsia="方正姚体" w:cs="Times New Roman"/>
          <w:spacing w:val="-20"/>
          <w:sz w:val="28"/>
          <w:szCs w:val="28"/>
        </w:rPr>
      </w:pPr>
      <w:r>
        <w:rPr>
          <w:noProof/>
        </w:rPr>
        <w:pict>
          <v:line id="_x0000_s1026" style="position:absolute;z-index:251658240" from="0,29.6pt" to="423pt,29.6pt" strokecolor="red" strokeweight="2.25pt"/>
        </w:pict>
      </w:r>
      <w:r w:rsidRPr="007D43CB">
        <w:rPr>
          <w:rFonts w:ascii="方正姚体" w:eastAsia="方正姚体" w:cs="方正姚体" w:hint="eastAsia"/>
          <w:spacing w:val="-20"/>
          <w:sz w:val="28"/>
          <w:szCs w:val="28"/>
        </w:rPr>
        <w:t>上海政法学院</w:t>
      </w:r>
      <w:r>
        <w:rPr>
          <w:rFonts w:ascii="方正姚体" w:eastAsia="方正姚体" w:cs="方正姚体" w:hint="eastAsia"/>
          <w:spacing w:val="-20"/>
          <w:sz w:val="28"/>
          <w:szCs w:val="28"/>
        </w:rPr>
        <w:t>教学质量督查与评估办公室</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 xml:space="preserve"> </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201</w:t>
      </w:r>
      <w:r>
        <w:rPr>
          <w:rFonts w:ascii="方正姚体" w:eastAsia="方正姚体" w:cs="方正姚体"/>
          <w:spacing w:val="-20"/>
          <w:sz w:val="28"/>
          <w:szCs w:val="28"/>
        </w:rPr>
        <w:t>6</w:t>
      </w:r>
      <w:r w:rsidRPr="007D43CB">
        <w:rPr>
          <w:rFonts w:ascii="方正姚体" w:eastAsia="方正姚体" w:cs="方正姚体" w:hint="eastAsia"/>
          <w:spacing w:val="-20"/>
          <w:sz w:val="28"/>
          <w:szCs w:val="28"/>
        </w:rPr>
        <w:t>年</w:t>
      </w:r>
      <w:r>
        <w:rPr>
          <w:rFonts w:ascii="方正姚体" w:eastAsia="方正姚体" w:cs="方正姚体"/>
          <w:spacing w:val="-20"/>
          <w:sz w:val="28"/>
          <w:szCs w:val="28"/>
        </w:rPr>
        <w:t>12</w:t>
      </w:r>
      <w:r w:rsidRPr="007D43CB">
        <w:rPr>
          <w:rFonts w:ascii="方正姚体" w:eastAsia="方正姚体" w:cs="方正姚体" w:hint="eastAsia"/>
          <w:spacing w:val="-20"/>
          <w:sz w:val="28"/>
          <w:szCs w:val="28"/>
        </w:rPr>
        <w:t>月</w:t>
      </w:r>
      <w:r>
        <w:rPr>
          <w:rFonts w:ascii="方正姚体" w:eastAsia="方正姚体" w:cs="方正姚体"/>
          <w:spacing w:val="-20"/>
          <w:sz w:val="28"/>
          <w:szCs w:val="28"/>
        </w:rPr>
        <w:t>22</w:t>
      </w:r>
      <w:r>
        <w:rPr>
          <w:rFonts w:ascii="方正姚体" w:eastAsia="方正姚体" w:cs="方正姚体" w:hint="eastAsia"/>
          <w:spacing w:val="-20"/>
          <w:sz w:val="28"/>
          <w:szCs w:val="28"/>
        </w:rPr>
        <w:t>日</w:t>
      </w:r>
    </w:p>
    <w:p w:rsidR="00D96914" w:rsidRPr="00E44D73" w:rsidRDefault="00D96914" w:rsidP="004808C0">
      <w:pPr>
        <w:adjustRightInd w:val="0"/>
        <w:snapToGrid w:val="0"/>
        <w:spacing w:beforeLines="50" w:line="480" w:lineRule="auto"/>
        <w:rPr>
          <w:rFonts w:ascii="黑体" w:eastAsia="黑体" w:cs="Times New Roman"/>
          <w:b/>
          <w:bCs/>
          <w:sz w:val="18"/>
          <w:szCs w:val="18"/>
        </w:rPr>
      </w:pPr>
      <w:r>
        <w:rPr>
          <w:rFonts w:ascii="黑体" w:eastAsia="黑体" w:cs="黑体"/>
          <w:b/>
          <w:bCs/>
          <w:sz w:val="18"/>
          <w:szCs w:val="18"/>
        </w:rPr>
        <w:t xml:space="preserve">    </w:t>
      </w:r>
    </w:p>
    <w:p w:rsidR="00D96914" w:rsidRDefault="00D96914" w:rsidP="00095F92">
      <w:pPr>
        <w:pStyle w:val="NormalWeb"/>
        <w:spacing w:line="480" w:lineRule="atLeast"/>
        <w:ind w:firstLineChars="200" w:firstLine="31680"/>
        <w:rPr>
          <w:rFonts w:ascii="Times New Roman" w:eastAsia="仿宋_GB2312" w:hAnsi="Times New Roman" w:cs="Times New Roman"/>
          <w:sz w:val="28"/>
          <w:szCs w:val="28"/>
        </w:rPr>
      </w:pPr>
      <w:r w:rsidRPr="003016F7">
        <w:rPr>
          <w:rFonts w:ascii="Times New Roman" w:eastAsia="仿宋_GB2312" w:hAnsi="Times New Roman" w:cs="Times New Roman"/>
          <w:sz w:val="28"/>
          <w:szCs w:val="28"/>
        </w:rPr>
        <w:t>12</w:t>
      </w:r>
      <w:r w:rsidRPr="003016F7">
        <w:rPr>
          <w:rFonts w:ascii="Times New Roman" w:eastAsia="仿宋_GB2312" w:hAnsi="Times New Roman" w:cs="仿宋_GB2312" w:hint="eastAsia"/>
          <w:sz w:val="28"/>
          <w:szCs w:val="28"/>
        </w:rPr>
        <w:t>月</w:t>
      </w:r>
      <w:r w:rsidRPr="003016F7">
        <w:rPr>
          <w:rFonts w:ascii="Times New Roman" w:eastAsia="仿宋_GB2312" w:hAnsi="Times New Roman" w:cs="Times New Roman"/>
          <w:sz w:val="28"/>
          <w:szCs w:val="28"/>
        </w:rPr>
        <w:t>20</w:t>
      </w:r>
      <w:r w:rsidRPr="003016F7">
        <w:rPr>
          <w:rFonts w:ascii="Times New Roman" w:eastAsia="仿宋_GB2312" w:hAnsi="Times New Roman" w:cs="仿宋_GB2312" w:hint="eastAsia"/>
          <w:sz w:val="28"/>
          <w:szCs w:val="28"/>
        </w:rPr>
        <w:t>日（</w:t>
      </w:r>
      <w:r w:rsidRPr="003016F7">
        <w:rPr>
          <w:rFonts w:ascii="仿宋_GB2312" w:eastAsia="仿宋_GB2312" w:cs="仿宋_GB2312" w:hint="eastAsia"/>
          <w:sz w:val="28"/>
          <w:szCs w:val="28"/>
        </w:rPr>
        <w:t>周二）下午，学校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激励计划”督查小组召集</w:t>
      </w:r>
      <w:r w:rsidRPr="003016F7">
        <w:rPr>
          <w:rFonts w:ascii="仿宋_GB2312" w:eastAsia="仿宋_GB2312" w:cs="仿宋_GB2312" w:hint="eastAsia"/>
          <w:sz w:val="28"/>
          <w:szCs w:val="28"/>
        </w:rPr>
        <w:t>教学质量督查与评估办公室、教务处相关工作人员以及校内</w:t>
      </w:r>
      <w:r w:rsidRPr="00005E23">
        <w:rPr>
          <w:rFonts w:ascii="Times New Roman" w:eastAsia="仿宋_GB2312" w:hAnsi="Times New Roman" w:cs="Times New Roman"/>
          <w:sz w:val="28"/>
          <w:szCs w:val="28"/>
        </w:rPr>
        <w:t>10</w:t>
      </w:r>
      <w:r w:rsidRPr="003016F7">
        <w:rPr>
          <w:rFonts w:ascii="仿宋_GB2312" w:eastAsia="仿宋_GB2312" w:cs="仿宋_GB2312" w:hint="eastAsia"/>
          <w:sz w:val="28"/>
          <w:szCs w:val="28"/>
        </w:rPr>
        <w:t>个二级学院的</w:t>
      </w:r>
      <w:r w:rsidRPr="00352926">
        <w:rPr>
          <w:rFonts w:ascii="Times New Roman" w:eastAsia="仿宋_GB2312" w:hAnsi="Times New Roman" w:cs="Times New Roman"/>
          <w:sz w:val="28"/>
          <w:szCs w:val="28"/>
        </w:rPr>
        <w:t>20</w:t>
      </w:r>
      <w:r>
        <w:rPr>
          <w:rFonts w:ascii="仿宋_GB2312" w:eastAsia="仿宋_GB2312" w:cs="仿宋_GB2312" w:hint="eastAsia"/>
          <w:sz w:val="28"/>
          <w:szCs w:val="28"/>
        </w:rPr>
        <w:t>多</w:t>
      </w:r>
      <w:r w:rsidRPr="003016F7">
        <w:rPr>
          <w:rFonts w:ascii="仿宋_GB2312" w:eastAsia="仿宋_GB2312" w:cs="仿宋_GB2312" w:hint="eastAsia"/>
          <w:sz w:val="28"/>
          <w:szCs w:val="28"/>
        </w:rPr>
        <w:t>名学生代表，在主教学楼</w:t>
      </w:r>
      <w:r w:rsidRPr="003016F7">
        <w:rPr>
          <w:rFonts w:ascii="Times New Roman" w:eastAsia="仿宋_GB2312" w:hAnsi="Times New Roman" w:cs="Times New Roman"/>
          <w:sz w:val="28"/>
          <w:szCs w:val="28"/>
        </w:rPr>
        <w:t>405A</w:t>
      </w:r>
      <w:r w:rsidRPr="003016F7">
        <w:rPr>
          <w:rFonts w:ascii="Times New Roman" w:eastAsia="仿宋_GB2312" w:hAnsi="Times New Roman" w:cs="仿宋_GB2312" w:hint="eastAsia"/>
          <w:sz w:val="28"/>
          <w:szCs w:val="28"/>
        </w:rPr>
        <w:t>会议室召开“</w:t>
      </w:r>
      <w:r>
        <w:rPr>
          <w:rFonts w:ascii="Times New Roman" w:eastAsia="仿宋_GB2312" w:hAnsi="Times New Roman" w:cs="仿宋_GB2312" w:hint="eastAsia"/>
          <w:sz w:val="28"/>
          <w:szCs w:val="28"/>
        </w:rPr>
        <w:t>本科教学教师激励</w:t>
      </w:r>
      <w:r w:rsidRPr="003016F7">
        <w:rPr>
          <w:rFonts w:ascii="Times New Roman" w:eastAsia="仿宋_GB2312" w:hAnsi="Times New Roman" w:cs="仿宋_GB2312" w:hint="eastAsia"/>
          <w:sz w:val="28"/>
          <w:szCs w:val="28"/>
        </w:rPr>
        <w:t>计划专题工作学生代表座谈会”，</w:t>
      </w:r>
      <w:r w:rsidRPr="003016F7">
        <w:rPr>
          <w:rFonts w:ascii="仿宋_GB2312" w:eastAsia="仿宋_GB2312" w:cs="仿宋_GB2312" w:hint="eastAsia"/>
          <w:sz w:val="28"/>
          <w:szCs w:val="28"/>
        </w:rPr>
        <w:t>就我校</w:t>
      </w:r>
      <w:r>
        <w:rPr>
          <w:rFonts w:ascii="仿宋_GB2312" w:eastAsia="仿宋_GB2312" w:cs="仿宋_GB2312" w:hint="eastAsia"/>
          <w:sz w:val="28"/>
          <w:szCs w:val="28"/>
        </w:rPr>
        <w:t>自</w:t>
      </w:r>
      <w:r w:rsidRPr="003016F7">
        <w:rPr>
          <w:rFonts w:ascii="Times New Roman" w:eastAsia="仿宋_GB2312" w:hAnsi="Times New Roman" w:cs="Times New Roman"/>
          <w:sz w:val="28"/>
          <w:szCs w:val="28"/>
        </w:rPr>
        <w:t>2016</w:t>
      </w:r>
      <w:r w:rsidRPr="003016F7">
        <w:rPr>
          <w:rFonts w:ascii="Times New Roman" w:eastAsia="仿宋_GB2312" w:hAnsi="Times New Roman" w:cs="仿宋_GB2312" w:hint="eastAsia"/>
          <w:sz w:val="28"/>
          <w:szCs w:val="28"/>
        </w:rPr>
        <w:t>年</w:t>
      </w:r>
      <w:r w:rsidRPr="00005E23">
        <w:rPr>
          <w:rFonts w:ascii="Times New Roman" w:eastAsia="仿宋_GB2312" w:hAnsi="Times New Roman" w:cs="Times New Roman"/>
          <w:sz w:val="28"/>
          <w:szCs w:val="28"/>
        </w:rPr>
        <w:t>11</w:t>
      </w:r>
      <w:r w:rsidRPr="003016F7">
        <w:rPr>
          <w:rFonts w:ascii="仿宋_GB2312" w:eastAsia="仿宋_GB2312" w:cs="仿宋_GB2312" w:hint="eastAsia"/>
          <w:sz w:val="28"/>
          <w:szCs w:val="28"/>
        </w:rPr>
        <w:t>月初落实实施“</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Pr>
          <w:rFonts w:ascii="仿宋_GB2312" w:eastAsia="仿宋_GB2312" w:cs="仿宋_GB2312" w:hint="eastAsia"/>
          <w:sz w:val="28"/>
          <w:szCs w:val="28"/>
        </w:rPr>
        <w:t>以来，教师坐班答疑的总体情况、坐班答疑期间学生的到访情况以及坐班答疑的整体效果进行了全面了解，并听取了学生代表关于我校</w:t>
      </w:r>
      <w:r w:rsidRPr="003016F7">
        <w:rPr>
          <w:rFonts w:ascii="仿宋_GB2312" w:eastAsia="仿宋_GB2312"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Pr>
          <w:rFonts w:ascii="仿宋_GB2312" w:eastAsia="仿宋_GB2312" w:cs="仿宋_GB2312" w:hint="eastAsia"/>
          <w:sz w:val="28"/>
          <w:szCs w:val="28"/>
        </w:rPr>
        <w:t>教师坐班答疑工作的意见与建议。会议由我</w:t>
      </w:r>
      <w:r w:rsidRPr="003016F7">
        <w:rPr>
          <w:rFonts w:ascii="仿宋_GB2312" w:eastAsia="仿宋_GB2312" w:cs="仿宋_GB2312" w:hint="eastAsia"/>
          <w:sz w:val="28"/>
          <w:szCs w:val="28"/>
        </w:rPr>
        <w:t>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w:t>
      </w:r>
      <w:r w:rsidRPr="001E217A">
        <w:rPr>
          <w:rFonts w:ascii="Times New Roman" w:eastAsia="仿宋_GB2312" w:hAnsi="Times New Roman" w:cs="仿宋_GB2312" w:hint="eastAsia"/>
          <w:sz w:val="28"/>
          <w:szCs w:val="28"/>
        </w:rPr>
        <w:t>副组长</w:t>
      </w:r>
      <w:r>
        <w:rPr>
          <w:rFonts w:ascii="Times New Roman" w:eastAsia="仿宋_GB2312" w:hAnsi="Times New Roman" w:cs="仿宋_GB2312" w:hint="eastAsia"/>
          <w:sz w:val="28"/>
          <w:szCs w:val="28"/>
        </w:rPr>
        <w:t>、</w:t>
      </w:r>
      <w:r w:rsidRPr="001E217A">
        <w:rPr>
          <w:rFonts w:ascii="Times New Roman" w:eastAsia="仿宋_GB2312" w:hAnsi="Times New Roman" w:cs="仿宋_GB2312" w:hint="eastAsia"/>
          <w:sz w:val="28"/>
          <w:szCs w:val="28"/>
        </w:rPr>
        <w:t>教学质量督查与评估办公室主任李起</w:t>
      </w:r>
      <w:r>
        <w:rPr>
          <w:rFonts w:ascii="Times New Roman" w:eastAsia="仿宋_GB2312" w:hAnsi="Times New Roman" w:cs="仿宋_GB2312" w:hint="eastAsia"/>
          <w:sz w:val="28"/>
          <w:szCs w:val="28"/>
        </w:rPr>
        <w:t>主持。</w:t>
      </w:r>
    </w:p>
    <w:p w:rsidR="00D96914" w:rsidRPr="002F1452" w:rsidRDefault="00D96914" w:rsidP="00095F92">
      <w:pPr>
        <w:pStyle w:val="NormalWeb"/>
        <w:spacing w:line="480" w:lineRule="atLeas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李起向与会学生代表介绍了我校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Pr>
          <w:rFonts w:ascii="Times New Roman" w:eastAsia="仿宋_GB2312" w:hAnsi="Times New Roman" w:cs="仿宋_GB2312" w:hint="eastAsia"/>
          <w:sz w:val="28"/>
          <w:szCs w:val="28"/>
        </w:rPr>
        <w:t>的相关背景以及教师坐班答疑工作的安排部署。与会学生代表就</w:t>
      </w:r>
      <w:r>
        <w:rPr>
          <w:rFonts w:ascii="Times New Roman" w:eastAsia="仿宋_GB2312" w:hAnsi="Times New Roman" w:cs="Times New Roman"/>
          <w:sz w:val="28"/>
          <w:szCs w:val="28"/>
        </w:rPr>
        <w:t>11</w:t>
      </w:r>
      <w:r>
        <w:rPr>
          <w:rFonts w:ascii="Times New Roman" w:eastAsia="仿宋_GB2312" w:hAnsi="Times New Roman" w:cs="仿宋_GB2312" w:hint="eastAsia"/>
          <w:sz w:val="28"/>
          <w:szCs w:val="28"/>
        </w:rPr>
        <w:t>月初以来教师坐班答疑相关情况进行了踊跃发言与积极反馈，并就进一步完善我校教师坐班答疑制度，激发学生学习热情提出了意见和建议。总的来看，我校教师坐班答疑工作制度执行到位，整体效果较好。</w:t>
      </w:r>
    </w:p>
    <w:p w:rsidR="00D96914" w:rsidRPr="00FC66F8" w:rsidRDefault="00D96914" w:rsidP="00095F92">
      <w:pPr>
        <w:pStyle w:val="NormalWeb"/>
        <w:spacing w:line="480" w:lineRule="atLeast"/>
        <w:ind w:firstLineChars="200" w:firstLine="31680"/>
        <w:rPr>
          <w:rFonts w:ascii="仿宋_GB2312" w:eastAsia="仿宋_GB2312" w:cs="Times New Roman"/>
          <w:sz w:val="28"/>
          <w:szCs w:val="28"/>
        </w:rPr>
      </w:pPr>
      <w:r w:rsidRPr="003016F7">
        <w:rPr>
          <w:rFonts w:ascii="仿宋_GB2312" w:eastAsia="仿宋_GB2312" w:cs="仿宋_GB2312" w:hint="eastAsia"/>
          <w:sz w:val="28"/>
          <w:szCs w:val="28"/>
        </w:rPr>
        <w:t>学校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w:t>
      </w:r>
      <w:r>
        <w:rPr>
          <w:rFonts w:ascii="Times New Roman" w:eastAsia="仿宋_GB2312" w:hAnsi="Times New Roman" w:cs="仿宋_GB2312" w:hint="eastAsia"/>
          <w:sz w:val="28"/>
          <w:szCs w:val="28"/>
        </w:rPr>
        <w:t>表示，将高度重视学生代表提出的相关二级学院、教师坐班答疑过程中存在的问题，对本次座谈会搜集到的信息进行认真梳理与分析，形成</w:t>
      </w:r>
      <w:r w:rsidRPr="002F1452">
        <w:rPr>
          <w:rFonts w:ascii="Times New Roman" w:eastAsia="仿宋_GB2312" w:hAnsi="Times New Roman" w:cs="仿宋_GB2312" w:hint="eastAsia"/>
          <w:sz w:val="28"/>
          <w:szCs w:val="28"/>
        </w:rPr>
        <w:t>本科教学教师激励计划督查简报</w:t>
      </w:r>
      <w:r>
        <w:rPr>
          <w:rFonts w:ascii="Times New Roman" w:eastAsia="仿宋_GB2312" w:hAnsi="Times New Roman" w:cs="仿宋_GB2312" w:hint="eastAsia"/>
          <w:sz w:val="28"/>
          <w:szCs w:val="28"/>
        </w:rPr>
        <w:t>，提请</w:t>
      </w:r>
      <w:r w:rsidRPr="003016F7">
        <w:rPr>
          <w:rFonts w:ascii="仿宋_GB2312" w:eastAsia="仿宋_GB2312"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sidRPr="002F1452">
        <w:rPr>
          <w:rFonts w:ascii="仿宋_GB2312" w:eastAsia="仿宋_GB2312" w:cs="仿宋_GB2312" w:hint="eastAsia"/>
          <w:sz w:val="28"/>
          <w:szCs w:val="28"/>
        </w:rPr>
        <w:t>工作小组</w:t>
      </w:r>
      <w:r>
        <w:rPr>
          <w:rFonts w:ascii="仿宋_GB2312" w:eastAsia="仿宋_GB2312" w:cs="仿宋_GB2312" w:hint="eastAsia"/>
          <w:sz w:val="28"/>
          <w:szCs w:val="28"/>
        </w:rPr>
        <w:t>讨论，提出切实有效的改进措施，</w:t>
      </w:r>
      <w:r>
        <w:rPr>
          <w:rFonts w:ascii="Times New Roman" w:eastAsia="仿宋_GB2312" w:hAnsi="Times New Roman" w:cs="仿宋_GB2312" w:hint="eastAsia"/>
          <w:sz w:val="28"/>
          <w:szCs w:val="28"/>
        </w:rPr>
        <w:t>确保教师坐班答疑工作制度发挥应有活力，</w:t>
      </w:r>
      <w:r>
        <w:rPr>
          <w:rFonts w:ascii="仿宋_GB2312" w:eastAsia="仿宋_GB2312" w:cs="仿宋_GB2312" w:hint="eastAsia"/>
          <w:sz w:val="28"/>
          <w:szCs w:val="28"/>
        </w:rPr>
        <w:t>把教师为学生答疑这一“好事做好”，确保我校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Pr>
          <w:rFonts w:ascii="Times New Roman" w:eastAsia="仿宋_GB2312" w:hAnsi="Times New Roman" w:cs="仿宋_GB2312" w:hint="eastAsia"/>
          <w:sz w:val="28"/>
          <w:szCs w:val="28"/>
        </w:rPr>
        <w:t>顺利实施。</w:t>
      </w:r>
    </w:p>
    <w:p w:rsidR="00D96914" w:rsidRPr="001517A6" w:rsidRDefault="00D96914" w:rsidP="00095F92">
      <w:pPr>
        <w:pStyle w:val="NormalWeb"/>
        <w:spacing w:line="480" w:lineRule="atLeast"/>
        <w:ind w:firstLineChars="200" w:firstLine="31680"/>
        <w:rPr>
          <w:rFonts w:ascii="Times New Roman" w:eastAsia="仿宋_GB2312" w:hAnsi="Times New Roman" w:cs="Times New Roman"/>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sz w:val="28"/>
          <w:szCs w:val="28"/>
        </w:rPr>
      </w:pPr>
    </w:p>
    <w:p w:rsidR="00D96914" w:rsidRPr="001E217A" w:rsidRDefault="00D96914" w:rsidP="00095F92">
      <w:pPr>
        <w:pStyle w:val="NormalWeb"/>
        <w:spacing w:line="480" w:lineRule="atLeast"/>
        <w:ind w:firstLineChars="200" w:firstLine="31680"/>
        <w:rPr>
          <w:rFonts w:ascii="Times New Roman" w:eastAsia="仿宋_GB2312" w:hAnsi="Times New Roman" w:cs="Times New Roman"/>
          <w:sz w:val="28"/>
          <w:szCs w:val="28"/>
        </w:rPr>
      </w:pPr>
    </w:p>
    <w:p w:rsidR="00D96914" w:rsidRPr="003016F7"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Pr="006D1C87"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Pr="006D1C87" w:rsidRDefault="00D96914" w:rsidP="00095F92">
      <w:pPr>
        <w:pStyle w:val="NormalWeb"/>
        <w:spacing w:line="480" w:lineRule="atLeast"/>
        <w:ind w:firstLineChars="200" w:firstLine="31680"/>
        <w:rPr>
          <w:rFonts w:ascii="Times New Roman" w:eastAsia="仿宋_GB2312" w:hAnsi="Times New Roman" w:cs="Times New Roman"/>
          <w:color w:val="FF0000"/>
          <w:sz w:val="28"/>
          <w:szCs w:val="28"/>
        </w:rPr>
      </w:pPr>
    </w:p>
    <w:p w:rsidR="00D96914" w:rsidRPr="006D1C87" w:rsidRDefault="00D96914" w:rsidP="00095F92">
      <w:pPr>
        <w:pStyle w:val="NormalWeb"/>
        <w:spacing w:line="480" w:lineRule="atLeast"/>
        <w:ind w:firstLineChars="200" w:firstLine="31680"/>
        <w:rPr>
          <w:rFonts w:ascii="仿宋_GB2312" w:eastAsia="仿宋_GB2312" w:cs="Times New Roman"/>
          <w:sz w:val="28"/>
          <w:szCs w:val="28"/>
        </w:rPr>
      </w:pPr>
    </w:p>
    <w:p w:rsidR="00D96914" w:rsidRPr="00293F9B" w:rsidRDefault="00D96914" w:rsidP="00095F92">
      <w:pPr>
        <w:widowControl/>
        <w:tabs>
          <w:tab w:val="left" w:pos="720"/>
        </w:tabs>
        <w:adjustRightInd w:val="0"/>
        <w:snapToGrid w:val="0"/>
        <w:spacing w:afterLines="50"/>
        <w:ind w:firstLineChars="200" w:firstLine="31680"/>
        <w:rPr>
          <w:rFonts w:ascii="仿宋_GB2312" w:eastAsia="仿宋_GB2312" w:cs="仿宋_GB2312"/>
          <w:color w:val="000000"/>
          <w:sz w:val="18"/>
          <w:szCs w:val="18"/>
        </w:rPr>
      </w:pPr>
      <w:r w:rsidRPr="00293F9B">
        <w:rPr>
          <w:rFonts w:ascii="仿宋_GB2312" w:eastAsia="仿宋_GB2312" w:cs="仿宋_GB2312"/>
          <w:color w:val="000000"/>
          <w:sz w:val="18"/>
          <w:szCs w:val="18"/>
        </w:rPr>
        <w:t xml:space="preserve">                                                                                                                                         </w:t>
      </w:r>
    </w:p>
    <w:p w:rsidR="00D96914" w:rsidRPr="003F2B0B" w:rsidRDefault="00D96914" w:rsidP="00F85F72">
      <w:pPr>
        <w:pBdr>
          <w:top w:val="single" w:sz="12" w:space="0" w:color="auto"/>
          <w:between w:val="single" w:sz="12" w:space="1" w:color="auto"/>
        </w:pBdr>
        <w:adjustRightInd w:val="0"/>
        <w:snapToGrid w:val="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sz w:val="28"/>
          <w:szCs w:val="28"/>
        </w:rPr>
        <w:t>送：校领导</w:t>
      </w:r>
    </w:p>
    <w:p w:rsidR="00D96914" w:rsidRPr="003F2B0B" w:rsidRDefault="00D96914" w:rsidP="00095F92">
      <w:pPr>
        <w:pStyle w:val="BodyTextIndent"/>
        <w:tabs>
          <w:tab w:val="left" w:pos="0"/>
        </w:tabs>
        <w:adjustRightInd w:val="0"/>
        <w:snapToGrid w:val="0"/>
        <w:spacing w:line="240" w:lineRule="auto"/>
        <w:ind w:left="31680" w:hangingChars="225" w:firstLine="3168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color w:val="000000"/>
          <w:sz w:val="28"/>
          <w:szCs w:val="28"/>
        </w:rPr>
        <w:t>发：各二级学院、部、处、办。</w:t>
      </w:r>
    </w:p>
    <w:p w:rsidR="00D96914" w:rsidRPr="003F2B0B" w:rsidRDefault="00D96914" w:rsidP="00F85F72">
      <w:pPr>
        <w:pBdr>
          <w:top w:val="single" w:sz="12" w:space="0" w:color="auto"/>
          <w:between w:val="single" w:sz="12" w:space="1" w:color="auto"/>
        </w:pBdr>
        <w:adjustRightInd w:val="0"/>
        <w:snapToGrid w:val="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color w:val="000000"/>
          <w:sz w:val="28"/>
          <w:szCs w:val="28"/>
        </w:rPr>
        <w:t>教学质量督查与评估办公室</w:t>
      </w:r>
      <w:r w:rsidRPr="003F2B0B">
        <w:rPr>
          <w:rFonts w:ascii="Times New Roman" w:eastAsia="仿宋_GB2312" w:hAnsi="Times New Roman" w:cs="Times New Roman"/>
          <w:color w:val="000000"/>
          <w:sz w:val="28"/>
          <w:szCs w:val="28"/>
        </w:rPr>
        <w:t xml:space="preserve">               2016</w:t>
      </w:r>
      <w:r w:rsidRPr="003F2B0B">
        <w:rPr>
          <w:rFonts w:ascii="Times New Roman" w:eastAsia="仿宋_GB2312" w:hAnsi="Times New Roman" w:cs="仿宋_GB2312" w:hint="eastAsia"/>
          <w:color w:val="000000"/>
          <w:sz w:val="28"/>
          <w:szCs w:val="28"/>
        </w:rPr>
        <w:t>年</w:t>
      </w:r>
      <w:r w:rsidRPr="003F2B0B">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2</w:t>
      </w:r>
      <w:r w:rsidRPr="003F2B0B">
        <w:rPr>
          <w:rFonts w:ascii="Times New Roman" w:eastAsia="仿宋_GB2312" w:hAnsi="Times New Roman" w:cs="仿宋_GB2312" w:hint="eastAsia"/>
          <w:color w:val="000000"/>
          <w:sz w:val="28"/>
          <w:szCs w:val="28"/>
        </w:rPr>
        <w:t>月</w:t>
      </w:r>
      <w:r>
        <w:rPr>
          <w:rFonts w:ascii="Times New Roman" w:eastAsia="仿宋_GB2312" w:hAnsi="Times New Roman" w:cs="Times New Roman"/>
          <w:color w:val="000000"/>
          <w:sz w:val="28"/>
          <w:szCs w:val="28"/>
        </w:rPr>
        <w:t>22</w:t>
      </w:r>
      <w:r w:rsidRPr="003F2B0B">
        <w:rPr>
          <w:rFonts w:ascii="Times New Roman" w:eastAsia="仿宋_GB2312" w:hAnsi="Times New Roman" w:cs="仿宋_GB2312" w:hint="eastAsia"/>
          <w:color w:val="000000"/>
          <w:sz w:val="28"/>
          <w:szCs w:val="28"/>
        </w:rPr>
        <w:t>日印发</w:t>
      </w:r>
    </w:p>
    <w:p w:rsidR="00D96914" w:rsidRPr="0009348D" w:rsidRDefault="00D96914" w:rsidP="0009348D">
      <w:pPr>
        <w:pBdr>
          <w:top w:val="single" w:sz="12" w:space="0" w:color="auto"/>
          <w:between w:val="single" w:sz="12" w:space="1" w:color="auto"/>
        </w:pBdr>
        <w:adjustRightInd w:val="0"/>
        <w:snapToGrid w:val="0"/>
        <w:ind w:firstLine="200"/>
        <w:jc w:val="right"/>
        <w:rPr>
          <w:rFonts w:ascii="仿宋_GB2312" w:eastAsia="仿宋_GB2312" w:cs="Times New Roman"/>
          <w:color w:val="000000"/>
          <w:sz w:val="28"/>
          <w:szCs w:val="28"/>
        </w:rPr>
      </w:pPr>
      <w:r w:rsidRPr="003F2B0B">
        <w:rPr>
          <w:rFonts w:ascii="Times New Roman" w:eastAsia="仿宋_GB2312" w:hAnsi="Times New Roman" w:cs="仿宋_GB2312" w:hint="eastAsia"/>
          <w:color w:val="000000"/>
          <w:sz w:val="28"/>
          <w:szCs w:val="28"/>
        </w:rPr>
        <w:t>（共印</w:t>
      </w:r>
      <w:r w:rsidRPr="003F2B0B">
        <w:rPr>
          <w:rFonts w:ascii="Times New Roman" w:eastAsia="仿宋_GB2312" w:hAnsi="Times New Roman" w:cs="Times New Roman"/>
          <w:color w:val="000000"/>
          <w:sz w:val="28"/>
          <w:szCs w:val="28"/>
        </w:rPr>
        <w:t>50</w:t>
      </w:r>
      <w:r w:rsidRPr="003F2B0B">
        <w:rPr>
          <w:rFonts w:ascii="Times New Roman" w:eastAsia="仿宋_GB2312" w:hAnsi="Times New Roman" w:cs="仿宋_GB2312" w:hint="eastAsia"/>
          <w:color w:val="000000"/>
          <w:sz w:val="28"/>
          <w:szCs w:val="28"/>
        </w:rPr>
        <w:t>份）</w:t>
      </w:r>
    </w:p>
    <w:sectPr w:rsidR="00D96914" w:rsidRPr="0009348D" w:rsidSect="001E6C02">
      <w:foot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14" w:rsidRDefault="00D96914" w:rsidP="00DB4E15">
      <w:pPr>
        <w:rPr>
          <w:rFonts w:cs="Times New Roman"/>
        </w:rPr>
      </w:pPr>
      <w:r>
        <w:rPr>
          <w:rFonts w:cs="Times New Roman"/>
        </w:rPr>
        <w:separator/>
      </w:r>
    </w:p>
  </w:endnote>
  <w:endnote w:type="continuationSeparator" w:id="0">
    <w:p w:rsidR="00D96914" w:rsidRDefault="00D96914" w:rsidP="00DB4E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14" w:rsidRDefault="00D96914">
    <w:pPr>
      <w:pStyle w:val="Footer"/>
      <w:jc w:val="center"/>
      <w:rPr>
        <w:rFonts w:cs="Times New Roman"/>
      </w:rPr>
    </w:pPr>
    <w:r w:rsidRPr="00825445">
      <w:rPr>
        <w:rFonts w:ascii="Times New Roman" w:hAnsi="Times New Roman" w:cs="Times New Roman"/>
      </w:rPr>
      <w:fldChar w:fldCharType="begin"/>
    </w:r>
    <w:r w:rsidRPr="00825445">
      <w:rPr>
        <w:rFonts w:ascii="Times New Roman" w:hAnsi="Times New Roman" w:cs="Times New Roman"/>
      </w:rPr>
      <w:instrText xml:space="preserve"> PAGE   \* MERGEFORMAT </w:instrText>
    </w:r>
    <w:r w:rsidRPr="00825445">
      <w:rPr>
        <w:rFonts w:ascii="Times New Roman" w:hAnsi="Times New Roman" w:cs="Times New Roman"/>
      </w:rPr>
      <w:fldChar w:fldCharType="separate"/>
    </w:r>
    <w:r w:rsidRPr="00095F92">
      <w:rPr>
        <w:rFonts w:ascii="Times New Roman" w:hAnsi="Times New Roman" w:cs="Times New Roman"/>
        <w:noProof/>
        <w:lang w:val="zh-CN"/>
      </w:rPr>
      <w:t>1</w:t>
    </w:r>
    <w:r w:rsidRPr="00825445">
      <w:rPr>
        <w:rFonts w:ascii="Times New Roman" w:hAnsi="Times New Roman" w:cs="Times New Roman"/>
      </w:rPr>
      <w:fldChar w:fldCharType="end"/>
    </w:r>
  </w:p>
  <w:p w:rsidR="00D96914" w:rsidRDefault="00D9691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14" w:rsidRDefault="00D96914" w:rsidP="00DB4E15">
      <w:pPr>
        <w:rPr>
          <w:rFonts w:cs="Times New Roman"/>
        </w:rPr>
      </w:pPr>
      <w:r>
        <w:rPr>
          <w:rFonts w:cs="Times New Roman"/>
        </w:rPr>
        <w:separator/>
      </w:r>
    </w:p>
  </w:footnote>
  <w:footnote w:type="continuationSeparator" w:id="0">
    <w:p w:rsidR="00D96914" w:rsidRDefault="00D96914" w:rsidP="00DB4E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97"/>
    <w:rsid w:val="00005E23"/>
    <w:rsid w:val="00067F5B"/>
    <w:rsid w:val="00074166"/>
    <w:rsid w:val="0009348D"/>
    <w:rsid w:val="00095C97"/>
    <w:rsid w:val="00095F92"/>
    <w:rsid w:val="00097625"/>
    <w:rsid w:val="000C3AFE"/>
    <w:rsid w:val="000E58F8"/>
    <w:rsid w:val="001040AE"/>
    <w:rsid w:val="001517A6"/>
    <w:rsid w:val="00151D0C"/>
    <w:rsid w:val="001E1E57"/>
    <w:rsid w:val="001E217A"/>
    <w:rsid w:val="001E6C02"/>
    <w:rsid w:val="00201371"/>
    <w:rsid w:val="00204753"/>
    <w:rsid w:val="00216C06"/>
    <w:rsid w:val="002240B3"/>
    <w:rsid w:val="00290639"/>
    <w:rsid w:val="00293F9B"/>
    <w:rsid w:val="002A46B8"/>
    <w:rsid w:val="002F1452"/>
    <w:rsid w:val="003016F7"/>
    <w:rsid w:val="003050C7"/>
    <w:rsid w:val="00315AEC"/>
    <w:rsid w:val="00352926"/>
    <w:rsid w:val="003A2B21"/>
    <w:rsid w:val="003F2B0B"/>
    <w:rsid w:val="004016F8"/>
    <w:rsid w:val="004808C0"/>
    <w:rsid w:val="004D5600"/>
    <w:rsid w:val="00533DE0"/>
    <w:rsid w:val="0057222D"/>
    <w:rsid w:val="0058554A"/>
    <w:rsid w:val="005A3992"/>
    <w:rsid w:val="005A4B27"/>
    <w:rsid w:val="005B4F63"/>
    <w:rsid w:val="005E7F34"/>
    <w:rsid w:val="00602A99"/>
    <w:rsid w:val="00646405"/>
    <w:rsid w:val="006D1C87"/>
    <w:rsid w:val="006F1FB6"/>
    <w:rsid w:val="007260F5"/>
    <w:rsid w:val="00742CD1"/>
    <w:rsid w:val="00783791"/>
    <w:rsid w:val="0079375B"/>
    <w:rsid w:val="007A7E20"/>
    <w:rsid w:val="007C1A90"/>
    <w:rsid w:val="007D43CB"/>
    <w:rsid w:val="007D5D67"/>
    <w:rsid w:val="007F1EB6"/>
    <w:rsid w:val="00825445"/>
    <w:rsid w:val="00856A38"/>
    <w:rsid w:val="008C05E0"/>
    <w:rsid w:val="008C20C4"/>
    <w:rsid w:val="008C77AF"/>
    <w:rsid w:val="00901F9E"/>
    <w:rsid w:val="00932102"/>
    <w:rsid w:val="009D1871"/>
    <w:rsid w:val="00A62AA9"/>
    <w:rsid w:val="00AC325B"/>
    <w:rsid w:val="00B411E3"/>
    <w:rsid w:val="00B44190"/>
    <w:rsid w:val="00B53B3E"/>
    <w:rsid w:val="00BB1E86"/>
    <w:rsid w:val="00C022C3"/>
    <w:rsid w:val="00CA1627"/>
    <w:rsid w:val="00CC10A7"/>
    <w:rsid w:val="00CD1F59"/>
    <w:rsid w:val="00D161B4"/>
    <w:rsid w:val="00D358AA"/>
    <w:rsid w:val="00D51890"/>
    <w:rsid w:val="00D96914"/>
    <w:rsid w:val="00DB4E15"/>
    <w:rsid w:val="00E44D73"/>
    <w:rsid w:val="00E902B4"/>
    <w:rsid w:val="00F20ED4"/>
    <w:rsid w:val="00F3529F"/>
    <w:rsid w:val="00F85F72"/>
    <w:rsid w:val="00FB1408"/>
    <w:rsid w:val="00FC66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5C97"/>
    <w:pPr>
      <w:widowControl/>
      <w:jc w:val="left"/>
    </w:pPr>
    <w:rPr>
      <w:rFonts w:ascii="微软雅黑" w:eastAsia="微软雅黑" w:hAnsi="微软雅黑" w:cs="微软雅黑"/>
      <w:kern w:val="0"/>
      <w:sz w:val="24"/>
      <w:szCs w:val="24"/>
    </w:rPr>
  </w:style>
  <w:style w:type="paragraph" w:styleId="Header">
    <w:name w:val="header"/>
    <w:basedOn w:val="Normal"/>
    <w:link w:val="HeaderChar"/>
    <w:uiPriority w:val="99"/>
    <w:semiHidden/>
    <w:rsid w:val="00DB4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4E15"/>
    <w:rPr>
      <w:sz w:val="18"/>
      <w:szCs w:val="18"/>
    </w:rPr>
  </w:style>
  <w:style w:type="paragraph" w:styleId="Footer">
    <w:name w:val="footer"/>
    <w:basedOn w:val="Normal"/>
    <w:link w:val="FooterChar"/>
    <w:uiPriority w:val="99"/>
    <w:rsid w:val="00DB4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E15"/>
    <w:rPr>
      <w:sz w:val="18"/>
      <w:szCs w:val="18"/>
    </w:rPr>
  </w:style>
  <w:style w:type="paragraph" w:styleId="BodyTextIndent">
    <w:name w:val="Body Text Indent"/>
    <w:basedOn w:val="Normal"/>
    <w:link w:val="BodyTextIndentChar"/>
    <w:uiPriority w:val="99"/>
    <w:rsid w:val="00F85F72"/>
    <w:pPr>
      <w:spacing w:line="540" w:lineRule="exact"/>
      <w:ind w:firstLine="600"/>
    </w:pPr>
    <w:rPr>
      <w:rFonts w:ascii="Arial" w:eastAsia="黑体" w:hAnsi="Arial" w:cs="Arial"/>
      <w:sz w:val="30"/>
      <w:szCs w:val="30"/>
    </w:rPr>
  </w:style>
  <w:style w:type="character" w:customStyle="1" w:styleId="BodyTextIndentChar">
    <w:name w:val="Body Text Indent Char"/>
    <w:basedOn w:val="DefaultParagraphFont"/>
    <w:link w:val="BodyTextIndent"/>
    <w:uiPriority w:val="99"/>
    <w:locked/>
    <w:rsid w:val="00F85F72"/>
    <w:rPr>
      <w:rFonts w:ascii="Arial" w:eastAsia="黑体" w:hAnsi="Arial" w:cs="Arial"/>
      <w:sz w:val="30"/>
      <w:szCs w:val="30"/>
    </w:rPr>
  </w:style>
</w:styles>
</file>

<file path=word/webSettings.xml><?xml version="1.0" encoding="utf-8"?>
<w:webSettings xmlns:r="http://schemas.openxmlformats.org/officeDocument/2006/relationships" xmlns:w="http://schemas.openxmlformats.org/wordprocessingml/2006/main">
  <w:divs>
    <w:div w:id="534344207">
      <w:marLeft w:val="0"/>
      <w:marRight w:val="0"/>
      <w:marTop w:val="0"/>
      <w:marBottom w:val="0"/>
      <w:divBdr>
        <w:top w:val="none" w:sz="0" w:space="0" w:color="auto"/>
        <w:left w:val="none" w:sz="0" w:space="0" w:color="auto"/>
        <w:bottom w:val="none" w:sz="0" w:space="0" w:color="auto"/>
        <w:right w:val="none" w:sz="0" w:space="0" w:color="auto"/>
      </w:divBdr>
    </w:div>
    <w:div w:id="534344210">
      <w:marLeft w:val="0"/>
      <w:marRight w:val="0"/>
      <w:marTop w:val="0"/>
      <w:marBottom w:val="0"/>
      <w:divBdr>
        <w:top w:val="none" w:sz="0" w:space="0" w:color="auto"/>
        <w:left w:val="none" w:sz="0" w:space="0" w:color="auto"/>
        <w:bottom w:val="none" w:sz="0" w:space="0" w:color="auto"/>
        <w:right w:val="none" w:sz="0" w:space="0" w:color="auto"/>
      </w:divBdr>
      <w:divsChild>
        <w:div w:id="534344205">
          <w:marLeft w:val="0"/>
          <w:marRight w:val="0"/>
          <w:marTop w:val="0"/>
          <w:marBottom w:val="0"/>
          <w:divBdr>
            <w:top w:val="none" w:sz="0" w:space="0" w:color="auto"/>
            <w:left w:val="none" w:sz="0" w:space="0" w:color="auto"/>
            <w:bottom w:val="none" w:sz="0" w:space="0" w:color="auto"/>
            <w:right w:val="none" w:sz="0" w:space="0" w:color="auto"/>
          </w:divBdr>
          <w:divsChild>
            <w:div w:id="534344209">
              <w:marLeft w:val="0"/>
              <w:marRight w:val="0"/>
              <w:marTop w:val="0"/>
              <w:marBottom w:val="0"/>
              <w:divBdr>
                <w:top w:val="none" w:sz="0" w:space="0" w:color="auto"/>
                <w:left w:val="none" w:sz="0" w:space="0" w:color="auto"/>
                <w:bottom w:val="none" w:sz="0" w:space="0" w:color="auto"/>
                <w:right w:val="none" w:sz="0" w:space="0" w:color="auto"/>
              </w:divBdr>
              <w:divsChild>
                <w:div w:id="53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4211">
      <w:marLeft w:val="0"/>
      <w:marRight w:val="0"/>
      <w:marTop w:val="0"/>
      <w:marBottom w:val="0"/>
      <w:divBdr>
        <w:top w:val="none" w:sz="0" w:space="0" w:color="auto"/>
        <w:left w:val="none" w:sz="0" w:space="0" w:color="auto"/>
        <w:bottom w:val="none" w:sz="0" w:space="0" w:color="auto"/>
        <w:right w:val="none" w:sz="0" w:space="0" w:color="auto"/>
      </w:divBdr>
      <w:divsChild>
        <w:div w:id="534344212">
          <w:marLeft w:val="0"/>
          <w:marRight w:val="0"/>
          <w:marTop w:val="0"/>
          <w:marBottom w:val="0"/>
          <w:divBdr>
            <w:top w:val="none" w:sz="0" w:space="0" w:color="auto"/>
            <w:left w:val="none" w:sz="0" w:space="0" w:color="auto"/>
            <w:bottom w:val="none" w:sz="0" w:space="0" w:color="auto"/>
            <w:right w:val="none" w:sz="0" w:space="0" w:color="auto"/>
          </w:divBdr>
          <w:divsChild>
            <w:div w:id="534344204">
              <w:marLeft w:val="0"/>
              <w:marRight w:val="0"/>
              <w:marTop w:val="0"/>
              <w:marBottom w:val="0"/>
              <w:divBdr>
                <w:top w:val="none" w:sz="0" w:space="0" w:color="auto"/>
                <w:left w:val="none" w:sz="0" w:space="0" w:color="auto"/>
                <w:bottom w:val="none" w:sz="0" w:space="0" w:color="auto"/>
                <w:right w:val="none" w:sz="0" w:space="0" w:color="auto"/>
              </w:divBdr>
              <w:divsChild>
                <w:div w:id="5343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2</Pages>
  <Words>134</Words>
  <Characters>770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专题会议纪要（2016—3）</dc:title>
  <dc:subject/>
  <dc:creator>冯晓岗</dc:creator>
  <cp:keywords/>
  <dc:description/>
  <cp:lastModifiedBy>杨燕蓉</cp:lastModifiedBy>
  <cp:revision>10</cp:revision>
  <cp:lastPrinted>2016-12-05T06:29:00Z</cp:lastPrinted>
  <dcterms:created xsi:type="dcterms:W3CDTF">2016-12-22T01:18:00Z</dcterms:created>
  <dcterms:modified xsi:type="dcterms:W3CDTF">2016-12-23T02:33:00Z</dcterms:modified>
</cp:coreProperties>
</file>