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2A" w:rsidRDefault="009C652A" w:rsidP="009C652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C652A" w:rsidRDefault="009C652A" w:rsidP="009C652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C652A" w:rsidRDefault="009C652A" w:rsidP="009C652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C652A" w:rsidRDefault="009C652A" w:rsidP="009C652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C652A" w:rsidRDefault="009C652A" w:rsidP="009C652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C652A" w:rsidRDefault="009C652A" w:rsidP="009C652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C652A" w:rsidRDefault="009C652A" w:rsidP="009C652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上海政法学院</w:t>
      </w:r>
    </w:p>
    <w:p w:rsidR="009C652A" w:rsidRPr="00C30EB6" w:rsidRDefault="009C652A" w:rsidP="00C30EB6">
      <w:pPr>
        <w:jc w:val="center"/>
        <w:rPr>
          <w:rFonts w:asciiTheme="minorEastAsia" w:hAnsiTheme="minorEastAsia"/>
          <w:b/>
          <w:sz w:val="36"/>
          <w:szCs w:val="36"/>
        </w:rPr>
      </w:pPr>
      <w:r w:rsidRPr="00C30EB6">
        <w:rPr>
          <w:rFonts w:asciiTheme="minorEastAsia" w:hAnsiTheme="minorEastAsia" w:hint="eastAsia"/>
          <w:b/>
          <w:sz w:val="36"/>
          <w:szCs w:val="36"/>
        </w:rPr>
        <w:t>上合组织国际司法交流合作培训基地</w:t>
      </w:r>
    </w:p>
    <w:p w:rsidR="009C652A" w:rsidRPr="00C30EB6" w:rsidRDefault="009C652A" w:rsidP="00C30EB6">
      <w:pPr>
        <w:jc w:val="center"/>
        <w:rPr>
          <w:rFonts w:asciiTheme="minorEastAsia" w:hAnsiTheme="minorEastAsia"/>
          <w:b/>
          <w:sz w:val="36"/>
          <w:szCs w:val="36"/>
        </w:rPr>
      </w:pPr>
      <w:r w:rsidRPr="00C30EB6">
        <w:rPr>
          <w:rFonts w:asciiTheme="minorEastAsia" w:hAnsiTheme="minorEastAsia" w:hint="eastAsia"/>
          <w:b/>
          <w:sz w:val="36"/>
          <w:szCs w:val="36"/>
        </w:rPr>
        <w:t>实训实验教室</w:t>
      </w:r>
      <w:r w:rsidR="00EE4856" w:rsidRPr="00C30EB6">
        <w:rPr>
          <w:rFonts w:asciiTheme="minorEastAsia" w:hAnsiTheme="minorEastAsia" w:hint="eastAsia"/>
          <w:b/>
          <w:sz w:val="36"/>
          <w:szCs w:val="36"/>
        </w:rPr>
        <w:t>增补</w:t>
      </w:r>
      <w:r w:rsidRPr="00C30EB6">
        <w:rPr>
          <w:rFonts w:asciiTheme="minorEastAsia" w:hAnsiTheme="minorEastAsia" w:hint="eastAsia"/>
          <w:b/>
          <w:sz w:val="36"/>
          <w:szCs w:val="36"/>
        </w:rPr>
        <w:t>建设</w:t>
      </w:r>
      <w:r w:rsidR="00EE4856" w:rsidRPr="00C30EB6">
        <w:rPr>
          <w:rFonts w:asciiTheme="minorEastAsia" w:hAnsiTheme="minorEastAsia" w:hint="eastAsia"/>
          <w:b/>
          <w:sz w:val="36"/>
          <w:szCs w:val="36"/>
        </w:rPr>
        <w:t>项目</w:t>
      </w:r>
    </w:p>
    <w:p w:rsidR="009C652A" w:rsidRPr="00576F97" w:rsidRDefault="009C652A" w:rsidP="00576F97">
      <w:pPr>
        <w:jc w:val="center"/>
        <w:rPr>
          <w:sz w:val="28"/>
          <w:szCs w:val="28"/>
        </w:rPr>
      </w:pPr>
      <w:r w:rsidRPr="00576F97">
        <w:rPr>
          <w:sz w:val="28"/>
          <w:szCs w:val="28"/>
        </w:rPr>
        <w:t>(</w:t>
      </w:r>
      <w:r w:rsidRPr="00576F97">
        <w:rPr>
          <w:rFonts w:hint="eastAsia"/>
          <w:sz w:val="28"/>
          <w:szCs w:val="28"/>
        </w:rPr>
        <w:t>第</w:t>
      </w:r>
      <w:r w:rsidRPr="00576F97">
        <w:rPr>
          <w:sz w:val="28"/>
          <w:szCs w:val="28"/>
        </w:rPr>
        <w:t>I</w:t>
      </w:r>
      <w:r w:rsidRPr="00576F97">
        <w:rPr>
          <w:rFonts w:hint="eastAsia"/>
          <w:sz w:val="28"/>
          <w:szCs w:val="28"/>
        </w:rPr>
        <w:t>版</w:t>
      </w:r>
      <w:r w:rsidRPr="00576F97">
        <w:rPr>
          <w:sz w:val="28"/>
          <w:szCs w:val="28"/>
        </w:rPr>
        <w:t>)</w:t>
      </w: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9C652A" w:rsidRDefault="009C652A" w:rsidP="009C652A">
      <w:pPr>
        <w:jc w:val="center"/>
      </w:pPr>
    </w:p>
    <w:p w:rsidR="004B1CB8" w:rsidRDefault="009C652A" w:rsidP="009C652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编制单位：</w:t>
      </w:r>
      <w:r w:rsidR="004B1CB8">
        <w:rPr>
          <w:rFonts w:ascii="楷体" w:eastAsia="楷体" w:hAnsi="楷体" w:hint="eastAsia"/>
          <w:sz w:val="28"/>
          <w:szCs w:val="28"/>
        </w:rPr>
        <w:t>中国—上海合作组织国际司法交流合作培训基地</w:t>
      </w:r>
    </w:p>
    <w:p w:rsidR="009C652A" w:rsidRDefault="004B1CB8" w:rsidP="009C652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管委会秘书处</w:t>
      </w:r>
    </w:p>
    <w:p w:rsidR="009C652A" w:rsidRDefault="009C652A" w:rsidP="009C652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编制时间：</w:t>
      </w:r>
      <w:r>
        <w:rPr>
          <w:rFonts w:ascii="楷体" w:eastAsia="楷体" w:hAnsi="楷体"/>
          <w:sz w:val="28"/>
          <w:szCs w:val="28"/>
        </w:rPr>
        <w:t>2017</w:t>
      </w: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/>
          <w:sz w:val="28"/>
          <w:szCs w:val="28"/>
        </w:rPr>
        <w:t>8</w:t>
      </w:r>
      <w:r>
        <w:rPr>
          <w:rFonts w:ascii="楷体" w:eastAsia="楷体" w:hAnsi="楷体" w:hint="eastAsia"/>
          <w:sz w:val="28"/>
          <w:szCs w:val="28"/>
        </w:rPr>
        <w:t>月</w:t>
      </w:r>
    </w:p>
    <w:p w:rsidR="009C652A" w:rsidRDefault="009C652A" w:rsidP="009C652A">
      <w:pPr>
        <w:jc w:val="center"/>
        <w:rPr>
          <w:rFonts w:ascii="楷体" w:eastAsia="楷体" w:hAnsi="楷体"/>
          <w:sz w:val="28"/>
          <w:szCs w:val="28"/>
        </w:rPr>
      </w:pPr>
    </w:p>
    <w:p w:rsidR="009C652A" w:rsidRDefault="009C652A" w:rsidP="009C652A">
      <w:pPr>
        <w:jc w:val="center"/>
        <w:rPr>
          <w:rFonts w:ascii="楷体" w:eastAsia="楷体" w:hAnsi="楷体"/>
          <w:sz w:val="28"/>
          <w:szCs w:val="28"/>
        </w:rPr>
      </w:pPr>
    </w:p>
    <w:p w:rsidR="009C652A" w:rsidRDefault="00E3558B" w:rsidP="008478DF">
      <w:pPr>
        <w:pStyle w:val="10"/>
        <w:spacing w:afterLines="50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 w:rsidRPr="00E3558B">
        <w:rPr>
          <w:rFonts w:asciiTheme="minorEastAsia" w:hAnsiTheme="minorEastAsia" w:hint="eastAsia"/>
          <w:b/>
          <w:sz w:val="24"/>
          <w:szCs w:val="24"/>
        </w:rPr>
        <w:t>项目名称：</w:t>
      </w:r>
      <w:r w:rsidRPr="00A54A06">
        <w:rPr>
          <w:rFonts w:asciiTheme="minorEastAsia" w:hAnsiTheme="minorEastAsia" w:hint="eastAsia"/>
          <w:b/>
          <w:sz w:val="24"/>
          <w:szCs w:val="24"/>
        </w:rPr>
        <w:t>实训实验教室增补建设项目</w:t>
      </w:r>
    </w:p>
    <w:p w:rsidR="00E3558B" w:rsidRDefault="00E3558B" w:rsidP="008478DF">
      <w:pPr>
        <w:pStyle w:val="10"/>
        <w:spacing w:afterLines="50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项目预算：    </w:t>
      </w:r>
      <w:r w:rsidR="004B1CB8">
        <w:rPr>
          <w:rFonts w:asciiTheme="minorEastAsia" w:hAnsiTheme="minorEastAsia" w:hint="eastAsia"/>
          <w:b/>
          <w:sz w:val="24"/>
          <w:szCs w:val="24"/>
        </w:rPr>
        <w:t>4.</w:t>
      </w:r>
      <w:r w:rsidR="003F0650">
        <w:rPr>
          <w:rFonts w:asciiTheme="minorEastAsia" w:hAnsiTheme="minorEastAsia" w:hint="eastAsia"/>
          <w:b/>
          <w:sz w:val="24"/>
          <w:szCs w:val="24"/>
        </w:rPr>
        <w:t>5</w:t>
      </w:r>
      <w:r>
        <w:rPr>
          <w:rFonts w:asciiTheme="minorEastAsia" w:hAnsiTheme="minorEastAsia" w:hint="eastAsia"/>
          <w:b/>
          <w:sz w:val="24"/>
          <w:szCs w:val="24"/>
        </w:rPr>
        <w:t xml:space="preserve">  万</w:t>
      </w:r>
    </w:p>
    <w:p w:rsidR="00E3558B" w:rsidRPr="00E3558B" w:rsidRDefault="00E3558B" w:rsidP="008478DF">
      <w:pPr>
        <w:pStyle w:val="10"/>
        <w:spacing w:afterLines="50"/>
        <w:ind w:left="360" w:firstLineChars="0" w:firstLine="0"/>
      </w:pPr>
    </w:p>
    <w:p w:rsidR="009C652A" w:rsidRPr="00A81C06" w:rsidRDefault="002261F3" w:rsidP="00A81C06">
      <w:pPr>
        <w:pStyle w:val="1"/>
        <w:rPr>
          <w:rFonts w:ascii="仿宋" w:eastAsia="仿宋" w:hAnsi="仿宋"/>
          <w:sz w:val="28"/>
          <w:szCs w:val="30"/>
        </w:rPr>
      </w:pPr>
      <w:r w:rsidRPr="00A81C06">
        <w:rPr>
          <w:rFonts w:ascii="仿宋" w:eastAsia="仿宋" w:hAnsi="仿宋" w:hint="eastAsia"/>
          <w:sz w:val="28"/>
          <w:szCs w:val="30"/>
        </w:rPr>
        <w:t>一、</w:t>
      </w:r>
      <w:r w:rsidR="009C652A" w:rsidRPr="00A81C06">
        <w:rPr>
          <w:rFonts w:ascii="仿宋" w:eastAsia="仿宋" w:hAnsi="仿宋" w:hint="eastAsia"/>
          <w:sz w:val="28"/>
          <w:szCs w:val="30"/>
        </w:rPr>
        <w:t>项目背景及</w:t>
      </w:r>
      <w:r w:rsidR="00EE4856" w:rsidRPr="00A81C06">
        <w:rPr>
          <w:rFonts w:ascii="仿宋" w:eastAsia="仿宋" w:hAnsi="仿宋" w:hint="eastAsia"/>
          <w:sz w:val="28"/>
          <w:szCs w:val="30"/>
        </w:rPr>
        <w:t>内容</w:t>
      </w:r>
    </w:p>
    <w:p w:rsidR="009C652A" w:rsidRPr="00A81C06" w:rsidRDefault="00A81C06" w:rsidP="00A81C06">
      <w:pPr>
        <w:pStyle w:val="2"/>
        <w:rPr>
          <w:rFonts w:ascii="仿宋" w:eastAsia="仿宋" w:hAnsi="仿宋"/>
          <w:sz w:val="24"/>
          <w:szCs w:val="24"/>
        </w:rPr>
      </w:pPr>
      <w:r w:rsidRPr="00A81C06">
        <w:rPr>
          <w:rFonts w:ascii="仿宋" w:eastAsia="仿宋" w:hAnsi="仿宋" w:hint="eastAsia"/>
          <w:sz w:val="24"/>
          <w:szCs w:val="24"/>
        </w:rPr>
        <w:t xml:space="preserve">1.1 </w:t>
      </w:r>
      <w:r w:rsidR="009C652A" w:rsidRPr="00A81C06">
        <w:rPr>
          <w:rFonts w:ascii="仿宋" w:eastAsia="仿宋" w:hAnsi="仿宋" w:hint="eastAsia"/>
          <w:sz w:val="24"/>
          <w:szCs w:val="24"/>
        </w:rPr>
        <w:t>项目背景</w:t>
      </w:r>
    </w:p>
    <w:p w:rsidR="00EE4856" w:rsidRDefault="00EE4856" w:rsidP="00EE4856">
      <w:pPr>
        <w:pStyle w:val="a5"/>
        <w:spacing w:line="360" w:lineRule="auto"/>
        <w:ind w:left="360" w:firstLine="480"/>
        <w:rPr>
          <w:rFonts w:ascii="仿宋" w:eastAsia="仿宋" w:hAnsi="仿宋"/>
          <w:sz w:val="24"/>
          <w:szCs w:val="24"/>
        </w:rPr>
      </w:pPr>
      <w:r w:rsidRPr="00EE4856">
        <w:rPr>
          <w:rFonts w:ascii="仿宋" w:eastAsia="仿宋" w:hAnsi="仿宋" w:hint="eastAsia"/>
          <w:sz w:val="24"/>
          <w:szCs w:val="24"/>
        </w:rPr>
        <w:t>上合培训基地</w:t>
      </w:r>
      <w:r w:rsidRPr="004668A6">
        <w:rPr>
          <w:rFonts w:ascii="仿宋" w:eastAsia="仿宋" w:hAnsi="仿宋" w:hint="eastAsia"/>
          <w:sz w:val="24"/>
          <w:szCs w:val="24"/>
        </w:rPr>
        <w:t>综合</w:t>
      </w:r>
      <w:proofErr w:type="gramStart"/>
      <w:r w:rsidRPr="004668A6">
        <w:rPr>
          <w:rFonts w:ascii="仿宋" w:eastAsia="仿宋" w:hAnsi="仿宋" w:hint="eastAsia"/>
          <w:sz w:val="24"/>
          <w:szCs w:val="24"/>
        </w:rPr>
        <w:t>楼规划</w:t>
      </w:r>
      <w:proofErr w:type="gramEnd"/>
      <w:r w:rsidR="00662616">
        <w:rPr>
          <w:rFonts w:ascii="仿宋" w:eastAsia="仿宋" w:hAnsi="仿宋" w:hint="eastAsia"/>
          <w:sz w:val="24"/>
          <w:szCs w:val="24"/>
        </w:rPr>
        <w:t>将建设两个多媒体教室</w:t>
      </w:r>
      <w:r w:rsidRPr="004668A6">
        <w:rPr>
          <w:rFonts w:ascii="仿宋" w:eastAsia="仿宋" w:hAnsi="仿宋" w:hint="eastAsia"/>
          <w:sz w:val="24"/>
          <w:szCs w:val="24"/>
        </w:rPr>
        <w:t>（扇形教室及圆形教室），这两个教室作为实训</w:t>
      </w:r>
      <w:r w:rsidR="00662616">
        <w:rPr>
          <w:rFonts w:ascii="仿宋" w:eastAsia="仿宋" w:hAnsi="仿宋" w:hint="eastAsia"/>
          <w:sz w:val="24"/>
          <w:szCs w:val="24"/>
        </w:rPr>
        <w:t>实验</w:t>
      </w:r>
      <w:r w:rsidRPr="004668A6">
        <w:rPr>
          <w:rFonts w:ascii="仿宋" w:eastAsia="仿宋" w:hAnsi="仿宋" w:hint="eastAsia"/>
          <w:sz w:val="24"/>
          <w:szCs w:val="24"/>
        </w:rPr>
        <w:t>教室</w:t>
      </w:r>
      <w:r w:rsidR="00662616">
        <w:rPr>
          <w:rFonts w:ascii="仿宋" w:eastAsia="仿宋" w:hAnsi="仿宋" w:hint="eastAsia"/>
          <w:sz w:val="24"/>
          <w:szCs w:val="24"/>
        </w:rPr>
        <w:t>使用</w:t>
      </w:r>
      <w:r w:rsidRPr="004668A6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前期已采购了服务器集群以及教学电脑设备。</w:t>
      </w:r>
    </w:p>
    <w:p w:rsidR="009C652A" w:rsidRPr="00A81C06" w:rsidRDefault="00A81C06" w:rsidP="00A81C06">
      <w:pPr>
        <w:pStyle w:val="2"/>
        <w:rPr>
          <w:rFonts w:ascii="仿宋" w:eastAsia="仿宋" w:hAnsi="仿宋"/>
          <w:sz w:val="24"/>
          <w:szCs w:val="24"/>
        </w:rPr>
      </w:pPr>
      <w:r w:rsidRPr="00A81C06">
        <w:rPr>
          <w:rFonts w:ascii="仿宋" w:eastAsia="仿宋" w:hAnsi="仿宋" w:hint="eastAsia"/>
          <w:sz w:val="24"/>
          <w:szCs w:val="24"/>
        </w:rPr>
        <w:t xml:space="preserve">1.2 </w:t>
      </w:r>
      <w:r w:rsidR="009C652A" w:rsidRPr="00A81C06">
        <w:rPr>
          <w:rFonts w:ascii="仿宋" w:eastAsia="仿宋" w:hAnsi="仿宋" w:hint="eastAsia"/>
          <w:sz w:val="24"/>
          <w:szCs w:val="24"/>
        </w:rPr>
        <w:t>项目</w:t>
      </w:r>
      <w:r w:rsidR="00EE4856" w:rsidRPr="00A81C06">
        <w:rPr>
          <w:rFonts w:ascii="仿宋" w:eastAsia="仿宋" w:hAnsi="仿宋" w:hint="eastAsia"/>
          <w:sz w:val="24"/>
          <w:szCs w:val="24"/>
        </w:rPr>
        <w:t>内容</w:t>
      </w:r>
    </w:p>
    <w:p w:rsidR="00EE4856" w:rsidRDefault="00EE4856" w:rsidP="00EE4856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对两个</w:t>
      </w:r>
      <w:r w:rsidRPr="00EE4856">
        <w:rPr>
          <w:rFonts w:ascii="仿宋" w:eastAsia="仿宋" w:hAnsi="仿宋" w:hint="eastAsia"/>
          <w:sz w:val="24"/>
          <w:szCs w:val="24"/>
        </w:rPr>
        <w:t>实训实验教室（扇形教室及圆形教室）</w:t>
      </w:r>
      <w:r>
        <w:rPr>
          <w:rFonts w:ascii="仿宋" w:eastAsia="仿宋" w:hAnsi="仿宋" w:hint="eastAsia"/>
          <w:sz w:val="24"/>
          <w:szCs w:val="24"/>
        </w:rPr>
        <w:t>进行综合布线。</w:t>
      </w:r>
    </w:p>
    <w:p w:rsidR="00EE4856" w:rsidRPr="00EE4856" w:rsidRDefault="00EE4856" w:rsidP="00EE4856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添置交换机，</w:t>
      </w:r>
      <w:r>
        <w:rPr>
          <w:rFonts w:ascii="仿宋" w:eastAsia="仿宋" w:hAnsi="仿宋"/>
          <w:sz w:val="24"/>
          <w:szCs w:val="24"/>
        </w:rPr>
        <w:t>KVM</w:t>
      </w:r>
      <w:r>
        <w:rPr>
          <w:rFonts w:ascii="仿宋" w:eastAsia="仿宋" w:hAnsi="仿宋" w:hint="eastAsia"/>
          <w:sz w:val="24"/>
          <w:szCs w:val="24"/>
        </w:rPr>
        <w:t>和机柜等</w:t>
      </w:r>
      <w:r w:rsidR="00E3558B">
        <w:rPr>
          <w:rFonts w:ascii="仿宋" w:eastAsia="仿宋" w:hAnsi="仿宋" w:hint="eastAsia"/>
          <w:sz w:val="24"/>
          <w:szCs w:val="24"/>
        </w:rPr>
        <w:t>设备</w:t>
      </w:r>
    </w:p>
    <w:p w:rsidR="009C652A" w:rsidRPr="00A81C06" w:rsidRDefault="00E3558B" w:rsidP="00A81C06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1.3</w:t>
      </w:r>
      <w:r w:rsidR="00250E7C">
        <w:rPr>
          <w:rFonts w:ascii="仿宋" w:eastAsia="仿宋" w:hAnsi="仿宋"/>
          <w:sz w:val="24"/>
          <w:szCs w:val="24"/>
        </w:rPr>
        <w:t xml:space="preserve"> </w:t>
      </w:r>
      <w:r w:rsidR="009C652A">
        <w:rPr>
          <w:rFonts w:ascii="仿宋" w:eastAsia="仿宋" w:hAnsi="仿宋" w:hint="eastAsia"/>
          <w:sz w:val="24"/>
          <w:szCs w:val="24"/>
        </w:rPr>
        <w:t>建设目标</w:t>
      </w:r>
    </w:p>
    <w:p w:rsidR="009C652A" w:rsidRDefault="00F90679" w:rsidP="008478DF">
      <w:pPr>
        <w:pStyle w:val="10"/>
        <w:spacing w:afterLines="50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</w:t>
      </w:r>
      <w:r w:rsidR="009C652A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="009C652A">
        <w:rPr>
          <w:rFonts w:ascii="仿宋" w:eastAsia="仿宋" w:hAnsi="仿宋" w:hint="eastAsia"/>
          <w:sz w:val="24"/>
          <w:szCs w:val="24"/>
        </w:rPr>
        <w:t>现采购的产品必须与原先采购的产品能兼容对接</w:t>
      </w:r>
      <w:r w:rsidR="00E3558B">
        <w:rPr>
          <w:rFonts w:ascii="仿宋" w:eastAsia="仿宋" w:hAnsi="仿宋" w:hint="eastAsia"/>
          <w:sz w:val="24"/>
          <w:szCs w:val="24"/>
        </w:rPr>
        <w:t>，</w:t>
      </w:r>
      <w:r w:rsidR="009C652A">
        <w:rPr>
          <w:rFonts w:ascii="仿宋" w:eastAsia="仿宋" w:hAnsi="仿宋" w:hint="eastAsia"/>
          <w:sz w:val="24"/>
          <w:szCs w:val="24"/>
        </w:rPr>
        <w:t>运行流畅。</w:t>
      </w:r>
    </w:p>
    <w:p w:rsidR="009C652A" w:rsidRDefault="00F90679" w:rsidP="008478DF">
      <w:pPr>
        <w:pStyle w:val="10"/>
        <w:spacing w:afterLines="50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</w:t>
      </w:r>
      <w:r w:rsidR="009C652A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="009C652A">
        <w:rPr>
          <w:rFonts w:ascii="仿宋" w:eastAsia="仿宋" w:hAnsi="仿宋" w:hint="eastAsia"/>
          <w:sz w:val="24"/>
          <w:szCs w:val="24"/>
        </w:rPr>
        <w:t>实</w:t>
      </w:r>
      <w:proofErr w:type="gramStart"/>
      <w:r w:rsidR="009C652A">
        <w:rPr>
          <w:rFonts w:ascii="仿宋" w:eastAsia="仿宋" w:hAnsi="仿宋" w:hint="eastAsia"/>
          <w:sz w:val="24"/>
          <w:szCs w:val="24"/>
        </w:rPr>
        <w:t>训教室整体</w:t>
      </w:r>
      <w:proofErr w:type="gramEnd"/>
      <w:r w:rsidR="009C652A">
        <w:rPr>
          <w:rFonts w:ascii="仿宋" w:eastAsia="仿宋" w:hAnsi="仿宋" w:hint="eastAsia"/>
          <w:sz w:val="24"/>
          <w:szCs w:val="24"/>
        </w:rPr>
        <w:t>布线要求与教室设计方案吻合</w:t>
      </w:r>
      <w:r w:rsidR="00E3558B">
        <w:rPr>
          <w:rFonts w:ascii="仿宋" w:eastAsia="仿宋" w:hAnsi="仿宋" w:hint="eastAsia"/>
          <w:sz w:val="24"/>
          <w:szCs w:val="24"/>
        </w:rPr>
        <w:t>，不破坏原有装修格局</w:t>
      </w:r>
      <w:r w:rsidR="009C652A">
        <w:rPr>
          <w:rFonts w:ascii="仿宋" w:eastAsia="仿宋" w:hAnsi="仿宋" w:hint="eastAsia"/>
          <w:sz w:val="24"/>
          <w:szCs w:val="24"/>
        </w:rPr>
        <w:t>。</w:t>
      </w:r>
    </w:p>
    <w:p w:rsidR="009C652A" w:rsidRDefault="00F90679" w:rsidP="008478DF">
      <w:pPr>
        <w:pStyle w:val="10"/>
        <w:spacing w:afterLines="50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</w:t>
      </w:r>
      <w:r w:rsidR="009C652A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 w:rsidR="009C652A">
        <w:rPr>
          <w:rFonts w:ascii="仿宋" w:eastAsia="仿宋" w:hAnsi="仿宋" w:hint="eastAsia"/>
          <w:sz w:val="24"/>
          <w:szCs w:val="24"/>
        </w:rPr>
        <w:t>实</w:t>
      </w:r>
      <w:proofErr w:type="gramStart"/>
      <w:r w:rsidR="009C652A">
        <w:rPr>
          <w:rFonts w:ascii="仿宋" w:eastAsia="仿宋" w:hAnsi="仿宋" w:hint="eastAsia"/>
          <w:sz w:val="24"/>
          <w:szCs w:val="24"/>
        </w:rPr>
        <w:t>训教室</w:t>
      </w:r>
      <w:proofErr w:type="gramEnd"/>
      <w:r w:rsidR="009C652A">
        <w:rPr>
          <w:rFonts w:ascii="仿宋" w:eastAsia="仿宋" w:hAnsi="仿宋" w:hint="eastAsia"/>
          <w:sz w:val="24"/>
          <w:szCs w:val="24"/>
        </w:rPr>
        <w:t>设备后期的维护做到方便，快捷，及时响应。</w:t>
      </w:r>
    </w:p>
    <w:p w:rsidR="009C652A" w:rsidRPr="00F17F87" w:rsidRDefault="00474863" w:rsidP="00474863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br w:type="page"/>
      </w:r>
    </w:p>
    <w:p w:rsidR="009C652A" w:rsidRPr="00A81C06" w:rsidRDefault="002261F3" w:rsidP="00A81C06">
      <w:pPr>
        <w:pStyle w:val="1"/>
        <w:rPr>
          <w:rFonts w:ascii="仿宋" w:eastAsia="仿宋" w:hAnsi="仿宋"/>
          <w:sz w:val="28"/>
          <w:szCs w:val="30"/>
        </w:rPr>
      </w:pPr>
      <w:r w:rsidRPr="00A81C06">
        <w:rPr>
          <w:rFonts w:ascii="仿宋" w:eastAsia="仿宋" w:hAnsi="仿宋" w:hint="eastAsia"/>
          <w:sz w:val="28"/>
          <w:szCs w:val="30"/>
        </w:rPr>
        <w:lastRenderedPageBreak/>
        <w:t>二、</w:t>
      </w:r>
      <w:r w:rsidR="00E3558B" w:rsidRPr="00A81C06">
        <w:rPr>
          <w:rFonts w:ascii="仿宋" w:eastAsia="仿宋" w:hAnsi="仿宋" w:hint="eastAsia"/>
          <w:sz w:val="28"/>
          <w:szCs w:val="30"/>
        </w:rPr>
        <w:t>设备清单</w:t>
      </w:r>
    </w:p>
    <w:tbl>
      <w:tblPr>
        <w:tblStyle w:val="a3"/>
        <w:tblW w:w="8648" w:type="dxa"/>
        <w:tblInd w:w="-34" w:type="dxa"/>
        <w:tblLayout w:type="fixed"/>
        <w:tblLook w:val="04A0"/>
      </w:tblPr>
      <w:tblGrid>
        <w:gridCol w:w="851"/>
        <w:gridCol w:w="851"/>
        <w:gridCol w:w="851"/>
        <w:gridCol w:w="850"/>
        <w:gridCol w:w="1418"/>
        <w:gridCol w:w="3118"/>
        <w:gridCol w:w="709"/>
      </w:tblGrid>
      <w:tr w:rsidR="00A91C7E" w:rsidTr="00A91C7E">
        <w:tc>
          <w:tcPr>
            <w:tcW w:w="851" w:type="dxa"/>
          </w:tcPr>
          <w:p w:rsidR="00A91C7E" w:rsidRDefault="00474863" w:rsidP="008478DF">
            <w:pPr>
              <w:spacing w:afterLines="50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</w:t>
            </w:r>
          </w:p>
        </w:tc>
        <w:tc>
          <w:tcPr>
            <w:tcW w:w="851" w:type="dxa"/>
            <w:vAlign w:val="center"/>
          </w:tcPr>
          <w:p w:rsidR="00A91C7E" w:rsidRDefault="00A91C7E" w:rsidP="008478DF">
            <w:pPr>
              <w:spacing w:afterLines="50"/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851" w:type="dxa"/>
            <w:vAlign w:val="center"/>
          </w:tcPr>
          <w:p w:rsidR="00A91C7E" w:rsidRDefault="00A91C7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 w:rsidR="00A91C7E" w:rsidRDefault="00A91C7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品牌</w:t>
            </w:r>
          </w:p>
        </w:tc>
        <w:tc>
          <w:tcPr>
            <w:tcW w:w="1418" w:type="dxa"/>
            <w:vAlign w:val="center"/>
          </w:tcPr>
          <w:p w:rsidR="00A91C7E" w:rsidRDefault="00A91C7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型号</w:t>
            </w:r>
          </w:p>
        </w:tc>
        <w:tc>
          <w:tcPr>
            <w:tcW w:w="3118" w:type="dxa"/>
            <w:vAlign w:val="center"/>
          </w:tcPr>
          <w:p w:rsidR="00A91C7E" w:rsidRDefault="00A91C7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配置要求</w:t>
            </w:r>
          </w:p>
        </w:tc>
        <w:tc>
          <w:tcPr>
            <w:tcW w:w="709" w:type="dxa"/>
            <w:vAlign w:val="center"/>
          </w:tcPr>
          <w:p w:rsidR="00A91C7E" w:rsidRDefault="00A91C7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F90679" w:rsidTr="00A91C7E">
        <w:tc>
          <w:tcPr>
            <w:tcW w:w="851" w:type="dxa"/>
            <w:vMerge w:val="restart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机房区域</w:t>
            </w:r>
          </w:p>
        </w:tc>
        <w:tc>
          <w:tcPr>
            <w:tcW w:w="851" w:type="dxa"/>
            <w:vMerge w:val="restart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交换机</w:t>
            </w:r>
          </w:p>
        </w:tc>
        <w:tc>
          <w:tcPr>
            <w:tcW w:w="851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口</w:t>
            </w:r>
          </w:p>
        </w:tc>
        <w:tc>
          <w:tcPr>
            <w:tcW w:w="850" w:type="dxa"/>
            <w:vMerge w:val="restart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H3C</w:t>
            </w:r>
          </w:p>
        </w:tc>
        <w:tc>
          <w:tcPr>
            <w:tcW w:w="1418" w:type="dxa"/>
            <w:vAlign w:val="center"/>
          </w:tcPr>
          <w:p w:rsidR="00F90679" w:rsidRDefault="00F90679" w:rsidP="00216DB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LS-5120-28P-SI</w:t>
            </w:r>
          </w:p>
        </w:tc>
        <w:tc>
          <w:tcPr>
            <w:tcW w:w="3118" w:type="dxa"/>
            <w:vAlign w:val="center"/>
          </w:tcPr>
          <w:p w:rsidR="00F90679" w:rsidRPr="005F781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7819">
              <w:rPr>
                <w:rFonts w:ascii="仿宋" w:eastAsia="仿宋" w:hAnsi="仿宋"/>
                <w:sz w:val="24"/>
                <w:szCs w:val="24"/>
              </w:rPr>
              <w:t>24</w:t>
            </w:r>
            <w:r w:rsidRPr="005F7819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 w:rsidRPr="005F7819">
              <w:rPr>
                <w:rFonts w:ascii="仿宋" w:eastAsia="仿宋" w:hAnsi="仿宋"/>
                <w:sz w:val="24"/>
                <w:szCs w:val="24"/>
              </w:rPr>
              <w:t>10/100/1000 Base-T</w:t>
            </w:r>
            <w:r w:rsidRPr="005F7819">
              <w:rPr>
                <w:rFonts w:ascii="仿宋" w:eastAsia="仿宋" w:hAnsi="仿宋" w:hint="eastAsia"/>
                <w:sz w:val="24"/>
                <w:szCs w:val="24"/>
              </w:rPr>
              <w:t>以太网端口，</w:t>
            </w:r>
            <w:r w:rsidRPr="005F7819">
              <w:rPr>
                <w:rFonts w:ascii="仿宋" w:eastAsia="仿宋" w:hAnsi="仿宋"/>
                <w:sz w:val="24"/>
                <w:szCs w:val="24"/>
              </w:rPr>
              <w:t>4</w:t>
            </w:r>
            <w:r w:rsidRPr="005F7819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 w:rsidRPr="005F7819">
              <w:rPr>
                <w:rFonts w:ascii="仿宋" w:eastAsia="仿宋" w:hAnsi="仿宋"/>
                <w:sz w:val="24"/>
                <w:szCs w:val="24"/>
              </w:rPr>
              <w:t>1000Base-X SFP</w:t>
            </w:r>
            <w:r w:rsidRPr="005F7819">
              <w:rPr>
                <w:rFonts w:ascii="仿宋" w:eastAsia="仿宋" w:hAnsi="仿宋" w:hint="eastAsia"/>
                <w:sz w:val="24"/>
                <w:szCs w:val="24"/>
              </w:rPr>
              <w:t>千兆以太网端口</w:t>
            </w:r>
          </w:p>
        </w:tc>
        <w:tc>
          <w:tcPr>
            <w:tcW w:w="709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F90679" w:rsidTr="00A91C7E">
        <w:tc>
          <w:tcPr>
            <w:tcW w:w="851" w:type="dxa"/>
            <w:vMerge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口</w:t>
            </w:r>
          </w:p>
        </w:tc>
        <w:tc>
          <w:tcPr>
            <w:tcW w:w="850" w:type="dxa"/>
            <w:vMerge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0679" w:rsidRDefault="00F90679" w:rsidP="00216DB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LS-5120-52P-SI</w:t>
            </w:r>
          </w:p>
        </w:tc>
        <w:tc>
          <w:tcPr>
            <w:tcW w:w="3118" w:type="dxa"/>
            <w:vAlign w:val="center"/>
          </w:tcPr>
          <w:p w:rsidR="00F90679" w:rsidRPr="005F781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7819">
              <w:rPr>
                <w:rFonts w:ascii="仿宋" w:eastAsia="仿宋" w:hAnsi="仿宋"/>
                <w:sz w:val="24"/>
                <w:szCs w:val="24"/>
              </w:rPr>
              <w:t>48</w:t>
            </w:r>
            <w:r w:rsidRPr="005F7819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 w:rsidRPr="005F7819">
              <w:rPr>
                <w:rFonts w:ascii="仿宋" w:eastAsia="仿宋" w:hAnsi="仿宋"/>
                <w:sz w:val="24"/>
                <w:szCs w:val="24"/>
              </w:rPr>
              <w:t>10/100/1000 Base-T</w:t>
            </w:r>
            <w:r w:rsidRPr="005F7819">
              <w:rPr>
                <w:rFonts w:ascii="仿宋" w:eastAsia="仿宋" w:hAnsi="仿宋" w:hint="eastAsia"/>
                <w:sz w:val="24"/>
                <w:szCs w:val="24"/>
              </w:rPr>
              <w:t>以太网端口，</w:t>
            </w:r>
            <w:r w:rsidRPr="005F7819">
              <w:rPr>
                <w:rFonts w:ascii="仿宋" w:eastAsia="仿宋" w:hAnsi="仿宋"/>
                <w:sz w:val="24"/>
                <w:szCs w:val="24"/>
              </w:rPr>
              <w:t>4</w:t>
            </w:r>
            <w:r w:rsidRPr="005F7819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 w:rsidRPr="005F7819">
              <w:rPr>
                <w:rFonts w:ascii="仿宋" w:eastAsia="仿宋" w:hAnsi="仿宋"/>
                <w:sz w:val="24"/>
                <w:szCs w:val="24"/>
              </w:rPr>
              <w:t>1000Base-X SFP</w:t>
            </w:r>
            <w:r w:rsidRPr="005F7819">
              <w:rPr>
                <w:rFonts w:ascii="仿宋" w:eastAsia="仿宋" w:hAnsi="仿宋" w:hint="eastAsia"/>
                <w:sz w:val="24"/>
                <w:szCs w:val="24"/>
              </w:rPr>
              <w:t>千兆以太网端口</w:t>
            </w:r>
          </w:p>
        </w:tc>
        <w:tc>
          <w:tcPr>
            <w:tcW w:w="709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F90679" w:rsidTr="00A91C7E">
        <w:tc>
          <w:tcPr>
            <w:tcW w:w="851" w:type="dxa"/>
            <w:vMerge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KVM</w:t>
            </w:r>
          </w:p>
        </w:tc>
        <w:tc>
          <w:tcPr>
            <w:tcW w:w="851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口</w:t>
            </w:r>
          </w:p>
        </w:tc>
        <w:tc>
          <w:tcPr>
            <w:tcW w:w="850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0679" w:rsidRDefault="00F90679" w:rsidP="00E3558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vAlign w:val="center"/>
          </w:tcPr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5990">
              <w:rPr>
                <w:rFonts w:ascii="仿宋" w:eastAsia="仿宋" w:hAnsi="仿宋" w:hint="eastAsia"/>
                <w:sz w:val="24"/>
                <w:szCs w:val="24"/>
              </w:rPr>
              <w:t>带</w:t>
            </w:r>
            <w:r w:rsidRPr="00305990">
              <w:rPr>
                <w:rFonts w:ascii="仿宋" w:eastAsia="仿宋" w:hAnsi="仿宋"/>
                <w:sz w:val="24"/>
                <w:szCs w:val="24"/>
              </w:rPr>
              <w:t>TOTEN</w:t>
            </w:r>
            <w:r w:rsidRPr="00305990">
              <w:rPr>
                <w:rFonts w:ascii="仿宋" w:eastAsia="仿宋" w:hAnsi="仿宋" w:hint="eastAsia"/>
                <w:sz w:val="24"/>
                <w:szCs w:val="24"/>
              </w:rPr>
              <w:t>标识，</w:t>
            </w:r>
            <w:r w:rsidRPr="00305990">
              <w:rPr>
                <w:rFonts w:ascii="仿宋" w:eastAsia="仿宋" w:hAnsi="仿宋"/>
                <w:sz w:val="24"/>
                <w:szCs w:val="24"/>
              </w:rPr>
              <w:t>8</w:t>
            </w:r>
            <w:r w:rsidRPr="00305990">
              <w:rPr>
                <w:rFonts w:ascii="仿宋" w:eastAsia="仿宋" w:hAnsi="仿宋" w:hint="eastAsia"/>
                <w:sz w:val="24"/>
                <w:szCs w:val="24"/>
              </w:rPr>
              <w:t>口混接，带</w:t>
            </w:r>
            <w:r w:rsidRPr="00305990">
              <w:rPr>
                <w:rFonts w:ascii="仿宋" w:eastAsia="仿宋" w:hAnsi="仿宋"/>
                <w:sz w:val="24"/>
                <w:szCs w:val="24"/>
              </w:rPr>
              <w:t>17</w:t>
            </w:r>
            <w:r w:rsidRPr="00305990">
              <w:rPr>
                <w:rFonts w:ascii="仿宋" w:eastAsia="仿宋" w:hAnsi="仿宋" w:hint="eastAsia"/>
                <w:sz w:val="24"/>
                <w:szCs w:val="24"/>
              </w:rPr>
              <w:t>寸</w:t>
            </w:r>
            <w:r w:rsidRPr="00305990">
              <w:rPr>
                <w:rFonts w:ascii="仿宋" w:eastAsia="仿宋" w:hAnsi="仿宋"/>
                <w:sz w:val="24"/>
                <w:szCs w:val="24"/>
              </w:rPr>
              <w:t>LED</w:t>
            </w:r>
            <w:r w:rsidRPr="00305990">
              <w:rPr>
                <w:rFonts w:ascii="仿宋" w:eastAsia="仿宋" w:hAnsi="仿宋" w:hint="eastAsia"/>
                <w:sz w:val="24"/>
                <w:szCs w:val="24"/>
              </w:rPr>
              <w:t>显示器，触摸鼠标板，超薄键盘一体机，带</w:t>
            </w:r>
            <w:r w:rsidRPr="00305990">
              <w:rPr>
                <w:rFonts w:ascii="仿宋" w:eastAsia="仿宋" w:hAnsi="仿宋"/>
                <w:sz w:val="24"/>
                <w:szCs w:val="24"/>
              </w:rPr>
              <w:t>8</w:t>
            </w:r>
            <w:r w:rsidRPr="00305990">
              <w:rPr>
                <w:rFonts w:ascii="仿宋" w:eastAsia="仿宋" w:hAnsi="仿宋" w:hint="eastAsia"/>
                <w:sz w:val="24"/>
                <w:szCs w:val="24"/>
              </w:rPr>
              <w:t>条</w:t>
            </w:r>
            <w:r w:rsidRPr="00305990">
              <w:rPr>
                <w:rFonts w:ascii="仿宋" w:eastAsia="仿宋" w:hAnsi="仿宋"/>
                <w:sz w:val="24"/>
                <w:szCs w:val="24"/>
              </w:rPr>
              <w:t>1.8</w:t>
            </w:r>
            <w:r w:rsidRPr="00305990">
              <w:rPr>
                <w:rFonts w:ascii="仿宋" w:eastAsia="仿宋" w:hAnsi="仿宋" w:hint="eastAsia"/>
                <w:sz w:val="24"/>
                <w:szCs w:val="24"/>
              </w:rPr>
              <w:t>米混接线，带两个</w:t>
            </w:r>
            <w:r w:rsidRPr="00305990">
              <w:rPr>
                <w:rFonts w:ascii="仿宋" w:eastAsia="仿宋" w:hAnsi="仿宋"/>
                <w:sz w:val="24"/>
                <w:szCs w:val="24"/>
              </w:rPr>
              <w:t>USB</w:t>
            </w:r>
            <w:r w:rsidRPr="00305990">
              <w:rPr>
                <w:rFonts w:ascii="仿宋" w:eastAsia="仿宋" w:hAnsi="仿宋" w:hint="eastAsia"/>
                <w:sz w:val="24"/>
                <w:szCs w:val="24"/>
              </w:rPr>
              <w:t>外接接口，（本地控制）和服务器</w:t>
            </w:r>
          </w:p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与已采购服务器配套，兼容。</w:t>
            </w:r>
          </w:p>
        </w:tc>
        <w:tc>
          <w:tcPr>
            <w:tcW w:w="709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F90679" w:rsidTr="00A91C7E">
        <w:tc>
          <w:tcPr>
            <w:tcW w:w="851" w:type="dxa"/>
            <w:vMerge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机柜</w:t>
            </w:r>
          </w:p>
        </w:tc>
        <w:tc>
          <w:tcPr>
            <w:tcW w:w="851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42U</w:t>
            </w:r>
          </w:p>
        </w:tc>
        <w:tc>
          <w:tcPr>
            <w:tcW w:w="850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9010F">
              <w:rPr>
                <w:rFonts w:ascii="仿宋" w:eastAsia="仿宋" w:hAnsi="仿宋" w:hint="eastAsia"/>
                <w:sz w:val="24"/>
                <w:szCs w:val="24"/>
              </w:rPr>
              <w:t>宽</w:t>
            </w:r>
            <w:r w:rsidRPr="00B9010F">
              <w:rPr>
                <w:rFonts w:ascii="仿宋" w:eastAsia="仿宋" w:hAnsi="仿宋"/>
                <w:sz w:val="24"/>
                <w:szCs w:val="24"/>
              </w:rPr>
              <w:t>600</w:t>
            </w:r>
            <w:r w:rsidRPr="00B9010F">
              <w:rPr>
                <w:rFonts w:ascii="仿宋" w:eastAsia="仿宋" w:hAnsi="仿宋" w:hint="eastAsia"/>
                <w:sz w:val="24"/>
                <w:szCs w:val="24"/>
              </w:rPr>
              <w:t>深</w:t>
            </w:r>
            <w:r w:rsidRPr="00B9010F">
              <w:rPr>
                <w:rFonts w:ascii="仿宋" w:eastAsia="仿宋" w:hAnsi="仿宋"/>
                <w:sz w:val="24"/>
                <w:szCs w:val="24"/>
              </w:rPr>
              <w:t>1000</w:t>
            </w:r>
            <w:r w:rsidRPr="00B9010F">
              <w:rPr>
                <w:rFonts w:ascii="仿宋" w:eastAsia="仿宋" w:hAnsi="仿宋" w:hint="eastAsia"/>
                <w:sz w:val="24"/>
                <w:szCs w:val="24"/>
              </w:rPr>
              <w:t>高</w:t>
            </w:r>
            <w:r w:rsidRPr="00B9010F">
              <w:rPr>
                <w:rFonts w:ascii="仿宋" w:eastAsia="仿宋" w:hAnsi="仿宋"/>
                <w:sz w:val="24"/>
                <w:szCs w:val="24"/>
              </w:rPr>
              <w:t>42U</w:t>
            </w:r>
            <w:r w:rsidRPr="00B9010F">
              <w:rPr>
                <w:rFonts w:ascii="仿宋" w:eastAsia="仿宋" w:hAnsi="仿宋" w:hint="eastAsia"/>
                <w:sz w:val="24"/>
                <w:szCs w:val="24"/>
              </w:rPr>
              <w:t>，前后单开网孔门</w:t>
            </w:r>
          </w:p>
          <w:p w:rsidR="00F90679" w:rsidRPr="00305990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9010F">
              <w:rPr>
                <w:rFonts w:ascii="仿宋" w:eastAsia="仿宋" w:hAnsi="仿宋"/>
                <w:sz w:val="24"/>
                <w:szCs w:val="24"/>
              </w:rPr>
              <w:t>8</w:t>
            </w:r>
            <w:r w:rsidRPr="00B9010F">
              <w:rPr>
                <w:rFonts w:ascii="仿宋" w:eastAsia="仿宋" w:hAnsi="仿宋" w:hint="eastAsia"/>
                <w:sz w:val="24"/>
                <w:szCs w:val="24"/>
              </w:rPr>
              <w:t>位</w:t>
            </w:r>
            <w:proofErr w:type="gramStart"/>
            <w:r w:rsidRPr="00B9010F">
              <w:rPr>
                <w:rFonts w:ascii="仿宋" w:eastAsia="仿宋" w:hAnsi="仿宋" w:hint="eastAsia"/>
                <w:sz w:val="24"/>
                <w:szCs w:val="24"/>
              </w:rPr>
              <w:t>国际排插组件</w:t>
            </w:r>
            <w:proofErr w:type="gramEnd"/>
            <w:r w:rsidRPr="00B9010F">
              <w:rPr>
                <w:rFonts w:ascii="仿宋" w:eastAsia="仿宋" w:hAnsi="仿宋"/>
                <w:sz w:val="24"/>
                <w:szCs w:val="24"/>
              </w:rPr>
              <w:t>1</w:t>
            </w:r>
            <w:r w:rsidRPr="00B9010F">
              <w:rPr>
                <w:rFonts w:ascii="仿宋" w:eastAsia="仿宋" w:hAnsi="仿宋" w:hint="eastAsia"/>
                <w:sz w:val="24"/>
                <w:szCs w:val="24"/>
              </w:rPr>
              <w:t>套，</w:t>
            </w:r>
            <w:proofErr w:type="gramStart"/>
            <w:r w:rsidRPr="00B9010F">
              <w:rPr>
                <w:rFonts w:ascii="仿宋" w:eastAsia="仿宋" w:hAnsi="仿宋" w:hint="eastAsia"/>
                <w:sz w:val="24"/>
                <w:szCs w:val="24"/>
              </w:rPr>
              <w:t>固定板</w:t>
            </w:r>
            <w:proofErr w:type="gramEnd"/>
            <w:r w:rsidRPr="00B9010F">
              <w:rPr>
                <w:rFonts w:ascii="仿宋" w:eastAsia="仿宋" w:hAnsi="仿宋"/>
                <w:sz w:val="24"/>
                <w:szCs w:val="24"/>
              </w:rPr>
              <w:t>3</w:t>
            </w:r>
            <w:r w:rsidRPr="00B9010F">
              <w:rPr>
                <w:rFonts w:ascii="仿宋" w:eastAsia="仿宋" w:hAnsi="仿宋" w:hint="eastAsia"/>
                <w:sz w:val="24"/>
                <w:szCs w:val="24"/>
              </w:rPr>
              <w:t>块，风扇组</w:t>
            </w:r>
            <w:r w:rsidRPr="00B9010F">
              <w:rPr>
                <w:rFonts w:ascii="仿宋" w:eastAsia="仿宋" w:hAnsi="仿宋"/>
                <w:sz w:val="24"/>
                <w:szCs w:val="24"/>
              </w:rPr>
              <w:t>1</w:t>
            </w:r>
            <w:r w:rsidRPr="00B9010F">
              <w:rPr>
                <w:rFonts w:ascii="仿宋" w:eastAsia="仿宋" w:hAnsi="仿宋" w:hint="eastAsia"/>
                <w:sz w:val="24"/>
                <w:szCs w:val="24"/>
              </w:rPr>
              <w:t>套。重型脚轮</w:t>
            </w:r>
            <w:r w:rsidRPr="00B9010F">
              <w:rPr>
                <w:rFonts w:ascii="仿宋" w:eastAsia="仿宋" w:hAnsi="仿宋"/>
                <w:sz w:val="24"/>
                <w:szCs w:val="24"/>
              </w:rPr>
              <w:t>4</w:t>
            </w:r>
            <w:r w:rsidRPr="00B9010F">
              <w:rPr>
                <w:rFonts w:ascii="仿宋" w:eastAsia="仿宋" w:hAnsi="仿宋" w:hint="eastAsia"/>
                <w:sz w:val="24"/>
                <w:szCs w:val="24"/>
              </w:rPr>
              <w:t>只。防护等级：</w:t>
            </w:r>
            <w:r w:rsidRPr="00B9010F">
              <w:rPr>
                <w:rFonts w:ascii="仿宋" w:eastAsia="仿宋" w:hAnsi="仿宋"/>
                <w:sz w:val="24"/>
                <w:szCs w:val="24"/>
              </w:rPr>
              <w:t>IP20</w:t>
            </w:r>
            <w:r w:rsidRPr="00B9010F">
              <w:rPr>
                <w:rFonts w:ascii="仿宋" w:eastAsia="仿宋" w:hAnsi="仿宋" w:hint="eastAsia"/>
                <w:sz w:val="24"/>
                <w:szCs w:val="24"/>
              </w:rPr>
              <w:t>，静载</w:t>
            </w:r>
            <w:r w:rsidRPr="00B9010F">
              <w:rPr>
                <w:rFonts w:ascii="仿宋" w:eastAsia="仿宋" w:hAnsi="仿宋"/>
                <w:sz w:val="24"/>
                <w:szCs w:val="24"/>
              </w:rPr>
              <w:t>800KG</w:t>
            </w:r>
          </w:p>
        </w:tc>
        <w:tc>
          <w:tcPr>
            <w:tcW w:w="709" w:type="dxa"/>
            <w:vAlign w:val="center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F90679" w:rsidTr="00A91C7E">
        <w:trPr>
          <w:trHeight w:val="1277"/>
        </w:trPr>
        <w:tc>
          <w:tcPr>
            <w:tcW w:w="851" w:type="dxa"/>
            <w:vMerge/>
          </w:tcPr>
          <w:p w:rsidR="00F90679" w:rsidRPr="00BE04B3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F90679" w:rsidRPr="00BE04B3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7865">
              <w:rPr>
                <w:rFonts w:ascii="仿宋" w:eastAsia="仿宋" w:hAnsi="仿宋"/>
                <w:sz w:val="24"/>
                <w:szCs w:val="24"/>
              </w:rPr>
              <w:t>六类48口网络配线架</w:t>
            </w:r>
          </w:p>
        </w:tc>
        <w:tc>
          <w:tcPr>
            <w:tcW w:w="851" w:type="dxa"/>
          </w:tcPr>
          <w:p w:rsidR="00F90679" w:rsidRPr="00BE04B3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口</w:t>
            </w:r>
          </w:p>
        </w:tc>
        <w:tc>
          <w:tcPr>
            <w:tcW w:w="850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0679" w:rsidRPr="00F2041F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6158">
              <w:rPr>
                <w:rFonts w:ascii="仿宋" w:eastAsia="仿宋" w:hAnsi="仿宋"/>
                <w:sz w:val="24"/>
                <w:szCs w:val="24"/>
              </w:rPr>
              <w:t>六类48口非屏蔽配线架</w:t>
            </w:r>
          </w:p>
        </w:tc>
        <w:tc>
          <w:tcPr>
            <w:tcW w:w="709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F90679" w:rsidTr="00A91C7E">
        <w:trPr>
          <w:trHeight w:val="1277"/>
        </w:trPr>
        <w:tc>
          <w:tcPr>
            <w:tcW w:w="851" w:type="dxa"/>
            <w:vMerge/>
          </w:tcPr>
          <w:p w:rsidR="00F90679" w:rsidRPr="00BE04B3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F90679" w:rsidRPr="00387865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5AA7">
              <w:rPr>
                <w:rFonts w:ascii="仿宋" w:eastAsia="仿宋" w:hAnsi="仿宋"/>
                <w:sz w:val="24"/>
                <w:szCs w:val="24"/>
              </w:rPr>
              <w:t>六类CAT6</w:t>
            </w:r>
            <w:r>
              <w:rPr>
                <w:rFonts w:ascii="仿宋" w:eastAsia="仿宋" w:hAnsi="仿宋"/>
                <w:sz w:val="24"/>
                <w:szCs w:val="24"/>
              </w:rPr>
              <w:t>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跳线</w:t>
            </w:r>
          </w:p>
        </w:tc>
        <w:tc>
          <w:tcPr>
            <w:tcW w:w="851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0679" w:rsidRPr="00F2041F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B5AA7">
              <w:rPr>
                <w:rFonts w:ascii="仿宋" w:eastAsia="仿宋" w:hAnsi="仿宋"/>
                <w:sz w:val="24"/>
                <w:szCs w:val="24"/>
              </w:rPr>
              <w:t>千兆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成品</w:t>
            </w:r>
            <w:r w:rsidRPr="008B5AA7">
              <w:rPr>
                <w:rFonts w:ascii="仿宋" w:eastAsia="仿宋" w:hAnsi="仿宋"/>
                <w:sz w:val="24"/>
                <w:szCs w:val="24"/>
              </w:rPr>
              <w:t>网线</w:t>
            </w:r>
            <w:r w:rsidRPr="008B5AA7">
              <w:rPr>
                <w:rFonts w:ascii="仿宋" w:eastAsia="仿宋" w:hAnsi="仿宋" w:hint="eastAsia"/>
                <w:sz w:val="24"/>
                <w:szCs w:val="24"/>
              </w:rPr>
              <w:t>，5米</w:t>
            </w:r>
          </w:p>
        </w:tc>
        <w:tc>
          <w:tcPr>
            <w:tcW w:w="709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120</w:t>
            </w:r>
          </w:p>
        </w:tc>
      </w:tr>
      <w:tr w:rsidR="00F90679" w:rsidTr="00A91C7E">
        <w:trPr>
          <w:trHeight w:val="1277"/>
        </w:trPr>
        <w:tc>
          <w:tcPr>
            <w:tcW w:w="851" w:type="dxa"/>
            <w:vMerge/>
          </w:tcPr>
          <w:p w:rsidR="00F90679" w:rsidRPr="00BE04B3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F90679" w:rsidRPr="008B5AA7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0679">
              <w:rPr>
                <w:rFonts w:ascii="仿宋" w:eastAsia="仿宋" w:hAnsi="仿宋" w:hint="eastAsia"/>
                <w:sz w:val="24"/>
                <w:szCs w:val="24"/>
              </w:rPr>
              <w:t>电线电缆</w:t>
            </w:r>
          </w:p>
        </w:tc>
        <w:tc>
          <w:tcPr>
            <w:tcW w:w="851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100米/卷</w:t>
            </w:r>
          </w:p>
        </w:tc>
        <w:tc>
          <w:tcPr>
            <w:tcW w:w="850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0679" w:rsidRP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4平方线，双色地线、零线、火线各1卷</w:t>
            </w:r>
          </w:p>
        </w:tc>
        <w:tc>
          <w:tcPr>
            <w:tcW w:w="709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F90679" w:rsidTr="00A91C7E">
        <w:trPr>
          <w:trHeight w:val="1277"/>
        </w:trPr>
        <w:tc>
          <w:tcPr>
            <w:tcW w:w="851" w:type="dxa"/>
            <w:vMerge w:val="restart"/>
          </w:tcPr>
          <w:p w:rsidR="00F90679" w:rsidRPr="00BE04B3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教室网络布线</w:t>
            </w:r>
          </w:p>
        </w:tc>
        <w:tc>
          <w:tcPr>
            <w:tcW w:w="851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04B3">
              <w:rPr>
                <w:rFonts w:ascii="仿宋" w:eastAsia="仿宋" w:hAnsi="仿宋" w:hint="eastAsia"/>
                <w:sz w:val="24"/>
                <w:szCs w:val="24"/>
              </w:rPr>
              <w:t>六类双绞线</w:t>
            </w:r>
          </w:p>
        </w:tc>
        <w:tc>
          <w:tcPr>
            <w:tcW w:w="851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04B3">
              <w:rPr>
                <w:rFonts w:ascii="仿宋" w:eastAsia="仿宋" w:hAnsi="仿宋" w:hint="eastAsia"/>
                <w:sz w:val="24"/>
                <w:szCs w:val="24"/>
              </w:rPr>
              <w:t>305米/箱</w:t>
            </w:r>
          </w:p>
        </w:tc>
        <w:tc>
          <w:tcPr>
            <w:tcW w:w="850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41F">
              <w:rPr>
                <w:rFonts w:ascii="仿宋" w:eastAsia="仿宋" w:hAnsi="仿宋"/>
                <w:sz w:val="24"/>
                <w:szCs w:val="24"/>
              </w:rPr>
              <w:t>6类（CAT6）网线，符合国标高速 1000Base-T千兆以太网（100Mbps）的传输，广泛应用于高速率大数据办公布线工程领域的专用传输及使用</w:t>
            </w:r>
          </w:p>
        </w:tc>
        <w:tc>
          <w:tcPr>
            <w:tcW w:w="709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F90679" w:rsidTr="00A91C7E">
        <w:trPr>
          <w:trHeight w:val="1277"/>
        </w:trPr>
        <w:tc>
          <w:tcPr>
            <w:tcW w:w="851" w:type="dxa"/>
            <w:vMerge/>
          </w:tcPr>
          <w:p w:rsidR="00F90679" w:rsidRPr="007E5BE6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F90679" w:rsidRPr="00387865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5BE6">
              <w:rPr>
                <w:rFonts w:ascii="仿宋" w:eastAsia="仿宋" w:hAnsi="仿宋"/>
                <w:sz w:val="24"/>
                <w:szCs w:val="24"/>
              </w:rPr>
              <w:t>六类水晶头</w:t>
            </w:r>
          </w:p>
        </w:tc>
        <w:tc>
          <w:tcPr>
            <w:tcW w:w="851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盒</w:t>
            </w:r>
          </w:p>
        </w:tc>
        <w:tc>
          <w:tcPr>
            <w:tcW w:w="850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11FBE">
              <w:rPr>
                <w:rFonts w:ascii="仿宋" w:eastAsia="仿宋" w:hAnsi="仿宋"/>
                <w:sz w:val="24"/>
                <w:szCs w:val="24"/>
              </w:rPr>
              <w:t>6类RJ45网络水晶头</w:t>
            </w:r>
          </w:p>
        </w:tc>
        <w:tc>
          <w:tcPr>
            <w:tcW w:w="709" w:type="dxa"/>
          </w:tcPr>
          <w:p w:rsidR="00F90679" w:rsidRDefault="00254E4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  <w:tr w:rsidR="00F90679" w:rsidTr="00A91C7E">
        <w:trPr>
          <w:trHeight w:val="778"/>
        </w:trPr>
        <w:tc>
          <w:tcPr>
            <w:tcW w:w="851" w:type="dxa"/>
            <w:vMerge/>
          </w:tcPr>
          <w:p w:rsidR="00F90679" w:rsidRPr="00CD57E5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F90679" w:rsidRPr="00CD57E5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六类插座及模块</w:t>
            </w:r>
          </w:p>
        </w:tc>
        <w:tc>
          <w:tcPr>
            <w:tcW w:w="851" w:type="dxa"/>
          </w:tcPr>
          <w:p w:rsidR="00F90679" w:rsidRDefault="00254E4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带模块网口插座</w:t>
            </w:r>
          </w:p>
        </w:tc>
        <w:tc>
          <w:tcPr>
            <w:tcW w:w="850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11FBE">
              <w:rPr>
                <w:rFonts w:ascii="仿宋" w:eastAsia="仿宋" w:hAnsi="仿宋"/>
                <w:sz w:val="24"/>
                <w:szCs w:val="24"/>
              </w:rPr>
              <w:t>一位电脑网线插座</w:t>
            </w:r>
          </w:p>
        </w:tc>
        <w:tc>
          <w:tcPr>
            <w:tcW w:w="709" w:type="dxa"/>
          </w:tcPr>
          <w:p w:rsidR="00F90679" w:rsidRDefault="00254E4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</w:tr>
      <w:tr w:rsidR="00F90679" w:rsidTr="00A91C7E">
        <w:trPr>
          <w:trHeight w:val="778"/>
        </w:trPr>
        <w:tc>
          <w:tcPr>
            <w:tcW w:w="851" w:type="dxa"/>
            <w:vMerge/>
          </w:tcPr>
          <w:p w:rsidR="00F90679" w:rsidRPr="00CD57E5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F90679" w:rsidRPr="00CD57E5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六类插座专用暗盒</w:t>
            </w:r>
          </w:p>
        </w:tc>
        <w:tc>
          <w:tcPr>
            <w:tcW w:w="851" w:type="dxa"/>
          </w:tcPr>
          <w:p w:rsidR="00F90679" w:rsidRDefault="00254E4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50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11FBE">
              <w:rPr>
                <w:rFonts w:ascii="仿宋" w:eastAsia="仿宋" w:hAnsi="仿宋"/>
                <w:sz w:val="24"/>
                <w:szCs w:val="24"/>
              </w:rPr>
              <w:t>阻燃</w:t>
            </w:r>
            <w:proofErr w:type="gramStart"/>
            <w:r w:rsidRPr="00511FBE">
              <w:rPr>
                <w:rFonts w:ascii="仿宋" w:eastAsia="仿宋" w:hAnsi="仿宋"/>
                <w:sz w:val="24"/>
                <w:szCs w:val="24"/>
              </w:rPr>
              <w:t>暗装底盒</w:t>
            </w:r>
            <w:proofErr w:type="gramEnd"/>
          </w:p>
        </w:tc>
        <w:tc>
          <w:tcPr>
            <w:tcW w:w="709" w:type="dxa"/>
          </w:tcPr>
          <w:p w:rsidR="00F90679" w:rsidRDefault="00254E4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</w:tr>
      <w:tr w:rsidR="00F90679" w:rsidTr="00A91C7E">
        <w:trPr>
          <w:trHeight w:val="656"/>
        </w:trPr>
        <w:tc>
          <w:tcPr>
            <w:tcW w:w="851" w:type="dxa"/>
            <w:vMerge w:val="restart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教室弱电布线</w:t>
            </w:r>
          </w:p>
        </w:tc>
        <w:tc>
          <w:tcPr>
            <w:tcW w:w="851" w:type="dxa"/>
          </w:tcPr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强电配电箱</w:t>
            </w:r>
          </w:p>
        </w:tc>
        <w:tc>
          <w:tcPr>
            <w:tcW w:w="851" w:type="dxa"/>
          </w:tcPr>
          <w:p w:rsidR="00F90679" w:rsidRDefault="00254E4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54C4">
              <w:rPr>
                <w:rFonts w:ascii="仿宋" w:eastAsia="仿宋" w:hAnsi="仿宋"/>
                <w:sz w:val="24"/>
                <w:szCs w:val="24"/>
              </w:rPr>
              <w:t>12回路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/箱</w:t>
            </w:r>
          </w:p>
        </w:tc>
        <w:tc>
          <w:tcPr>
            <w:tcW w:w="850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0679" w:rsidRPr="00511FBE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654C4">
              <w:rPr>
                <w:rFonts w:ascii="仿宋" w:eastAsia="仿宋" w:hAnsi="仿宋"/>
                <w:sz w:val="24"/>
                <w:szCs w:val="24"/>
              </w:rPr>
              <w:t>12回路配电箱组合</w:t>
            </w:r>
          </w:p>
        </w:tc>
        <w:tc>
          <w:tcPr>
            <w:tcW w:w="709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F90679" w:rsidTr="00A91C7E">
        <w:trPr>
          <w:trHeight w:val="656"/>
        </w:trPr>
        <w:tc>
          <w:tcPr>
            <w:tcW w:w="851" w:type="dxa"/>
            <w:vMerge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电线电缆</w:t>
            </w:r>
          </w:p>
        </w:tc>
        <w:tc>
          <w:tcPr>
            <w:tcW w:w="851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100米/卷</w:t>
            </w:r>
          </w:p>
        </w:tc>
        <w:tc>
          <w:tcPr>
            <w:tcW w:w="850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0679" w:rsidRP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2.5平方线，双色地线、零线、火线各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卷</w:t>
            </w:r>
          </w:p>
        </w:tc>
        <w:tc>
          <w:tcPr>
            <w:tcW w:w="709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</w:tr>
      <w:tr w:rsidR="00F90679" w:rsidTr="00A91C7E">
        <w:trPr>
          <w:trHeight w:val="656"/>
        </w:trPr>
        <w:tc>
          <w:tcPr>
            <w:tcW w:w="851" w:type="dxa"/>
            <w:vMerge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插座</w:t>
            </w:r>
          </w:p>
        </w:tc>
        <w:tc>
          <w:tcPr>
            <w:tcW w:w="851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5孔</w:t>
            </w:r>
          </w:p>
        </w:tc>
        <w:tc>
          <w:tcPr>
            <w:tcW w:w="850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32C2">
              <w:rPr>
                <w:rFonts w:ascii="仿宋" w:eastAsia="仿宋" w:hAnsi="仿宋"/>
                <w:sz w:val="24"/>
                <w:szCs w:val="24"/>
              </w:rPr>
              <w:t>开关插座面板</w:t>
            </w:r>
            <w:r w:rsidRPr="00FF32C2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F90679" w:rsidRDefault="00254E4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200</w:t>
            </w:r>
          </w:p>
        </w:tc>
      </w:tr>
      <w:tr w:rsidR="00F90679" w:rsidTr="00A91C7E">
        <w:trPr>
          <w:trHeight w:val="656"/>
        </w:trPr>
        <w:tc>
          <w:tcPr>
            <w:tcW w:w="851" w:type="dxa"/>
            <w:vMerge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F90679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插座专用暗盒</w:t>
            </w:r>
          </w:p>
        </w:tc>
        <w:tc>
          <w:tcPr>
            <w:tcW w:w="851" w:type="dxa"/>
          </w:tcPr>
          <w:p w:rsidR="00F90679" w:rsidRDefault="00254E4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1个</w:t>
            </w:r>
          </w:p>
        </w:tc>
        <w:tc>
          <w:tcPr>
            <w:tcW w:w="850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679" w:rsidRDefault="00F90679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0679" w:rsidRPr="00FF32C2" w:rsidRDefault="00F90679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11FBE">
              <w:rPr>
                <w:rFonts w:ascii="仿宋" w:eastAsia="仿宋" w:hAnsi="仿宋"/>
                <w:sz w:val="24"/>
                <w:szCs w:val="24"/>
              </w:rPr>
              <w:t>阻燃</w:t>
            </w:r>
            <w:proofErr w:type="gramStart"/>
            <w:r w:rsidRPr="00511FBE">
              <w:rPr>
                <w:rFonts w:ascii="仿宋" w:eastAsia="仿宋" w:hAnsi="仿宋"/>
                <w:sz w:val="24"/>
                <w:szCs w:val="24"/>
              </w:rPr>
              <w:t>暗装底盒</w:t>
            </w:r>
            <w:proofErr w:type="gramEnd"/>
          </w:p>
        </w:tc>
        <w:tc>
          <w:tcPr>
            <w:tcW w:w="709" w:type="dxa"/>
          </w:tcPr>
          <w:p w:rsidR="00F90679" w:rsidRDefault="00254E4E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200</w:t>
            </w:r>
          </w:p>
        </w:tc>
      </w:tr>
      <w:tr w:rsidR="00B60857" w:rsidTr="00A91C7E">
        <w:trPr>
          <w:trHeight w:val="656"/>
        </w:trPr>
        <w:tc>
          <w:tcPr>
            <w:tcW w:w="851" w:type="dxa"/>
            <w:vMerge w:val="restart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辅材</w:t>
            </w:r>
          </w:p>
        </w:tc>
        <w:tc>
          <w:tcPr>
            <w:tcW w:w="851" w:type="dxa"/>
          </w:tcPr>
          <w:p w:rsidR="00B60857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钳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套装工具</w:t>
            </w:r>
          </w:p>
        </w:tc>
        <w:tc>
          <w:tcPr>
            <w:tcW w:w="851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1套</w:t>
            </w:r>
          </w:p>
        </w:tc>
        <w:tc>
          <w:tcPr>
            <w:tcW w:w="850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857" w:rsidRPr="00511FBE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包括网线钳、测试仪、尖嘴钳、剥线刀、扎带、打线刀、护套等</w:t>
            </w:r>
          </w:p>
        </w:tc>
        <w:tc>
          <w:tcPr>
            <w:tcW w:w="709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60857" w:rsidTr="00A91C7E">
        <w:trPr>
          <w:trHeight w:val="656"/>
        </w:trPr>
        <w:tc>
          <w:tcPr>
            <w:tcW w:w="851" w:type="dxa"/>
            <w:vMerge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857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电工工具箱</w:t>
            </w:r>
          </w:p>
        </w:tc>
        <w:tc>
          <w:tcPr>
            <w:tcW w:w="851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1套</w:t>
            </w:r>
          </w:p>
        </w:tc>
        <w:tc>
          <w:tcPr>
            <w:tcW w:w="850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857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60857">
              <w:rPr>
                <w:rFonts w:ascii="仿宋" w:eastAsia="仿宋" w:hAnsi="仿宋" w:hint="eastAsia"/>
                <w:sz w:val="24"/>
                <w:szCs w:val="24"/>
              </w:rPr>
              <w:t>钢丝钳、尖嘴钳、斜口钳、剥线钳、一字螺丝批、十字螺丝批、测电笔、电工刀、电工胶带、活扳手、呆扳手、卷尺、铁锤、凿子、斜口凿、钢锉、钢锯、电工皮带、工作手套等</w:t>
            </w:r>
          </w:p>
        </w:tc>
        <w:tc>
          <w:tcPr>
            <w:tcW w:w="709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60857" w:rsidTr="00A91C7E">
        <w:trPr>
          <w:trHeight w:val="656"/>
        </w:trPr>
        <w:tc>
          <w:tcPr>
            <w:tcW w:w="851" w:type="dxa"/>
            <w:vMerge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857" w:rsidRPr="00866372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PVC-</w:t>
            </w:r>
            <w:r>
              <w:rPr>
                <w:rFonts w:ascii="仿宋" w:eastAsia="仿宋" w:hAnsi="仿宋"/>
                <w:sz w:val="24"/>
                <w:szCs w:val="24"/>
              </w:rPr>
              <w:t>U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线管/线槽</w:t>
            </w:r>
          </w:p>
        </w:tc>
        <w:tc>
          <w:tcPr>
            <w:tcW w:w="851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1米</w:t>
            </w:r>
          </w:p>
        </w:tc>
        <w:tc>
          <w:tcPr>
            <w:tcW w:w="850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857" w:rsidRPr="00866372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&gt;200</w:t>
            </w:r>
          </w:p>
        </w:tc>
      </w:tr>
      <w:tr w:rsidR="00B60857" w:rsidTr="00A91C7E">
        <w:trPr>
          <w:trHeight w:val="656"/>
        </w:trPr>
        <w:tc>
          <w:tcPr>
            <w:tcW w:w="851" w:type="dxa"/>
            <w:vMerge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857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线管弯头和线管三通</w:t>
            </w:r>
          </w:p>
        </w:tc>
        <w:tc>
          <w:tcPr>
            <w:tcW w:w="851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50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857" w:rsidRPr="00541458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20尺寸</w:t>
            </w:r>
          </w:p>
        </w:tc>
        <w:tc>
          <w:tcPr>
            <w:tcW w:w="709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&gt;50</w:t>
            </w:r>
          </w:p>
        </w:tc>
      </w:tr>
      <w:tr w:rsidR="00B60857" w:rsidTr="00A91C7E">
        <w:trPr>
          <w:trHeight w:val="656"/>
        </w:trPr>
        <w:tc>
          <w:tcPr>
            <w:tcW w:w="851" w:type="dxa"/>
            <w:vMerge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857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小材料</w:t>
            </w:r>
            <w:proofErr w:type="gramEnd"/>
          </w:p>
        </w:tc>
        <w:tc>
          <w:tcPr>
            <w:tcW w:w="851" w:type="dxa"/>
          </w:tcPr>
          <w:p w:rsidR="00B60857" w:rsidRDefault="00F07068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份</w:t>
            </w:r>
          </w:p>
        </w:tc>
        <w:tc>
          <w:tcPr>
            <w:tcW w:w="850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857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线缆固定、水泥钉、螺丝、膨胀</w:t>
            </w:r>
            <w:r w:rsidRPr="00B60857">
              <w:rPr>
                <w:rFonts w:ascii="仿宋" w:eastAsia="仿宋" w:hAnsi="仿宋" w:hint="eastAsia"/>
                <w:sz w:val="24"/>
                <w:szCs w:val="24"/>
              </w:rPr>
              <w:t>螺栓</w:t>
            </w:r>
          </w:p>
        </w:tc>
        <w:tc>
          <w:tcPr>
            <w:tcW w:w="709" w:type="dxa"/>
          </w:tcPr>
          <w:p w:rsidR="00B60857" w:rsidRDefault="00F07068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≥1</w:t>
            </w:r>
          </w:p>
        </w:tc>
      </w:tr>
      <w:tr w:rsidR="00B60857" w:rsidTr="00A91C7E">
        <w:trPr>
          <w:trHeight w:val="656"/>
        </w:trPr>
        <w:tc>
          <w:tcPr>
            <w:tcW w:w="851" w:type="dxa"/>
            <w:vMerge w:val="restart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人工</w:t>
            </w:r>
          </w:p>
        </w:tc>
        <w:tc>
          <w:tcPr>
            <w:tcW w:w="851" w:type="dxa"/>
          </w:tcPr>
          <w:p w:rsidR="00B60857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开槽开洞</w:t>
            </w:r>
          </w:p>
        </w:tc>
        <w:tc>
          <w:tcPr>
            <w:tcW w:w="851" w:type="dxa"/>
          </w:tcPr>
          <w:p w:rsidR="00B60857" w:rsidRDefault="00F07068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850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857" w:rsidRDefault="00F07068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包括从配电间至教室的课桌下方的开槽开洞</w:t>
            </w:r>
          </w:p>
        </w:tc>
        <w:tc>
          <w:tcPr>
            <w:tcW w:w="709" w:type="dxa"/>
          </w:tcPr>
          <w:p w:rsidR="00B60857" w:rsidRDefault="00F07068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≥1</w:t>
            </w:r>
          </w:p>
        </w:tc>
      </w:tr>
      <w:tr w:rsidR="00B60857" w:rsidTr="00A91C7E">
        <w:trPr>
          <w:trHeight w:val="656"/>
        </w:trPr>
        <w:tc>
          <w:tcPr>
            <w:tcW w:w="851" w:type="dxa"/>
            <w:vMerge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857" w:rsidRDefault="00B60857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穿管穿线</w:t>
            </w:r>
          </w:p>
        </w:tc>
        <w:tc>
          <w:tcPr>
            <w:tcW w:w="851" w:type="dxa"/>
          </w:tcPr>
          <w:p w:rsidR="00B60857" w:rsidRDefault="00F07068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850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857" w:rsidRDefault="00B60857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857" w:rsidRDefault="00F07068" w:rsidP="008478DF">
            <w:pPr>
              <w:spacing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包括从配电间至教室的课桌下方的穿管穿线</w:t>
            </w:r>
          </w:p>
        </w:tc>
        <w:tc>
          <w:tcPr>
            <w:tcW w:w="709" w:type="dxa"/>
          </w:tcPr>
          <w:p w:rsidR="00B60857" w:rsidRDefault="00F07068" w:rsidP="008478DF">
            <w:pPr>
              <w:spacing w:afterLines="5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≥1</w:t>
            </w:r>
          </w:p>
        </w:tc>
      </w:tr>
    </w:tbl>
    <w:p w:rsidR="00A54A06" w:rsidRDefault="00A54A06">
      <w:pPr>
        <w:widowControl/>
        <w:jc w:val="left"/>
        <w:rPr>
          <w:rFonts w:ascii="仿宋" w:eastAsia="仿宋" w:hAnsi="仿宋"/>
          <w:kern w:val="0"/>
          <w:sz w:val="24"/>
          <w:szCs w:val="24"/>
        </w:rPr>
      </w:pPr>
    </w:p>
    <w:p w:rsidR="00F66158" w:rsidRDefault="00A54A06">
      <w:pPr>
        <w:widowControl/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/>
          <w:kern w:val="0"/>
          <w:sz w:val="24"/>
          <w:szCs w:val="24"/>
        </w:rPr>
        <w:br w:type="page"/>
      </w:r>
    </w:p>
    <w:p w:rsidR="00AD63E0" w:rsidRDefault="002261F3" w:rsidP="00A81C06">
      <w:pPr>
        <w:pStyle w:val="1"/>
        <w:rPr>
          <w:rFonts w:ascii="仿宋" w:eastAsia="仿宋" w:hAnsi="仿宋"/>
          <w:sz w:val="28"/>
          <w:szCs w:val="30"/>
        </w:rPr>
      </w:pPr>
      <w:r w:rsidRPr="00A81C06">
        <w:rPr>
          <w:rFonts w:ascii="仿宋" w:eastAsia="仿宋" w:hAnsi="仿宋" w:hint="eastAsia"/>
          <w:sz w:val="28"/>
          <w:szCs w:val="30"/>
        </w:rPr>
        <w:lastRenderedPageBreak/>
        <w:t>三、</w:t>
      </w:r>
      <w:r w:rsidR="00AD63E0">
        <w:rPr>
          <w:rFonts w:ascii="仿宋" w:eastAsia="仿宋" w:hAnsi="仿宋" w:hint="eastAsia"/>
          <w:sz w:val="28"/>
          <w:szCs w:val="30"/>
        </w:rPr>
        <w:t>附加服务</w:t>
      </w:r>
    </w:p>
    <w:p w:rsidR="00AD63E0" w:rsidRPr="00B60857" w:rsidRDefault="00B60857" w:rsidP="00AD63E0">
      <w:pPr>
        <w:rPr>
          <w:rFonts w:ascii="仿宋" w:eastAsia="仿宋" w:hAnsi="仿宋"/>
          <w:kern w:val="0"/>
          <w:sz w:val="24"/>
          <w:szCs w:val="24"/>
        </w:rPr>
      </w:pPr>
      <w:r>
        <w:rPr>
          <w:rFonts w:hint="eastAsia"/>
        </w:rPr>
        <w:t xml:space="preserve">    </w:t>
      </w:r>
      <w:r w:rsidRPr="00B60857">
        <w:rPr>
          <w:rFonts w:ascii="仿宋" w:eastAsia="仿宋" w:hAnsi="仿宋" w:hint="eastAsia"/>
          <w:kern w:val="0"/>
          <w:sz w:val="24"/>
          <w:szCs w:val="24"/>
        </w:rPr>
        <w:t>投标</w:t>
      </w:r>
      <w:r>
        <w:rPr>
          <w:rFonts w:ascii="仿宋" w:eastAsia="仿宋" w:hAnsi="仿宋" w:hint="eastAsia"/>
          <w:kern w:val="0"/>
          <w:sz w:val="24"/>
          <w:szCs w:val="24"/>
        </w:rPr>
        <w:t>人需提供桌面</w:t>
      </w:r>
      <w:proofErr w:type="gramStart"/>
      <w:r>
        <w:rPr>
          <w:rFonts w:ascii="仿宋" w:eastAsia="仿宋" w:hAnsi="仿宋" w:hint="eastAsia"/>
          <w:kern w:val="0"/>
          <w:sz w:val="24"/>
          <w:szCs w:val="24"/>
        </w:rPr>
        <w:t>运维类软件产品</w:t>
      </w:r>
      <w:proofErr w:type="gramEnd"/>
      <w:r>
        <w:rPr>
          <w:rFonts w:ascii="仿宋" w:eastAsia="仿宋" w:hAnsi="仿宋" w:hint="eastAsia"/>
          <w:kern w:val="0"/>
          <w:sz w:val="24"/>
          <w:szCs w:val="24"/>
        </w:rPr>
        <w:t>，</w:t>
      </w:r>
      <w:r w:rsidRPr="00B60857">
        <w:rPr>
          <w:rFonts w:ascii="仿宋" w:eastAsia="仿宋" w:hAnsi="仿宋" w:hint="eastAsia"/>
          <w:kern w:val="0"/>
          <w:sz w:val="24"/>
          <w:szCs w:val="24"/>
        </w:rPr>
        <w:t>应支持但不限于远程</w:t>
      </w:r>
      <w:r>
        <w:rPr>
          <w:rFonts w:ascii="仿宋" w:eastAsia="仿宋" w:hAnsi="仿宋" w:hint="eastAsia"/>
          <w:kern w:val="0"/>
          <w:sz w:val="24"/>
          <w:szCs w:val="24"/>
        </w:rPr>
        <w:t>报修、流程管理</w:t>
      </w:r>
      <w:r w:rsidRPr="00B60857">
        <w:rPr>
          <w:rFonts w:ascii="仿宋" w:eastAsia="仿宋" w:hAnsi="仿宋" w:hint="eastAsia"/>
          <w:kern w:val="0"/>
          <w:sz w:val="24"/>
          <w:szCs w:val="24"/>
        </w:rPr>
        <w:t>和</w:t>
      </w:r>
      <w:r>
        <w:rPr>
          <w:rFonts w:ascii="仿宋" w:eastAsia="仿宋" w:hAnsi="仿宋" w:hint="eastAsia"/>
          <w:kern w:val="0"/>
          <w:sz w:val="24"/>
          <w:szCs w:val="24"/>
        </w:rPr>
        <w:t>资产配置收集</w:t>
      </w:r>
      <w:r w:rsidRPr="00B60857">
        <w:rPr>
          <w:rFonts w:ascii="仿宋" w:eastAsia="仿宋" w:hAnsi="仿宋" w:hint="eastAsia"/>
          <w:kern w:val="0"/>
          <w:sz w:val="24"/>
          <w:szCs w:val="24"/>
        </w:rPr>
        <w:t>等功能</w:t>
      </w:r>
      <w:r>
        <w:rPr>
          <w:rFonts w:ascii="仿宋" w:eastAsia="仿宋" w:hAnsi="仿宋" w:hint="eastAsia"/>
          <w:kern w:val="0"/>
          <w:sz w:val="24"/>
          <w:szCs w:val="24"/>
        </w:rPr>
        <w:t>。</w:t>
      </w:r>
    </w:p>
    <w:p w:rsidR="002261F3" w:rsidRPr="00A81C06" w:rsidRDefault="00AD63E0" w:rsidP="00A81C06">
      <w:pPr>
        <w:pStyle w:val="1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四、</w:t>
      </w:r>
      <w:r w:rsidR="002261F3" w:rsidRPr="00A81C06">
        <w:rPr>
          <w:rFonts w:ascii="仿宋" w:eastAsia="仿宋" w:hAnsi="仿宋" w:hint="eastAsia"/>
          <w:sz w:val="28"/>
          <w:szCs w:val="30"/>
        </w:rPr>
        <w:t>投标人资质</w:t>
      </w:r>
    </w:p>
    <w:p w:rsidR="002261F3" w:rsidRPr="00A54A06" w:rsidRDefault="00A54A06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 w:rsidRPr="00A54A06">
        <w:rPr>
          <w:rFonts w:ascii="仿宋" w:eastAsia="仿宋" w:hAnsi="仿宋" w:hint="eastAsia"/>
          <w:kern w:val="0"/>
          <w:sz w:val="24"/>
          <w:szCs w:val="24"/>
        </w:rPr>
        <w:t xml:space="preserve">1. </w:t>
      </w:r>
      <w:r w:rsidR="002261F3" w:rsidRPr="00A54A06">
        <w:rPr>
          <w:rFonts w:ascii="仿宋" w:eastAsia="仿宋" w:hAnsi="仿宋" w:hint="eastAsia"/>
          <w:kern w:val="0"/>
          <w:sz w:val="24"/>
          <w:szCs w:val="24"/>
        </w:rPr>
        <w:t>投标人应符合《中华人民共和国政府采购法》第二十二条规定；</w:t>
      </w:r>
    </w:p>
    <w:p w:rsidR="002261F3" w:rsidRPr="00A54A06" w:rsidRDefault="00A54A06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 w:rsidRPr="00A54A06">
        <w:rPr>
          <w:rFonts w:ascii="仿宋" w:eastAsia="仿宋" w:hAnsi="仿宋" w:hint="eastAsia"/>
          <w:kern w:val="0"/>
          <w:sz w:val="24"/>
          <w:szCs w:val="24"/>
        </w:rPr>
        <w:t xml:space="preserve">2. </w:t>
      </w:r>
      <w:r w:rsidR="002261F3" w:rsidRPr="00A54A06">
        <w:rPr>
          <w:rFonts w:ascii="仿宋" w:eastAsia="仿宋" w:hAnsi="仿宋" w:hint="eastAsia"/>
          <w:kern w:val="0"/>
          <w:sz w:val="24"/>
          <w:szCs w:val="24"/>
        </w:rPr>
        <w:t>投标人应为根据《上海市政府采购供应商登记及诚信管理办法》已登记入库的供应商；</w:t>
      </w:r>
    </w:p>
    <w:p w:rsidR="002261F3" w:rsidRPr="00A54A06" w:rsidRDefault="00A54A06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 w:rsidRPr="00A54A06">
        <w:rPr>
          <w:rFonts w:ascii="仿宋" w:eastAsia="仿宋" w:hAnsi="仿宋" w:hint="eastAsia"/>
          <w:kern w:val="0"/>
          <w:sz w:val="24"/>
          <w:szCs w:val="24"/>
        </w:rPr>
        <w:t xml:space="preserve">3. </w:t>
      </w:r>
      <w:r w:rsidR="002261F3" w:rsidRPr="00A54A06">
        <w:rPr>
          <w:rFonts w:ascii="仿宋" w:eastAsia="仿宋" w:hAnsi="仿宋" w:hint="eastAsia"/>
          <w:kern w:val="0"/>
          <w:sz w:val="24"/>
          <w:szCs w:val="24"/>
        </w:rPr>
        <w:t>投标人具有独立法人资格且有相应的经营范围，有履行本项目合同能力的供应商；</w:t>
      </w:r>
    </w:p>
    <w:p w:rsidR="00A54A06" w:rsidRPr="00A54A06" w:rsidRDefault="00A54A06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 w:rsidRPr="00A54A06">
        <w:rPr>
          <w:rFonts w:ascii="仿宋" w:eastAsia="仿宋" w:hAnsi="仿宋" w:hint="eastAsia"/>
          <w:kern w:val="0"/>
          <w:sz w:val="24"/>
          <w:szCs w:val="24"/>
        </w:rPr>
        <w:t xml:space="preserve">4. </w:t>
      </w:r>
      <w:r w:rsidR="002261F3" w:rsidRPr="00A54A06">
        <w:rPr>
          <w:rFonts w:ascii="仿宋" w:eastAsia="仿宋" w:hAnsi="仿宋" w:hint="eastAsia"/>
          <w:kern w:val="0"/>
          <w:sz w:val="24"/>
          <w:szCs w:val="24"/>
        </w:rPr>
        <w:t>投标人应为上海市政府采购集市采购入围供应商；</w:t>
      </w:r>
    </w:p>
    <w:p w:rsidR="00A54A06" w:rsidRPr="00A54A06" w:rsidRDefault="00A54A06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 w:rsidRPr="00A54A06">
        <w:rPr>
          <w:rFonts w:ascii="仿宋" w:eastAsia="仿宋" w:hAnsi="仿宋" w:hint="eastAsia"/>
          <w:kern w:val="0"/>
          <w:sz w:val="24"/>
          <w:szCs w:val="24"/>
        </w:rPr>
        <w:t>5. 资产运营良好，不存在因借贷、担保等可能影响投标人履行本招标项目的情况，具有良好的经营业绩，有提供优质服务的能力。</w:t>
      </w:r>
    </w:p>
    <w:p w:rsidR="00A54A06" w:rsidRPr="00A54A06" w:rsidRDefault="00A54A06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 w:rsidRPr="00A54A06">
        <w:rPr>
          <w:rFonts w:ascii="仿宋" w:eastAsia="仿宋" w:hAnsi="仿宋" w:hint="eastAsia"/>
          <w:kern w:val="0"/>
          <w:sz w:val="24"/>
          <w:szCs w:val="24"/>
        </w:rPr>
        <w:t>6. 中国境内注册的注册资金不少于人民币500万元的独立企业法人。</w:t>
      </w:r>
    </w:p>
    <w:p w:rsidR="00A54A06" w:rsidRPr="007D451B" w:rsidRDefault="00A54A06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 w:rsidRPr="00A54A06">
        <w:rPr>
          <w:rFonts w:ascii="仿宋" w:eastAsia="仿宋" w:hAnsi="仿宋" w:hint="eastAsia"/>
          <w:kern w:val="0"/>
          <w:sz w:val="24"/>
          <w:szCs w:val="24"/>
        </w:rPr>
        <w:t xml:space="preserve">7. </w:t>
      </w:r>
      <w:r w:rsidR="00DF46CE" w:rsidRPr="00A54A06">
        <w:rPr>
          <w:rFonts w:ascii="仿宋" w:eastAsia="仿宋" w:hAnsi="仿宋" w:hint="eastAsia"/>
          <w:kern w:val="0"/>
          <w:sz w:val="24"/>
          <w:szCs w:val="24"/>
        </w:rPr>
        <w:t>本次采购不接受联合体投标，中标后不允许转包、分包</w:t>
      </w:r>
      <w:r w:rsidR="002261F3" w:rsidRPr="00A54A06">
        <w:rPr>
          <w:rFonts w:ascii="仿宋" w:eastAsia="仿宋" w:hAnsi="仿宋" w:hint="eastAsia"/>
          <w:kern w:val="0"/>
          <w:sz w:val="24"/>
          <w:szCs w:val="24"/>
        </w:rPr>
        <w:t>。</w:t>
      </w:r>
    </w:p>
    <w:p w:rsidR="00866372" w:rsidRPr="00B60857" w:rsidRDefault="00B60857" w:rsidP="00B60857">
      <w:pPr>
        <w:pStyle w:val="1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五</w:t>
      </w:r>
      <w:r w:rsidR="009C652A" w:rsidRPr="00B60857">
        <w:rPr>
          <w:rFonts w:ascii="仿宋" w:eastAsia="仿宋" w:hAnsi="仿宋" w:hint="eastAsia"/>
          <w:sz w:val="28"/>
          <w:szCs w:val="30"/>
        </w:rPr>
        <w:t>、</w:t>
      </w:r>
      <w:r w:rsidR="00866372" w:rsidRPr="00B60857">
        <w:rPr>
          <w:rFonts w:ascii="仿宋" w:eastAsia="仿宋" w:hAnsi="仿宋" w:hint="eastAsia"/>
          <w:sz w:val="28"/>
          <w:szCs w:val="30"/>
        </w:rPr>
        <w:t>项目实施</w:t>
      </w:r>
    </w:p>
    <w:p w:rsidR="00FA545D" w:rsidRPr="00FA545D" w:rsidRDefault="00FA545D" w:rsidP="00FA545D">
      <w:pPr>
        <w:pStyle w:val="2"/>
        <w:rPr>
          <w:rFonts w:ascii="仿宋" w:eastAsia="仿宋" w:hAnsi="仿宋"/>
          <w:sz w:val="24"/>
          <w:szCs w:val="24"/>
        </w:rPr>
      </w:pPr>
      <w:r w:rsidRPr="00FA545D">
        <w:rPr>
          <w:rFonts w:ascii="仿宋" w:eastAsia="仿宋" w:hAnsi="仿宋" w:hint="eastAsia"/>
          <w:sz w:val="24"/>
          <w:szCs w:val="24"/>
        </w:rPr>
        <w:t xml:space="preserve">5.1 </w:t>
      </w:r>
      <w:r w:rsidR="00866372" w:rsidRPr="00FA545D">
        <w:rPr>
          <w:rFonts w:ascii="仿宋" w:eastAsia="仿宋" w:hAnsi="仿宋" w:hint="eastAsia"/>
          <w:sz w:val="24"/>
          <w:szCs w:val="24"/>
        </w:rPr>
        <w:t>施工日</w:t>
      </w:r>
      <w:r w:rsidR="00AA2472" w:rsidRPr="00FA545D">
        <w:rPr>
          <w:rFonts w:ascii="仿宋" w:eastAsia="仿宋" w:hAnsi="仿宋" w:hint="eastAsia"/>
          <w:sz w:val="24"/>
          <w:szCs w:val="24"/>
        </w:rPr>
        <w:t>期</w:t>
      </w:r>
      <w:r w:rsidR="00866372" w:rsidRPr="00FA545D">
        <w:rPr>
          <w:rFonts w:ascii="仿宋" w:eastAsia="仿宋" w:hAnsi="仿宋" w:hint="eastAsia"/>
          <w:sz w:val="24"/>
          <w:szCs w:val="24"/>
        </w:rPr>
        <w:t>：</w:t>
      </w:r>
    </w:p>
    <w:p w:rsidR="009C652A" w:rsidRPr="00866372" w:rsidRDefault="00FA545D" w:rsidP="008478DF">
      <w:pPr>
        <w:spacing w:afterLines="50"/>
        <w:rPr>
          <w:rFonts w:asciiTheme="minorEastAsia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 xml:space="preserve">    </w:t>
      </w:r>
      <w:r w:rsidR="009C652A" w:rsidRPr="00FA545D">
        <w:rPr>
          <w:rFonts w:ascii="仿宋" w:eastAsia="仿宋" w:hAnsi="仿宋"/>
          <w:kern w:val="0"/>
          <w:sz w:val="24"/>
          <w:szCs w:val="24"/>
        </w:rPr>
        <w:t>2017</w:t>
      </w:r>
      <w:r w:rsidR="009C652A" w:rsidRPr="00FA545D">
        <w:rPr>
          <w:rFonts w:ascii="仿宋" w:eastAsia="仿宋" w:hAnsi="仿宋" w:hint="eastAsia"/>
          <w:kern w:val="0"/>
          <w:sz w:val="24"/>
          <w:szCs w:val="24"/>
        </w:rPr>
        <w:t>年</w:t>
      </w:r>
      <w:r w:rsidR="009C652A" w:rsidRPr="00FA545D">
        <w:rPr>
          <w:rFonts w:ascii="仿宋" w:eastAsia="仿宋" w:hAnsi="仿宋"/>
          <w:kern w:val="0"/>
          <w:sz w:val="24"/>
          <w:szCs w:val="24"/>
        </w:rPr>
        <w:t>9</w:t>
      </w:r>
      <w:r w:rsidR="009C652A" w:rsidRPr="00FA545D">
        <w:rPr>
          <w:rFonts w:ascii="仿宋" w:eastAsia="仿宋" w:hAnsi="仿宋" w:hint="eastAsia"/>
          <w:kern w:val="0"/>
          <w:sz w:val="24"/>
          <w:szCs w:val="24"/>
        </w:rPr>
        <w:t>月</w:t>
      </w:r>
      <w:r w:rsidR="003F0650" w:rsidRPr="00FA545D">
        <w:rPr>
          <w:rFonts w:ascii="仿宋" w:eastAsia="仿宋" w:hAnsi="仿宋" w:hint="eastAsia"/>
          <w:kern w:val="0"/>
          <w:sz w:val="24"/>
          <w:szCs w:val="24"/>
        </w:rPr>
        <w:t>1</w:t>
      </w:r>
      <w:r w:rsidR="00AA2472" w:rsidRPr="00FA545D">
        <w:rPr>
          <w:rFonts w:ascii="仿宋" w:eastAsia="仿宋" w:hAnsi="仿宋" w:hint="eastAsia"/>
          <w:kern w:val="0"/>
          <w:sz w:val="24"/>
          <w:szCs w:val="24"/>
        </w:rPr>
        <w:t>日-</w:t>
      </w:r>
      <w:r w:rsidR="00AA2472" w:rsidRPr="00FA545D">
        <w:rPr>
          <w:rFonts w:ascii="仿宋" w:eastAsia="仿宋" w:hAnsi="仿宋"/>
          <w:kern w:val="0"/>
          <w:sz w:val="24"/>
          <w:szCs w:val="24"/>
        </w:rPr>
        <w:t>2017</w:t>
      </w:r>
      <w:r w:rsidR="00AA2472" w:rsidRPr="00FA545D">
        <w:rPr>
          <w:rFonts w:ascii="仿宋" w:eastAsia="仿宋" w:hAnsi="仿宋" w:hint="eastAsia"/>
          <w:kern w:val="0"/>
          <w:sz w:val="24"/>
          <w:szCs w:val="24"/>
        </w:rPr>
        <w:t>年</w:t>
      </w:r>
      <w:r w:rsidR="00AA2472" w:rsidRPr="00FA545D">
        <w:rPr>
          <w:rFonts w:ascii="仿宋" w:eastAsia="仿宋" w:hAnsi="仿宋"/>
          <w:kern w:val="0"/>
          <w:sz w:val="24"/>
          <w:szCs w:val="24"/>
        </w:rPr>
        <w:t>9</w:t>
      </w:r>
      <w:r w:rsidR="00AA2472" w:rsidRPr="00FA545D">
        <w:rPr>
          <w:rFonts w:ascii="仿宋" w:eastAsia="仿宋" w:hAnsi="仿宋" w:hint="eastAsia"/>
          <w:kern w:val="0"/>
          <w:sz w:val="24"/>
          <w:szCs w:val="24"/>
        </w:rPr>
        <w:t>月</w:t>
      </w:r>
      <w:r w:rsidR="003F0650" w:rsidRPr="00FA545D">
        <w:rPr>
          <w:rFonts w:ascii="仿宋" w:eastAsia="仿宋" w:hAnsi="仿宋" w:hint="eastAsia"/>
          <w:kern w:val="0"/>
          <w:sz w:val="24"/>
          <w:szCs w:val="24"/>
        </w:rPr>
        <w:t>30</w:t>
      </w:r>
      <w:r w:rsidR="00AA2472" w:rsidRPr="00FA545D">
        <w:rPr>
          <w:rFonts w:ascii="仿宋" w:eastAsia="仿宋" w:hAnsi="仿宋" w:hint="eastAsia"/>
          <w:kern w:val="0"/>
          <w:sz w:val="24"/>
          <w:szCs w:val="24"/>
        </w:rPr>
        <w:t>日，共计</w:t>
      </w:r>
      <w:r w:rsidR="003F0650" w:rsidRPr="00FA545D">
        <w:rPr>
          <w:rFonts w:ascii="仿宋" w:eastAsia="仿宋" w:hAnsi="仿宋" w:hint="eastAsia"/>
          <w:kern w:val="0"/>
          <w:sz w:val="24"/>
          <w:szCs w:val="24"/>
        </w:rPr>
        <w:t>30</w:t>
      </w:r>
      <w:r w:rsidR="00AA2472" w:rsidRPr="00FA545D">
        <w:rPr>
          <w:rFonts w:ascii="仿宋" w:eastAsia="仿宋" w:hAnsi="仿宋" w:hint="eastAsia"/>
          <w:kern w:val="0"/>
          <w:sz w:val="24"/>
          <w:szCs w:val="24"/>
        </w:rPr>
        <w:t>天。</w:t>
      </w:r>
    </w:p>
    <w:p w:rsidR="00AA2472" w:rsidRDefault="00FA545D" w:rsidP="00FA545D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5.2 </w:t>
      </w:r>
      <w:r w:rsidR="00866372">
        <w:rPr>
          <w:rFonts w:ascii="仿宋" w:eastAsia="仿宋" w:hAnsi="仿宋" w:hint="eastAsia"/>
          <w:sz w:val="24"/>
          <w:szCs w:val="24"/>
        </w:rPr>
        <w:t>施工要求：</w:t>
      </w:r>
    </w:p>
    <w:p w:rsidR="00573635" w:rsidRPr="00250E7C" w:rsidRDefault="00866372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 w:rsidRPr="00866372">
        <w:rPr>
          <w:rFonts w:ascii="仿宋" w:eastAsia="仿宋" w:hAnsi="仿宋" w:hint="eastAsia"/>
          <w:kern w:val="0"/>
          <w:sz w:val="24"/>
          <w:szCs w:val="24"/>
        </w:rPr>
        <w:t>1.</w:t>
      </w:r>
      <w:r w:rsidR="00250E7C" w:rsidRPr="00250E7C">
        <w:rPr>
          <w:rFonts w:ascii="仿宋" w:eastAsia="仿宋" w:hAnsi="仿宋" w:hint="eastAsia"/>
          <w:kern w:val="0"/>
          <w:sz w:val="24"/>
          <w:szCs w:val="24"/>
        </w:rPr>
        <w:t xml:space="preserve"> </w:t>
      </w:r>
      <w:r w:rsidR="00573635">
        <w:rPr>
          <w:rFonts w:ascii="仿宋" w:eastAsia="仿宋" w:hAnsi="仿宋" w:hint="eastAsia"/>
          <w:kern w:val="0"/>
          <w:sz w:val="24"/>
          <w:szCs w:val="24"/>
        </w:rPr>
        <w:t>负责工程组织、施工</w:t>
      </w:r>
      <w:r w:rsidR="007D451B">
        <w:rPr>
          <w:rFonts w:ascii="仿宋" w:eastAsia="仿宋" w:hAnsi="仿宋" w:hint="eastAsia"/>
          <w:kern w:val="0"/>
          <w:sz w:val="24"/>
          <w:szCs w:val="24"/>
        </w:rPr>
        <w:t>及协调工作</w:t>
      </w:r>
      <w:r w:rsidR="00FA545D">
        <w:rPr>
          <w:rFonts w:ascii="仿宋" w:eastAsia="仿宋" w:hAnsi="仿宋" w:hint="eastAsia"/>
          <w:kern w:val="0"/>
          <w:sz w:val="24"/>
          <w:szCs w:val="24"/>
        </w:rPr>
        <w:t>，项目需按时按量完成</w:t>
      </w:r>
      <w:r w:rsidR="00573635">
        <w:rPr>
          <w:rFonts w:ascii="仿宋" w:eastAsia="仿宋" w:hAnsi="仿宋" w:hint="eastAsia"/>
          <w:kern w:val="0"/>
          <w:sz w:val="24"/>
          <w:szCs w:val="24"/>
        </w:rPr>
        <w:t>。</w:t>
      </w:r>
    </w:p>
    <w:p w:rsidR="007D451B" w:rsidRDefault="00250E7C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 w:rsidRPr="007D451B">
        <w:rPr>
          <w:rFonts w:ascii="仿宋" w:eastAsia="仿宋" w:hAnsi="仿宋" w:hint="eastAsia"/>
          <w:kern w:val="0"/>
          <w:sz w:val="24"/>
          <w:szCs w:val="24"/>
        </w:rPr>
        <w:t xml:space="preserve">2. </w:t>
      </w:r>
      <w:r w:rsidR="007D451B" w:rsidRPr="007D451B">
        <w:rPr>
          <w:rFonts w:ascii="仿宋" w:eastAsia="仿宋" w:hAnsi="仿宋" w:hint="eastAsia"/>
          <w:kern w:val="0"/>
          <w:sz w:val="24"/>
          <w:szCs w:val="24"/>
        </w:rPr>
        <w:t>严格按照综合布线系统施工规范要求施工</w:t>
      </w:r>
      <w:r w:rsidR="007D451B">
        <w:rPr>
          <w:rFonts w:ascii="仿宋" w:eastAsia="仿宋" w:hAnsi="仿宋" w:hint="eastAsia"/>
          <w:kern w:val="0"/>
          <w:sz w:val="24"/>
          <w:szCs w:val="24"/>
        </w:rPr>
        <w:t>，</w:t>
      </w:r>
      <w:r w:rsidR="007D451B" w:rsidRPr="007D451B">
        <w:rPr>
          <w:rFonts w:ascii="仿宋" w:eastAsia="仿宋" w:hAnsi="仿宋" w:hint="eastAsia"/>
          <w:kern w:val="0"/>
          <w:sz w:val="24"/>
          <w:szCs w:val="24"/>
        </w:rPr>
        <w:t>工程所用材料设备必须达到合格质量标准</w:t>
      </w:r>
      <w:r w:rsidR="007D451B">
        <w:rPr>
          <w:rFonts w:ascii="仿宋" w:eastAsia="仿宋" w:hAnsi="仿宋" w:hint="eastAsia"/>
          <w:kern w:val="0"/>
          <w:sz w:val="24"/>
          <w:szCs w:val="24"/>
        </w:rPr>
        <w:t>，</w:t>
      </w:r>
      <w:r w:rsidR="007D451B" w:rsidRPr="007D451B">
        <w:rPr>
          <w:rFonts w:ascii="仿宋" w:eastAsia="仿宋" w:hAnsi="仿宋" w:hint="eastAsia"/>
          <w:kern w:val="0"/>
          <w:sz w:val="24"/>
          <w:szCs w:val="24"/>
        </w:rPr>
        <w:t>施工中所使用的计量工具必须是经过认可的器具，计量必须准确，仪器灵敏，以确保质量要求</w:t>
      </w:r>
      <w:r w:rsidR="007D451B">
        <w:rPr>
          <w:rFonts w:ascii="仿宋" w:eastAsia="仿宋" w:hAnsi="仿宋" w:hint="eastAsia"/>
          <w:kern w:val="0"/>
          <w:sz w:val="24"/>
          <w:szCs w:val="24"/>
        </w:rPr>
        <w:t>。</w:t>
      </w:r>
    </w:p>
    <w:p w:rsidR="007D451B" w:rsidRDefault="007D451B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/>
          <w:kern w:val="0"/>
          <w:sz w:val="24"/>
          <w:szCs w:val="24"/>
        </w:rPr>
        <w:t xml:space="preserve">3. </w:t>
      </w:r>
      <w:r w:rsidRPr="007D451B">
        <w:rPr>
          <w:rFonts w:ascii="仿宋" w:eastAsia="仿宋" w:hAnsi="仿宋" w:hint="eastAsia"/>
          <w:kern w:val="0"/>
          <w:sz w:val="24"/>
          <w:szCs w:val="24"/>
        </w:rPr>
        <w:t>精确核算施工材料，实行限额领料，搞好计划，减少材料损失。</w:t>
      </w:r>
    </w:p>
    <w:p w:rsidR="007D451B" w:rsidRDefault="007D451B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/>
          <w:kern w:val="0"/>
          <w:sz w:val="24"/>
          <w:szCs w:val="24"/>
        </w:rPr>
        <w:t xml:space="preserve">4. </w:t>
      </w:r>
      <w:r w:rsidRPr="007D451B">
        <w:rPr>
          <w:rFonts w:ascii="仿宋" w:eastAsia="仿宋" w:hAnsi="仿宋" w:hint="eastAsia"/>
          <w:kern w:val="0"/>
          <w:sz w:val="24"/>
          <w:szCs w:val="24"/>
        </w:rPr>
        <w:t>现场施工作业人员必须虚心接受</w:t>
      </w:r>
      <w:r w:rsidR="00024E3C">
        <w:rPr>
          <w:rFonts w:ascii="仿宋" w:eastAsia="仿宋" w:hAnsi="仿宋" w:hint="eastAsia"/>
          <w:kern w:val="0"/>
          <w:sz w:val="24"/>
          <w:szCs w:val="24"/>
        </w:rPr>
        <w:t>院方及各级质检人员的</w:t>
      </w:r>
      <w:r w:rsidRPr="007D451B">
        <w:rPr>
          <w:rFonts w:ascii="仿宋" w:eastAsia="仿宋" w:hAnsi="仿宋" w:hint="eastAsia"/>
          <w:kern w:val="0"/>
          <w:sz w:val="24"/>
          <w:szCs w:val="24"/>
        </w:rPr>
        <w:t>检查监督，出现质量问题必须及时上报并提出整改措施，进行层层落实。</w:t>
      </w:r>
    </w:p>
    <w:p w:rsidR="009C652A" w:rsidRPr="007D451B" w:rsidRDefault="007D451B" w:rsidP="008478DF">
      <w:pPr>
        <w:spacing w:afterLines="5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/>
          <w:kern w:val="0"/>
          <w:sz w:val="24"/>
          <w:szCs w:val="24"/>
        </w:rPr>
        <w:t xml:space="preserve">5. </w:t>
      </w:r>
      <w:r w:rsidRPr="007D451B">
        <w:rPr>
          <w:rFonts w:ascii="仿宋" w:eastAsia="仿宋" w:hAnsi="仿宋" w:hint="eastAsia"/>
          <w:kern w:val="0"/>
          <w:sz w:val="24"/>
          <w:szCs w:val="24"/>
        </w:rPr>
        <w:t>加强劳动管理，合理安排现场人员，加强劳动纪律，提高工作效率。</w:t>
      </w:r>
    </w:p>
    <w:p w:rsidR="00FA545D" w:rsidRDefault="00FA545D" w:rsidP="00FA545D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5.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 xml:space="preserve"> 施工内容：</w:t>
      </w:r>
    </w:p>
    <w:p w:rsidR="009C652A" w:rsidRDefault="00FA545D" w:rsidP="007D451B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 负责机柜的放置和交换机、</w:t>
      </w:r>
      <w:r>
        <w:rPr>
          <w:rFonts w:ascii="仿宋" w:eastAsia="仿宋" w:hAnsi="仿宋"/>
          <w:sz w:val="24"/>
          <w:szCs w:val="24"/>
        </w:rPr>
        <w:t>KVM</w:t>
      </w:r>
      <w:r>
        <w:rPr>
          <w:rFonts w:ascii="仿宋" w:eastAsia="仿宋" w:hAnsi="仿宋" w:hint="eastAsia"/>
          <w:sz w:val="24"/>
          <w:szCs w:val="24"/>
        </w:rPr>
        <w:t>的上架工作。</w:t>
      </w:r>
    </w:p>
    <w:p w:rsidR="00FA545D" w:rsidRDefault="00FA545D" w:rsidP="007D451B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 负责安装配线架的安装及跳线连接工作。</w:t>
      </w:r>
    </w:p>
    <w:p w:rsidR="00FA545D" w:rsidRDefault="00FA545D" w:rsidP="007D451B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 负责从配电间至两个教室的开槽、开洞、排线等工作。</w:t>
      </w:r>
    </w:p>
    <w:p w:rsidR="00FA545D" w:rsidRDefault="00FA545D" w:rsidP="007D451B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 负责两个教室的配电箱安装及接线等工作。</w:t>
      </w:r>
    </w:p>
    <w:p w:rsidR="00FA545D" w:rsidRDefault="00FA545D" w:rsidP="007D451B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 负责规划设计并</w:t>
      </w:r>
      <w:r w:rsidR="00BD3B88">
        <w:rPr>
          <w:rFonts w:ascii="仿宋" w:eastAsia="仿宋" w:hAnsi="仿宋" w:hint="eastAsia"/>
          <w:sz w:val="24"/>
          <w:szCs w:val="24"/>
        </w:rPr>
        <w:t>教室内的开槽和穿线工作。</w:t>
      </w:r>
    </w:p>
    <w:p w:rsidR="00024E3C" w:rsidRDefault="00BD3B88" w:rsidP="007D451B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 负责教室内的插座</w:t>
      </w:r>
      <w:r w:rsidR="00024E3C">
        <w:rPr>
          <w:rFonts w:ascii="仿宋" w:eastAsia="仿宋" w:hAnsi="仿宋" w:hint="eastAsia"/>
          <w:sz w:val="24"/>
          <w:szCs w:val="24"/>
        </w:rPr>
        <w:t>和暗盒</w:t>
      </w:r>
      <w:r>
        <w:rPr>
          <w:rFonts w:ascii="仿宋" w:eastAsia="仿宋" w:hAnsi="仿宋" w:hint="eastAsia"/>
          <w:sz w:val="24"/>
          <w:szCs w:val="24"/>
        </w:rPr>
        <w:t>部署工作</w:t>
      </w:r>
      <w:r w:rsidR="00024E3C">
        <w:rPr>
          <w:rFonts w:ascii="仿宋" w:eastAsia="仿宋" w:hAnsi="仿宋" w:hint="eastAsia"/>
          <w:sz w:val="24"/>
          <w:szCs w:val="24"/>
        </w:rPr>
        <w:t>，插座</w:t>
      </w:r>
      <w:r>
        <w:rPr>
          <w:rFonts w:ascii="仿宋" w:eastAsia="仿宋" w:hAnsi="仿宋" w:hint="eastAsia"/>
          <w:sz w:val="24"/>
          <w:szCs w:val="24"/>
        </w:rPr>
        <w:t>部署应遵循每个座位下方包含一个网络插座和两个电源插座。</w:t>
      </w:r>
    </w:p>
    <w:p w:rsidR="00BD3B88" w:rsidRDefault="00024E3C" w:rsidP="007D451B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7. </w:t>
      </w:r>
      <w:r w:rsidR="00BD3B88">
        <w:rPr>
          <w:rFonts w:ascii="仿宋" w:eastAsia="仿宋" w:hAnsi="仿宋" w:hint="eastAsia"/>
          <w:sz w:val="24"/>
          <w:szCs w:val="24"/>
        </w:rPr>
        <w:t>负责插座中的模块连接与调试工作，确保每个模块的连通性和可用性。</w:t>
      </w:r>
    </w:p>
    <w:p w:rsidR="00BD3B88" w:rsidRDefault="00BD3B88" w:rsidP="007D451B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BD3B88" w:rsidRDefault="00BD3B88" w:rsidP="007D451B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BD3B88" w:rsidRDefault="00BD3B88" w:rsidP="007D451B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BD3B88" w:rsidRDefault="00BD3B88" w:rsidP="007D451B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BD3B88" w:rsidRDefault="00BD3B88" w:rsidP="007D451B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024E3C" w:rsidRDefault="00024E3C" w:rsidP="007D451B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024E3C" w:rsidRPr="007D451B" w:rsidRDefault="00024E3C" w:rsidP="007D451B">
      <w:pPr>
        <w:widowControl/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9C652A" w:rsidRDefault="009C652A" w:rsidP="009C652A">
      <w:pPr>
        <w:rPr>
          <w:rFonts w:asci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建设单位：（签章）</w:t>
      </w:r>
    </w:p>
    <w:p w:rsidR="009C652A" w:rsidRDefault="009C652A" w:rsidP="009C652A"/>
    <w:p w:rsidR="00220B04" w:rsidRDefault="00220B04"/>
    <w:sectPr w:rsidR="00220B04" w:rsidSect="00A9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3C2" w:rsidRDefault="006713C2" w:rsidP="00C30EB6">
      <w:r>
        <w:separator/>
      </w:r>
    </w:p>
  </w:endnote>
  <w:endnote w:type="continuationSeparator" w:id="0">
    <w:p w:rsidR="006713C2" w:rsidRDefault="006713C2" w:rsidP="00C30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3C2" w:rsidRDefault="006713C2" w:rsidP="00C30EB6">
      <w:r>
        <w:separator/>
      </w:r>
    </w:p>
  </w:footnote>
  <w:footnote w:type="continuationSeparator" w:id="0">
    <w:p w:rsidR="006713C2" w:rsidRDefault="006713C2" w:rsidP="00C30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7FB"/>
    <w:multiLevelType w:val="multilevel"/>
    <w:tmpl w:val="121277F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9420B4F"/>
    <w:multiLevelType w:val="multilevel"/>
    <w:tmpl w:val="29420B4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49E4016D"/>
    <w:multiLevelType w:val="hybridMultilevel"/>
    <w:tmpl w:val="815ACBCC"/>
    <w:lvl w:ilvl="0" w:tplc="C842389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50D0007D"/>
    <w:multiLevelType w:val="hybridMultilevel"/>
    <w:tmpl w:val="6A8AA85C"/>
    <w:lvl w:ilvl="0" w:tplc="E4F4E77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1F72E41"/>
    <w:multiLevelType w:val="hybridMultilevel"/>
    <w:tmpl w:val="6AEC68F6"/>
    <w:lvl w:ilvl="0" w:tplc="26C00D0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52A"/>
    <w:rsid w:val="00024E3C"/>
    <w:rsid w:val="000471E0"/>
    <w:rsid w:val="0010547D"/>
    <w:rsid w:val="00126475"/>
    <w:rsid w:val="001328AC"/>
    <w:rsid w:val="00206B7B"/>
    <w:rsid w:val="00220B04"/>
    <w:rsid w:val="002261F3"/>
    <w:rsid w:val="00250E7C"/>
    <w:rsid w:val="00254E4E"/>
    <w:rsid w:val="002B727A"/>
    <w:rsid w:val="00352367"/>
    <w:rsid w:val="003654C4"/>
    <w:rsid w:val="00365D14"/>
    <w:rsid w:val="00387865"/>
    <w:rsid w:val="003F0650"/>
    <w:rsid w:val="00414B35"/>
    <w:rsid w:val="00474863"/>
    <w:rsid w:val="004B1CB8"/>
    <w:rsid w:val="00511FBE"/>
    <w:rsid w:val="00541458"/>
    <w:rsid w:val="00573635"/>
    <w:rsid w:val="00576F97"/>
    <w:rsid w:val="005E0F61"/>
    <w:rsid w:val="00652B79"/>
    <w:rsid w:val="00662616"/>
    <w:rsid w:val="00667BE2"/>
    <w:rsid w:val="006713C2"/>
    <w:rsid w:val="0068490D"/>
    <w:rsid w:val="00686C05"/>
    <w:rsid w:val="006F742F"/>
    <w:rsid w:val="00737846"/>
    <w:rsid w:val="00742624"/>
    <w:rsid w:val="007D451B"/>
    <w:rsid w:val="007E5BE6"/>
    <w:rsid w:val="008478DF"/>
    <w:rsid w:val="00866372"/>
    <w:rsid w:val="008B5AA7"/>
    <w:rsid w:val="009C652A"/>
    <w:rsid w:val="00A477A4"/>
    <w:rsid w:val="00A54A06"/>
    <w:rsid w:val="00A81C06"/>
    <w:rsid w:val="00A91C7E"/>
    <w:rsid w:val="00AA2472"/>
    <w:rsid w:val="00AD63E0"/>
    <w:rsid w:val="00B60857"/>
    <w:rsid w:val="00BD3B88"/>
    <w:rsid w:val="00BE04B3"/>
    <w:rsid w:val="00BE1737"/>
    <w:rsid w:val="00C30EB6"/>
    <w:rsid w:val="00C57964"/>
    <w:rsid w:val="00CD57E5"/>
    <w:rsid w:val="00DB204A"/>
    <w:rsid w:val="00DF46CE"/>
    <w:rsid w:val="00E3558B"/>
    <w:rsid w:val="00E6445B"/>
    <w:rsid w:val="00EE4856"/>
    <w:rsid w:val="00F07068"/>
    <w:rsid w:val="00F2041F"/>
    <w:rsid w:val="00F34E4A"/>
    <w:rsid w:val="00F66158"/>
    <w:rsid w:val="00F7054B"/>
    <w:rsid w:val="00F90679"/>
    <w:rsid w:val="00FA545D"/>
    <w:rsid w:val="00FE30E9"/>
    <w:rsid w:val="00FF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2A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Char"/>
    <w:uiPriority w:val="9"/>
    <w:qFormat/>
    <w:rsid w:val="00A81C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1C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C652A"/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9C652A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9C652A"/>
    <w:pPr>
      <w:spacing w:beforeLines="50" w:afterLines="50"/>
      <w:jc w:val="center"/>
      <w:outlineLvl w:val="0"/>
    </w:pPr>
    <w:rPr>
      <w:rFonts w:ascii="Cambria" w:eastAsia="宋体" w:hAnsi="Cambria"/>
      <w:b/>
      <w:bCs/>
      <w:sz w:val="44"/>
      <w:szCs w:val="32"/>
    </w:rPr>
  </w:style>
  <w:style w:type="character" w:customStyle="1" w:styleId="Char">
    <w:name w:val="标题 Char"/>
    <w:basedOn w:val="a0"/>
    <w:link w:val="a4"/>
    <w:uiPriority w:val="10"/>
    <w:rsid w:val="009C652A"/>
    <w:rPr>
      <w:rFonts w:ascii="Cambria" w:eastAsia="宋体" w:hAnsi="Cambria" w:cs="Times New Roman"/>
      <w:b/>
      <w:bCs/>
      <w:sz w:val="44"/>
      <w:szCs w:val="32"/>
    </w:rPr>
  </w:style>
  <w:style w:type="paragraph" w:styleId="a5">
    <w:name w:val="List Paragraph"/>
    <w:aliases w:val="编号,一章"/>
    <w:basedOn w:val="a"/>
    <w:link w:val="Char0"/>
    <w:uiPriority w:val="34"/>
    <w:unhideWhenUsed/>
    <w:qFormat/>
    <w:rsid w:val="009C652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3558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3558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3558B"/>
    <w:rPr>
      <w:rFonts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3558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3558B"/>
    <w:rPr>
      <w:rFonts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3558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3558B"/>
    <w:rPr>
      <w:rFonts w:cs="Times New Roman"/>
      <w:sz w:val="18"/>
      <w:szCs w:val="18"/>
    </w:rPr>
  </w:style>
  <w:style w:type="paragraph" w:styleId="aa">
    <w:name w:val="header"/>
    <w:basedOn w:val="a"/>
    <w:link w:val="Char4"/>
    <w:uiPriority w:val="99"/>
    <w:unhideWhenUsed/>
    <w:rsid w:val="00C3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rsid w:val="00C30EB6"/>
    <w:rPr>
      <w:rFonts w:cs="Times New Roman"/>
      <w:sz w:val="18"/>
      <w:szCs w:val="18"/>
    </w:rPr>
  </w:style>
  <w:style w:type="paragraph" w:styleId="ab">
    <w:name w:val="footer"/>
    <w:basedOn w:val="a"/>
    <w:link w:val="Char5"/>
    <w:uiPriority w:val="99"/>
    <w:unhideWhenUsed/>
    <w:rsid w:val="00C30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b"/>
    <w:uiPriority w:val="99"/>
    <w:rsid w:val="00C30EB6"/>
    <w:rPr>
      <w:rFonts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1C06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81C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列出段落 Char"/>
    <w:aliases w:val="编号 Char,一章 Char"/>
    <w:link w:val="a5"/>
    <w:uiPriority w:val="34"/>
    <w:rsid w:val="00A54A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</Words>
  <Characters>1995</Characters>
  <Application>Microsoft Office Word</Application>
  <DocSecurity>0</DocSecurity>
  <Lines>16</Lines>
  <Paragraphs>4</Paragraphs>
  <ScaleCrop>false</ScaleCrop>
  <Company>china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刘晓红</cp:lastModifiedBy>
  <cp:revision>2</cp:revision>
  <dcterms:created xsi:type="dcterms:W3CDTF">2017-09-15T07:04:00Z</dcterms:created>
  <dcterms:modified xsi:type="dcterms:W3CDTF">2017-09-15T07:04:00Z</dcterms:modified>
</cp:coreProperties>
</file>