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0DC" w:rsidRPr="00E11515" w:rsidRDefault="00C110DC" w:rsidP="00E11515">
      <w:pPr>
        <w:keepNext/>
        <w:keepLines/>
        <w:spacing w:before="120" w:after="120"/>
        <w:jc w:val="center"/>
        <w:outlineLvl w:val="0"/>
        <w:rPr>
          <w:rFonts w:ascii="宋体"/>
          <w:b/>
          <w:bCs/>
          <w:kern w:val="44"/>
          <w:sz w:val="28"/>
          <w:szCs w:val="28"/>
        </w:rPr>
      </w:pPr>
      <w:r w:rsidRPr="00E11515">
        <w:rPr>
          <w:rFonts w:ascii="宋体" w:hAnsi="宋体" w:hint="eastAsia"/>
          <w:b/>
          <w:bCs/>
          <w:kern w:val="44"/>
          <w:sz w:val="28"/>
          <w:szCs w:val="28"/>
        </w:rPr>
        <w:t>税收学专业</w:t>
      </w:r>
      <w:r>
        <w:rPr>
          <w:rFonts w:ascii="宋体" w:hAnsi="宋体" w:hint="eastAsia"/>
          <w:b/>
          <w:bCs/>
          <w:kern w:val="44"/>
          <w:sz w:val="28"/>
          <w:szCs w:val="28"/>
        </w:rPr>
        <w:t>本科</w:t>
      </w:r>
      <w:r w:rsidRPr="00E11515">
        <w:rPr>
          <w:rFonts w:ascii="宋体" w:hAnsi="宋体" w:hint="eastAsia"/>
          <w:b/>
          <w:bCs/>
          <w:kern w:val="44"/>
          <w:sz w:val="28"/>
          <w:szCs w:val="28"/>
        </w:rPr>
        <w:t>教学培养方案</w:t>
      </w:r>
    </w:p>
    <w:p w:rsidR="00C110DC" w:rsidRPr="00DC1F49" w:rsidRDefault="00C110DC" w:rsidP="00396DA3">
      <w:pPr>
        <w:spacing w:before="120" w:after="120"/>
        <w:ind w:firstLineChars="97" w:firstLine="31680"/>
        <w:rPr>
          <w:rFonts w:ascii="宋体"/>
          <w:b/>
          <w:sz w:val="24"/>
          <w:szCs w:val="24"/>
        </w:rPr>
      </w:pPr>
      <w:bookmarkStart w:id="0" w:name="_Toc87069473"/>
      <w:bookmarkStart w:id="1" w:name="_Toc87245144"/>
      <w:bookmarkStart w:id="2" w:name="_Toc87865515"/>
      <w:r w:rsidRPr="00DC1F49">
        <w:rPr>
          <w:rFonts w:ascii="宋体" w:hAnsi="宋体" w:hint="eastAsia"/>
          <w:b/>
          <w:sz w:val="24"/>
          <w:szCs w:val="24"/>
        </w:rPr>
        <w:t>一、培养目标</w:t>
      </w:r>
      <w:bookmarkStart w:id="3" w:name="_GoBack"/>
      <w:bookmarkEnd w:id="0"/>
      <w:bookmarkEnd w:id="1"/>
      <w:bookmarkEnd w:id="2"/>
      <w:bookmarkEnd w:id="3"/>
    </w:p>
    <w:p w:rsidR="00C110DC" w:rsidRPr="00E11515" w:rsidRDefault="00C110DC" w:rsidP="00DC1F49">
      <w:pPr>
        <w:pStyle w:val="a"/>
        <w:suppressAutoHyphens/>
        <w:ind w:firstLine="425"/>
        <w:rPr>
          <w:rFonts w:hAnsi="宋体" w:cs="Times New Roman"/>
        </w:rPr>
      </w:pPr>
      <w:r w:rsidRPr="00E11515">
        <w:rPr>
          <w:rFonts w:hint="eastAsia"/>
        </w:rPr>
        <w:t>本专业培养具有良好的财税法</w:t>
      </w:r>
      <w:r>
        <w:rPr>
          <w:rFonts w:hint="eastAsia"/>
        </w:rPr>
        <w:t>、</w:t>
      </w:r>
      <w:r w:rsidRPr="00E11515">
        <w:rPr>
          <w:rFonts w:hint="eastAsia"/>
        </w:rPr>
        <w:t>经济学、管理学的理论基础，有扎实的税收学</w:t>
      </w:r>
      <w:r>
        <w:rPr>
          <w:rFonts w:hint="eastAsia"/>
        </w:rPr>
        <w:t>、</w:t>
      </w:r>
      <w:r w:rsidRPr="00E11515">
        <w:rPr>
          <w:rFonts w:hint="eastAsia"/>
        </w:rPr>
        <w:t>会计学</w:t>
      </w:r>
      <w:r>
        <w:rPr>
          <w:rFonts w:hint="eastAsia"/>
        </w:rPr>
        <w:t>和</w:t>
      </w:r>
      <w:r w:rsidRPr="00E11515">
        <w:rPr>
          <w:rFonts w:hint="eastAsia"/>
        </w:rPr>
        <w:t>财务管理方面的专业能力，有</w:t>
      </w:r>
      <w:r>
        <w:rPr>
          <w:rFonts w:hint="eastAsia"/>
          <w:color w:val="auto"/>
        </w:rPr>
        <w:t>很</w:t>
      </w:r>
      <w:r w:rsidRPr="00403DB6">
        <w:rPr>
          <w:rFonts w:hint="eastAsia"/>
          <w:color w:val="auto"/>
        </w:rPr>
        <w:t>强的税务管理与税收筹划</w:t>
      </w:r>
      <w:r w:rsidRPr="00E76553">
        <w:rPr>
          <w:rFonts w:hint="eastAsia"/>
          <w:color w:val="auto"/>
        </w:rPr>
        <w:t>等业务技能，能够在税务和财政机关、政府经济管理部门、企业、</w:t>
      </w:r>
      <w:r w:rsidRPr="00E11515">
        <w:rPr>
          <w:rFonts w:hint="eastAsia"/>
        </w:rPr>
        <w:t>中介组织、相关咨询机构从事税收管理、税务会计等方面的专业服务工作，具有创新精神和业务能力的复合型、应用型税务专门人才。</w:t>
      </w:r>
    </w:p>
    <w:p w:rsidR="00C110DC" w:rsidRPr="00DC1F49" w:rsidRDefault="00C110DC" w:rsidP="00396DA3">
      <w:pPr>
        <w:spacing w:before="120" w:after="120"/>
        <w:ind w:firstLineChars="197" w:firstLine="31680"/>
        <w:rPr>
          <w:rFonts w:ascii="宋体"/>
          <w:b/>
          <w:sz w:val="24"/>
          <w:szCs w:val="24"/>
        </w:rPr>
      </w:pPr>
      <w:bookmarkStart w:id="4" w:name="_Toc87069474"/>
      <w:bookmarkStart w:id="5" w:name="_Toc87245145"/>
      <w:bookmarkStart w:id="6" w:name="_Toc87865516"/>
      <w:r w:rsidRPr="00DC1F49">
        <w:rPr>
          <w:rFonts w:ascii="宋体" w:hAnsi="宋体" w:hint="eastAsia"/>
          <w:b/>
          <w:sz w:val="24"/>
          <w:szCs w:val="24"/>
        </w:rPr>
        <w:t>二、培养要求</w:t>
      </w:r>
      <w:bookmarkEnd w:id="4"/>
      <w:bookmarkEnd w:id="5"/>
      <w:bookmarkEnd w:id="6"/>
    </w:p>
    <w:p w:rsidR="00C110DC" w:rsidRPr="00E11515" w:rsidRDefault="00C110DC" w:rsidP="00DC1F49">
      <w:pPr>
        <w:pStyle w:val="a"/>
        <w:suppressAutoHyphens/>
        <w:ind w:firstLine="425"/>
      </w:pPr>
      <w:r w:rsidRPr="00E11515">
        <w:rPr>
          <w:rFonts w:hint="eastAsia"/>
        </w:rPr>
        <w:t>本专业培养的学生应具有坚定的政治方向，热爱祖国，拥护中国共产党的领导，认真学习和掌握马列主义、毛泽东思想、邓小平理论和</w:t>
      </w:r>
      <w:r w:rsidRPr="00E11515">
        <w:t>“</w:t>
      </w:r>
      <w:r w:rsidRPr="00E11515">
        <w:rPr>
          <w:rFonts w:hint="eastAsia"/>
        </w:rPr>
        <w:t>三个代表重要思想</w:t>
      </w:r>
      <w:r w:rsidRPr="00E11515">
        <w:t>”</w:t>
      </w:r>
      <w:r w:rsidRPr="00E11515">
        <w:rPr>
          <w:rFonts w:hint="eastAsia"/>
        </w:rPr>
        <w:t>的基本原理；具有科学的世界观、人生观、正确的审美观和健康的生活方式；具有良好的思想品德、道德修养和敬业爱岗、艰苦奋斗、热爱劳动、团结协作的精神及良好的职业道德；有较好的身体素质、心理素质和健康的人格及较强的社会责任感；具有创新意识和一定的开拓能力、较强的专业应用能力。</w:t>
      </w:r>
    </w:p>
    <w:p w:rsidR="00C110DC" w:rsidRPr="00E11515" w:rsidRDefault="00C110DC" w:rsidP="00DC1F49">
      <w:pPr>
        <w:pStyle w:val="a"/>
        <w:suppressAutoHyphens/>
        <w:ind w:firstLine="425"/>
      </w:pPr>
      <w:r w:rsidRPr="00E11515">
        <w:rPr>
          <w:rFonts w:hint="eastAsia"/>
        </w:rPr>
        <w:t>本专业毕业学生应掌握以下知识，具备以下能力：</w:t>
      </w:r>
    </w:p>
    <w:p w:rsidR="00C110DC" w:rsidRPr="00E11515" w:rsidRDefault="00C110DC" w:rsidP="00DC1F49">
      <w:pPr>
        <w:pStyle w:val="a"/>
        <w:suppressAutoHyphens/>
        <w:ind w:firstLine="425"/>
      </w:pPr>
      <w:r w:rsidRPr="00E11515">
        <w:t>1.</w:t>
      </w:r>
      <w:r w:rsidRPr="00E11515">
        <w:rPr>
          <w:rFonts w:hint="eastAsia"/>
        </w:rPr>
        <w:t>掌握</w:t>
      </w:r>
      <w:r>
        <w:rPr>
          <w:rFonts w:hint="eastAsia"/>
        </w:rPr>
        <w:t>税收学、</w:t>
      </w:r>
      <w:r w:rsidRPr="00E11515">
        <w:rPr>
          <w:rFonts w:hint="eastAsia"/>
        </w:rPr>
        <w:t>经济学、管理学、法学</w:t>
      </w:r>
      <w:r>
        <w:rPr>
          <w:rFonts w:hint="eastAsia"/>
        </w:rPr>
        <w:t>、</w:t>
      </w:r>
      <w:r w:rsidRPr="00E11515">
        <w:rPr>
          <w:rFonts w:hint="eastAsia"/>
        </w:rPr>
        <w:t>财政学、会计学的基本知识；</w:t>
      </w:r>
    </w:p>
    <w:p w:rsidR="00C110DC" w:rsidRPr="00E11515" w:rsidRDefault="00C110DC" w:rsidP="00DC1F49">
      <w:pPr>
        <w:pStyle w:val="a"/>
        <w:suppressAutoHyphens/>
        <w:ind w:firstLine="425"/>
      </w:pPr>
      <w:r w:rsidRPr="00E11515">
        <w:t>2.</w:t>
      </w:r>
      <w:r w:rsidRPr="00E11515">
        <w:rPr>
          <w:rFonts w:hint="eastAsia"/>
        </w:rPr>
        <w:t>了解本学科的发展动态及理论前沿；</w:t>
      </w:r>
    </w:p>
    <w:p w:rsidR="00C110DC" w:rsidRPr="00E11515" w:rsidRDefault="00C110DC" w:rsidP="00DC1F49">
      <w:pPr>
        <w:pStyle w:val="a"/>
        <w:suppressAutoHyphens/>
        <w:ind w:firstLine="425"/>
      </w:pPr>
      <w:r w:rsidRPr="00E11515">
        <w:t>3.</w:t>
      </w:r>
      <w:r>
        <w:rPr>
          <w:rFonts w:hint="eastAsia"/>
          <w:color w:val="auto"/>
        </w:rPr>
        <w:t>精通</w:t>
      </w:r>
      <w:r w:rsidRPr="00E11515">
        <w:rPr>
          <w:rFonts w:hint="eastAsia"/>
        </w:rPr>
        <w:t>国家税收、财政的方针、政策、法律制度，掌握税收业务和管理技能；</w:t>
      </w:r>
    </w:p>
    <w:p w:rsidR="00C110DC" w:rsidRPr="00E11515" w:rsidRDefault="00C110DC" w:rsidP="00DC1F49">
      <w:pPr>
        <w:pStyle w:val="a"/>
        <w:suppressAutoHyphens/>
        <w:ind w:firstLine="425"/>
      </w:pPr>
      <w:r w:rsidRPr="00E11515">
        <w:t>4.</w:t>
      </w:r>
      <w:r w:rsidRPr="00E11515">
        <w:rPr>
          <w:rFonts w:hint="eastAsia"/>
        </w:rPr>
        <w:t>具备从事税收业</w:t>
      </w:r>
      <w:r>
        <w:rPr>
          <w:rFonts w:hint="eastAsia"/>
        </w:rPr>
        <w:t>务管理和税务代理、税收筹划、税务会计等专业研究与应用能力，能胜任</w:t>
      </w:r>
      <w:r w:rsidRPr="00E11515">
        <w:rPr>
          <w:rFonts w:hint="eastAsia"/>
        </w:rPr>
        <w:t>税收业务工作；</w:t>
      </w:r>
    </w:p>
    <w:p w:rsidR="00C110DC" w:rsidRPr="00E11515" w:rsidRDefault="00C110DC" w:rsidP="00DC1F49">
      <w:pPr>
        <w:pStyle w:val="a"/>
        <w:suppressAutoHyphens/>
        <w:ind w:firstLine="425"/>
      </w:pPr>
      <w:r w:rsidRPr="00E11515">
        <w:t>5.</w:t>
      </w:r>
      <w:r w:rsidRPr="00E11515">
        <w:rPr>
          <w:rFonts w:hint="eastAsia"/>
        </w:rPr>
        <w:t>能熟练运用计算机从事业务工作和科学研究工作。能熟练地掌握一门外语，具有听、说、读、写译的基本能力；</w:t>
      </w:r>
    </w:p>
    <w:p w:rsidR="00C110DC" w:rsidRPr="00E11515" w:rsidRDefault="00C110DC" w:rsidP="00DC1F49">
      <w:pPr>
        <w:pStyle w:val="a"/>
        <w:suppressAutoHyphens/>
        <w:ind w:firstLine="425"/>
        <w:rPr>
          <w:rFonts w:hAnsi="宋体" w:cs="Times New Roman"/>
        </w:rPr>
      </w:pPr>
      <w:r w:rsidRPr="00DC1F49">
        <w:t>6.</w:t>
      </w:r>
      <w:r w:rsidRPr="00DC1F49">
        <w:rPr>
          <w:rFonts w:hint="eastAsia"/>
        </w:rPr>
        <w:t>具有宽厚的文化素养，良好的人格修养，健康的体魄。</w:t>
      </w:r>
    </w:p>
    <w:p w:rsidR="00C110DC" w:rsidRPr="00DC1F49" w:rsidRDefault="00C110DC" w:rsidP="00396DA3">
      <w:pPr>
        <w:spacing w:before="120" w:after="120"/>
        <w:ind w:firstLineChars="200" w:firstLine="31680"/>
        <w:rPr>
          <w:rFonts w:ascii="宋体"/>
          <w:b/>
          <w:sz w:val="24"/>
          <w:szCs w:val="24"/>
        </w:rPr>
      </w:pPr>
      <w:r w:rsidRPr="00DC1F49">
        <w:rPr>
          <w:rFonts w:ascii="宋体" w:hAnsi="宋体" w:hint="eastAsia"/>
          <w:b/>
          <w:sz w:val="24"/>
          <w:szCs w:val="24"/>
        </w:rPr>
        <w:t>三、主要课程</w:t>
      </w:r>
    </w:p>
    <w:p w:rsidR="00C110DC" w:rsidRPr="00DC1F49" w:rsidRDefault="00C110DC" w:rsidP="00DC1F49">
      <w:pPr>
        <w:pStyle w:val="a"/>
        <w:suppressAutoHyphens/>
        <w:ind w:firstLine="425"/>
      </w:pPr>
      <w:r w:rsidRPr="00E11515">
        <w:rPr>
          <w:rFonts w:hint="eastAsia"/>
        </w:rPr>
        <w:t>微观经济学、宏观经济学、会计学原理、货币</w:t>
      </w:r>
      <w:r>
        <w:rPr>
          <w:rFonts w:hint="eastAsia"/>
        </w:rPr>
        <w:t>银行学、概率论与数理统计、计量经济学、税收学、税法、财务管理、财务会计、财政学、国际税收（双语）、税收筹划、纳税审查、纳税评估、财经数据分析软件、中国财税史、比较税制、经济法学</w:t>
      </w:r>
      <w:r w:rsidRPr="00DC1F49">
        <w:rPr>
          <w:rFonts w:hint="eastAsia"/>
        </w:rPr>
        <w:t>。</w:t>
      </w:r>
    </w:p>
    <w:p w:rsidR="00C110DC" w:rsidRPr="00E11515" w:rsidRDefault="00C110DC" w:rsidP="00396DA3">
      <w:pPr>
        <w:spacing w:before="120" w:after="120"/>
        <w:ind w:firstLineChars="97" w:firstLine="31680"/>
        <w:rPr>
          <w:rFonts w:ascii="黑体" w:eastAsia="黑体" w:hAnsi="黑体"/>
          <w:sz w:val="24"/>
          <w:szCs w:val="24"/>
        </w:rPr>
      </w:pPr>
      <w:r w:rsidRPr="00DC1F49">
        <w:rPr>
          <w:rFonts w:ascii="宋体" w:hAnsi="宋体"/>
          <w:b/>
          <w:sz w:val="24"/>
          <w:szCs w:val="24"/>
        </w:rPr>
        <w:t xml:space="preserve"> </w:t>
      </w:r>
      <w:r w:rsidRPr="00DC1F49">
        <w:rPr>
          <w:rFonts w:ascii="宋体" w:hAnsi="宋体" w:hint="eastAsia"/>
          <w:b/>
          <w:sz w:val="24"/>
          <w:szCs w:val="24"/>
        </w:rPr>
        <w:t>四、实践性教学环节</w:t>
      </w:r>
    </w:p>
    <w:p w:rsidR="00C110DC" w:rsidRPr="00E11515" w:rsidRDefault="00C110DC" w:rsidP="00DC1F49">
      <w:pPr>
        <w:pStyle w:val="a"/>
        <w:suppressAutoHyphens/>
        <w:ind w:firstLine="425"/>
      </w:pPr>
      <w:r w:rsidRPr="00E11515">
        <w:rPr>
          <w:rFonts w:hint="eastAsia"/>
        </w:rPr>
        <w:t>军训、税务筹划、企业纳税管理与电子报税、税务代理、会计与财务模拟、会计电算化、税法实务模拟与案例分析、专业实习、毕业实习、毕业论文等。</w:t>
      </w:r>
    </w:p>
    <w:p w:rsidR="00C110DC" w:rsidRPr="00E11515" w:rsidRDefault="00C110DC" w:rsidP="00396DA3">
      <w:pPr>
        <w:spacing w:before="120" w:after="120"/>
        <w:ind w:firstLineChars="197" w:firstLine="31680"/>
        <w:rPr>
          <w:rFonts w:ascii="宋体"/>
          <w:b/>
          <w:sz w:val="24"/>
          <w:szCs w:val="24"/>
        </w:rPr>
      </w:pPr>
      <w:r w:rsidRPr="00E11515">
        <w:rPr>
          <w:rFonts w:ascii="宋体" w:hAnsi="宋体" w:hint="eastAsia"/>
          <w:b/>
          <w:sz w:val="24"/>
          <w:szCs w:val="24"/>
        </w:rPr>
        <w:t>五、修业年限</w:t>
      </w:r>
    </w:p>
    <w:p w:rsidR="00C110DC" w:rsidRPr="00396DA3" w:rsidRDefault="00C110DC" w:rsidP="00396DA3">
      <w:pPr>
        <w:ind w:firstLine="480"/>
        <w:rPr>
          <w:rFonts w:ascii="宋体"/>
          <w:sz w:val="24"/>
          <w:szCs w:val="24"/>
        </w:rPr>
      </w:pPr>
      <w:r w:rsidRPr="00396DA3">
        <w:rPr>
          <w:rFonts w:ascii="宋体" w:hAnsi="宋体" w:hint="eastAsia"/>
          <w:sz w:val="24"/>
          <w:szCs w:val="24"/>
        </w:rPr>
        <w:t>修业年限：基本学制四年，实行弹性学制，可延长至六年。</w:t>
      </w:r>
    </w:p>
    <w:p w:rsidR="00C110DC" w:rsidRPr="00396DA3" w:rsidRDefault="00C110DC" w:rsidP="00396DA3">
      <w:pPr>
        <w:spacing w:before="120" w:after="120"/>
        <w:ind w:firstLineChars="98" w:firstLine="31680"/>
        <w:rPr>
          <w:rFonts w:ascii="宋体"/>
          <w:sz w:val="24"/>
          <w:szCs w:val="24"/>
        </w:rPr>
      </w:pPr>
      <w:bookmarkStart w:id="7" w:name="_Toc87069477"/>
      <w:bookmarkStart w:id="8" w:name="_Toc87245148"/>
      <w:bookmarkStart w:id="9" w:name="_Toc87865519"/>
      <w:r w:rsidRPr="00396DA3">
        <w:rPr>
          <w:rFonts w:ascii="宋体" w:hAnsi="宋体" w:hint="eastAsia"/>
          <w:sz w:val="24"/>
          <w:szCs w:val="24"/>
        </w:rPr>
        <w:t>修业年限：基本学制四年，实行弹性学制，可延长至六年。</w:t>
      </w:r>
    </w:p>
    <w:p w:rsidR="00C110DC" w:rsidRPr="00E11515" w:rsidRDefault="00C110DC" w:rsidP="00396DA3">
      <w:pPr>
        <w:spacing w:before="120" w:after="120"/>
        <w:ind w:firstLineChars="98" w:firstLine="31680"/>
        <w:rPr>
          <w:rFonts w:ascii="宋体"/>
          <w:b/>
          <w:sz w:val="24"/>
          <w:szCs w:val="24"/>
        </w:rPr>
      </w:pPr>
      <w:r w:rsidRPr="00E11515">
        <w:rPr>
          <w:rFonts w:ascii="宋体" w:hAnsi="宋体" w:hint="eastAsia"/>
          <w:b/>
          <w:color w:val="000000"/>
          <w:sz w:val="24"/>
          <w:szCs w:val="24"/>
        </w:rPr>
        <w:t>六</w:t>
      </w:r>
      <w:r w:rsidRPr="00E11515">
        <w:rPr>
          <w:rFonts w:ascii="宋体" w:hAnsi="宋体" w:hint="eastAsia"/>
          <w:b/>
          <w:sz w:val="24"/>
          <w:szCs w:val="24"/>
        </w:rPr>
        <w:t>、授予学位</w:t>
      </w:r>
      <w:bookmarkEnd w:id="7"/>
      <w:bookmarkEnd w:id="8"/>
      <w:bookmarkEnd w:id="9"/>
    </w:p>
    <w:p w:rsidR="00C110DC" w:rsidRDefault="00C110DC" w:rsidP="00396DA3">
      <w:pPr>
        <w:ind w:firstLineChars="100" w:firstLine="31680"/>
        <w:rPr>
          <w:rFonts w:ascii="宋体"/>
          <w:sz w:val="24"/>
          <w:szCs w:val="24"/>
        </w:rPr>
      </w:pPr>
      <w:r w:rsidRPr="00E11515">
        <w:rPr>
          <w:rFonts w:ascii="宋体" w:hAnsi="宋体" w:hint="eastAsia"/>
          <w:sz w:val="24"/>
          <w:szCs w:val="24"/>
        </w:rPr>
        <w:t>经济学学士。</w:t>
      </w:r>
    </w:p>
    <w:p w:rsidR="00C110DC" w:rsidRDefault="00C110DC" w:rsidP="00E11515">
      <w:pPr>
        <w:rPr>
          <w:rFonts w:ascii="宋体"/>
          <w:sz w:val="24"/>
          <w:szCs w:val="24"/>
        </w:rPr>
      </w:pPr>
      <w:bookmarkStart w:id="10" w:name="OLE_LINK1"/>
      <w:bookmarkStart w:id="11" w:name="OLE_LINK2"/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bookmarkEnd w:id="10"/>
    <w:bookmarkEnd w:id="11"/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Default="00C110DC" w:rsidP="00E11515">
      <w:pPr>
        <w:rPr>
          <w:rFonts w:ascii="宋体"/>
          <w:sz w:val="24"/>
          <w:szCs w:val="24"/>
        </w:rPr>
      </w:pPr>
    </w:p>
    <w:p w:rsidR="00C110DC" w:rsidRPr="007B2216" w:rsidRDefault="00C110DC" w:rsidP="00DC1F49">
      <w:pPr>
        <w:autoSpaceDE w:val="0"/>
        <w:autoSpaceDN w:val="0"/>
        <w:adjustRightInd w:val="0"/>
        <w:spacing w:line="500" w:lineRule="atLeast"/>
        <w:jc w:val="center"/>
        <w:rPr>
          <w:rFonts w:ascii="创艺简楷体" w:eastAsia="创艺简楷体" w:hAnsi="Times New Roman" w:cs="创艺简楷体"/>
          <w:b/>
          <w:bCs/>
          <w:kern w:val="0"/>
          <w:sz w:val="34"/>
          <w:szCs w:val="34"/>
        </w:rPr>
      </w:pPr>
      <w:r w:rsidRPr="007B2216">
        <w:rPr>
          <w:rFonts w:ascii="创艺简楷体" w:eastAsia="创艺简楷体" w:hAnsi="Times New Roman" w:cs="创艺简楷体"/>
          <w:b/>
          <w:bCs/>
          <w:kern w:val="0"/>
          <w:sz w:val="34"/>
          <w:szCs w:val="34"/>
        </w:rPr>
        <w:t>Und</w:t>
      </w:r>
      <w:r>
        <w:rPr>
          <w:rFonts w:ascii="创艺简楷体" w:eastAsia="创艺简楷体" w:hAnsi="Times New Roman" w:cs="创艺简楷体"/>
          <w:b/>
          <w:bCs/>
          <w:kern w:val="0"/>
          <w:sz w:val="34"/>
          <w:szCs w:val="34"/>
        </w:rPr>
        <w:t>ergraduate Program for Taxation</w:t>
      </w:r>
      <w:r w:rsidRPr="007B2216">
        <w:rPr>
          <w:rFonts w:ascii="创艺简楷体" w:eastAsia="创艺简楷体" w:hAnsi="Times New Roman" w:cs="创艺简楷体"/>
          <w:b/>
          <w:bCs/>
          <w:kern w:val="0"/>
          <w:sz w:val="34"/>
          <w:szCs w:val="34"/>
        </w:rPr>
        <w:t xml:space="preserve"> Major </w:t>
      </w:r>
    </w:p>
    <w:p w:rsidR="00C110DC" w:rsidRPr="007B2216" w:rsidRDefault="00C110DC" w:rsidP="00DC1F49">
      <w:pPr>
        <w:autoSpaceDE w:val="0"/>
        <w:autoSpaceDN w:val="0"/>
        <w:adjustRightInd w:val="0"/>
        <w:spacing w:line="380" w:lineRule="atLeast"/>
        <w:rPr>
          <w:rFonts w:ascii="创艺简楷体" w:eastAsia="创艺简楷体" w:hAnsi="Times New Roman" w:cs="创艺简楷体"/>
          <w:kern w:val="0"/>
          <w:szCs w:val="21"/>
        </w:rPr>
      </w:pPr>
      <w:r w:rsidRPr="007B2216">
        <w:rPr>
          <w:rFonts w:ascii="创艺简楷体" w:eastAsia="创艺简楷体" w:hAnsi="Times New Roman" w:cs="创艺简楷体" w:hint="eastAsia"/>
          <w:kern w:val="0"/>
          <w:szCs w:val="21"/>
        </w:rPr>
        <w:t xml:space="preserve">　　</w:t>
      </w:r>
    </w:p>
    <w:p w:rsidR="00C110DC" w:rsidRPr="005F2090" w:rsidRDefault="00C110DC" w:rsidP="00DC1F49">
      <w:pPr>
        <w:autoSpaceDE w:val="0"/>
        <w:autoSpaceDN w:val="0"/>
        <w:adjustRightInd w:val="0"/>
        <w:spacing w:line="500" w:lineRule="atLeast"/>
        <w:ind w:firstLine="425"/>
        <w:rPr>
          <w:rFonts w:ascii="Times New Roman" w:eastAsia="创艺简楷体" w:hAnsi="Times New Roman"/>
          <w:b/>
          <w:bCs/>
          <w:kern w:val="0"/>
          <w:sz w:val="24"/>
          <w:szCs w:val="24"/>
        </w:rPr>
      </w:pPr>
      <w:r w:rsidRPr="005F2090">
        <w:rPr>
          <w:rFonts w:ascii="Times New Roman" w:eastAsia="创艺简楷体" w:hAnsi="Times New Roman"/>
          <w:b/>
          <w:bCs/>
          <w:kern w:val="0"/>
          <w:sz w:val="24"/>
          <w:szCs w:val="24"/>
        </w:rPr>
        <w:t>I. Objectives</w:t>
      </w:r>
    </w:p>
    <w:p w:rsidR="00C110DC" w:rsidRPr="000B29D0" w:rsidRDefault="00C110DC" w:rsidP="000B29D0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 w:rsidRPr="005F2090">
        <w:rPr>
          <w:rFonts w:ascii="Times New Roman" w:eastAsia="创艺简楷体" w:hAnsi="Times New Roman"/>
          <w:kern w:val="0"/>
          <w:szCs w:val="21"/>
        </w:rPr>
        <w:t>This program is designed to cultivate high-level professional talents with the spirit of innovation and acapacity of application, with a soli</w:t>
      </w:r>
      <w:r>
        <w:rPr>
          <w:rFonts w:ascii="Times New Roman" w:eastAsia="创艺简楷体" w:hAnsi="Times New Roman"/>
          <w:kern w:val="0"/>
          <w:szCs w:val="21"/>
        </w:rPr>
        <w:t>d theoretical foundation of finance and,taxationlaws,economics and management,with</w:t>
      </w:r>
      <w:r w:rsidRPr="00193D4C">
        <w:rPr>
          <w:rFonts w:ascii="Times New Roman" w:eastAsia="创艺简楷体" w:hAnsi="Times New Roman"/>
          <w:kern w:val="0"/>
          <w:szCs w:val="21"/>
        </w:rPr>
        <w:t>professional ability</w:t>
      </w:r>
      <w:r>
        <w:rPr>
          <w:rFonts w:ascii="Times New Roman" w:eastAsia="创艺简楷体" w:hAnsi="Times New Roman"/>
          <w:kern w:val="0"/>
          <w:szCs w:val="21"/>
        </w:rPr>
        <w:t xml:space="preserve">of </w:t>
      </w:r>
      <w:r w:rsidRPr="00193D4C">
        <w:rPr>
          <w:rFonts w:ascii="Times New Roman" w:eastAsia="创艺简楷体" w:hAnsi="Times New Roman"/>
          <w:kern w:val="0"/>
          <w:szCs w:val="21"/>
        </w:rPr>
        <w:t>accounting, finance management and tax</w:t>
      </w:r>
      <w:r>
        <w:rPr>
          <w:rFonts w:ascii="Times New Roman" w:eastAsia="创艺简楷体" w:hAnsi="Times New Roman"/>
          <w:kern w:val="0"/>
          <w:szCs w:val="21"/>
        </w:rPr>
        <w:t xml:space="preserve">, and with business skills of </w:t>
      </w:r>
      <w:r w:rsidRPr="00193D4C">
        <w:rPr>
          <w:rFonts w:ascii="Times New Roman" w:eastAsia="创艺简楷体" w:hAnsi="Times New Roman"/>
          <w:kern w:val="0"/>
          <w:szCs w:val="21"/>
        </w:rPr>
        <w:t>tax administration and tax planning</w:t>
      </w:r>
      <w:r>
        <w:rPr>
          <w:rFonts w:ascii="Times New Roman" w:eastAsia="创艺简楷体" w:hAnsi="Times New Roman"/>
          <w:kern w:val="0"/>
          <w:szCs w:val="21"/>
        </w:rPr>
        <w:t xml:space="preserve">. We expect them can work </w:t>
      </w:r>
      <w:r w:rsidRPr="00193D4C">
        <w:rPr>
          <w:rFonts w:ascii="Times New Roman" w:eastAsia="创艺简楷体" w:hAnsi="Times New Roman"/>
          <w:kern w:val="0"/>
          <w:szCs w:val="21"/>
        </w:rPr>
        <w:t>in</w:t>
      </w:r>
      <w:r>
        <w:rPr>
          <w:rFonts w:ascii="Times New Roman" w:eastAsia="创艺简楷体" w:hAnsi="Times New Roman"/>
          <w:kern w:val="0"/>
          <w:szCs w:val="21"/>
        </w:rPr>
        <w:t xml:space="preserve">  the </w:t>
      </w:r>
      <w:r w:rsidRPr="00193D4C">
        <w:rPr>
          <w:rFonts w:ascii="Times New Roman" w:eastAsia="创艺简楷体" w:hAnsi="Times New Roman"/>
          <w:kern w:val="0"/>
          <w:szCs w:val="21"/>
        </w:rPr>
        <w:t>tax and financial organs, the government's economic management departments, enterprises, int</w:t>
      </w:r>
      <w:r>
        <w:rPr>
          <w:rFonts w:ascii="Times New Roman" w:eastAsia="创艺简楷体" w:hAnsi="Times New Roman"/>
          <w:kern w:val="0"/>
          <w:szCs w:val="21"/>
        </w:rPr>
        <w:t>ermediary organizations, engaging in</w:t>
      </w:r>
      <w:r w:rsidRPr="00193D4C">
        <w:rPr>
          <w:rFonts w:ascii="Times New Roman" w:eastAsia="创艺简楷体" w:hAnsi="Times New Roman"/>
          <w:kern w:val="0"/>
          <w:szCs w:val="21"/>
        </w:rPr>
        <w:t xml:space="preserve"> tax management, tax and accounting professional services</w:t>
      </w:r>
      <w:r>
        <w:rPr>
          <w:rFonts w:ascii="Times New Roman" w:eastAsia="创艺简楷体" w:hAnsi="Times New Roman"/>
          <w:kern w:val="0"/>
          <w:szCs w:val="21"/>
        </w:rPr>
        <w:t>, and become</w:t>
      </w:r>
      <w:r w:rsidRPr="000B29D0">
        <w:rPr>
          <w:rFonts w:ascii="Times New Roman" w:eastAsia="创艺简楷体" w:hAnsi="Times New Roman"/>
          <w:kern w:val="0"/>
          <w:szCs w:val="21"/>
        </w:rPr>
        <w:t>compound and applied talents of taxation</w:t>
      </w:r>
      <w:r>
        <w:rPr>
          <w:rFonts w:ascii="Times New Roman" w:eastAsia="创艺简楷体" w:hAnsi="Times New Roman"/>
          <w:kern w:val="0"/>
          <w:szCs w:val="21"/>
        </w:rPr>
        <w:t xml:space="preserve"> with creativity and capability.</w:t>
      </w:r>
    </w:p>
    <w:p w:rsidR="00C110DC" w:rsidRPr="005F2090" w:rsidRDefault="00C110DC" w:rsidP="00DC1F49">
      <w:pPr>
        <w:autoSpaceDE w:val="0"/>
        <w:autoSpaceDN w:val="0"/>
        <w:adjustRightInd w:val="0"/>
        <w:spacing w:line="500" w:lineRule="atLeast"/>
        <w:ind w:firstLine="425"/>
        <w:rPr>
          <w:rFonts w:ascii="Times New Roman" w:eastAsia="创艺简楷体" w:hAnsi="Times New Roman"/>
          <w:b/>
          <w:bCs/>
          <w:kern w:val="0"/>
          <w:sz w:val="24"/>
          <w:szCs w:val="24"/>
        </w:rPr>
      </w:pPr>
      <w:r w:rsidRPr="005F2090">
        <w:rPr>
          <w:rFonts w:ascii="Times New Roman" w:eastAsia="创艺简楷体" w:hAnsi="Times New Roman"/>
          <w:b/>
          <w:bCs/>
          <w:kern w:val="0"/>
          <w:sz w:val="24"/>
          <w:szCs w:val="24"/>
        </w:rPr>
        <w:t>II. Requirements</w:t>
      </w:r>
    </w:p>
    <w:p w:rsidR="00C110DC" w:rsidRPr="005F2090" w:rsidRDefault="00C110DC" w:rsidP="000B29D0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 w:rsidRPr="005F2090">
        <w:rPr>
          <w:rFonts w:ascii="Times New Roman" w:eastAsia="创艺简楷体" w:hAnsi="Times New Roman"/>
          <w:kern w:val="0"/>
          <w:szCs w:val="21"/>
        </w:rPr>
        <w:t>This program requires student to have</w:t>
      </w:r>
      <w:r w:rsidRPr="000B29D0">
        <w:rPr>
          <w:rFonts w:ascii="Times New Roman" w:eastAsia="创艺简楷体" w:hAnsi="Times New Roman"/>
          <w:kern w:val="0"/>
          <w:szCs w:val="21"/>
        </w:rPr>
        <w:t xml:space="preserve"> a firm political direction, love the motherland, support the leadership of the communist party of China, study hard and master Marxism-Leninism</w:t>
      </w:r>
      <w:r>
        <w:rPr>
          <w:rFonts w:ascii="Times New Roman" w:eastAsia="创艺简楷体" w:hAnsi="Times New Roman"/>
          <w:kern w:val="0"/>
          <w:szCs w:val="21"/>
        </w:rPr>
        <w:t xml:space="preserve"> and Mao</w:t>
      </w:r>
      <w:r w:rsidRPr="000B29D0">
        <w:rPr>
          <w:rFonts w:ascii="Times New Roman" w:eastAsia="创艺简楷体" w:hAnsi="Times New Roman"/>
          <w:kern w:val="0"/>
          <w:szCs w:val="21"/>
        </w:rPr>
        <w:t xml:space="preserve"> Zedong</w:t>
      </w:r>
      <w:r>
        <w:rPr>
          <w:rFonts w:ascii="Times New Roman" w:eastAsia="创艺简楷体" w:hAnsi="Times New Roman"/>
          <w:kern w:val="0"/>
          <w:szCs w:val="21"/>
        </w:rPr>
        <w:t xml:space="preserve"> thought, Deng X</w:t>
      </w:r>
      <w:r w:rsidRPr="000B29D0">
        <w:rPr>
          <w:rFonts w:ascii="Times New Roman" w:eastAsia="创艺简楷体" w:hAnsi="Times New Roman"/>
          <w:kern w:val="0"/>
          <w:szCs w:val="21"/>
        </w:rPr>
        <w:t>iaoping theory and the basic principle of "the three represents important thoughts"</w:t>
      </w:r>
      <w:r>
        <w:rPr>
          <w:rFonts w:ascii="Times New Roman" w:eastAsia="创艺简楷体" w:hAnsi="Times New Roman"/>
          <w:kern w:val="0"/>
          <w:szCs w:val="21"/>
        </w:rPr>
        <w:t>; have</w:t>
      </w:r>
      <w:r w:rsidRPr="000B29D0">
        <w:rPr>
          <w:rFonts w:ascii="Times New Roman" w:eastAsia="创艺简楷体" w:hAnsi="Times New Roman"/>
          <w:kern w:val="0"/>
          <w:szCs w:val="21"/>
        </w:rPr>
        <w:t xml:space="preserve"> a scientific world outlook, the outlook on life, the correct aesthetic view and healthy way of life;</w:t>
      </w:r>
      <w:r>
        <w:rPr>
          <w:rFonts w:ascii="Times New Roman" w:eastAsia="创艺简楷体" w:hAnsi="Times New Roman"/>
          <w:kern w:val="0"/>
          <w:szCs w:val="21"/>
        </w:rPr>
        <w:t>have</w:t>
      </w:r>
      <w:r w:rsidRPr="000B29D0">
        <w:rPr>
          <w:rFonts w:ascii="Times New Roman" w:eastAsia="创艺简楷体" w:hAnsi="Times New Roman"/>
          <w:kern w:val="0"/>
          <w:szCs w:val="21"/>
        </w:rPr>
        <w:t xml:space="preserve"> the good thought personal character, moral accomplishment and excellently, the arduous strugg</w:t>
      </w:r>
      <w:r>
        <w:rPr>
          <w:rFonts w:ascii="Times New Roman" w:eastAsia="创艺简楷体" w:hAnsi="Times New Roman"/>
          <w:kern w:val="0"/>
          <w:szCs w:val="21"/>
        </w:rPr>
        <w:t>le</w:t>
      </w:r>
      <w:r w:rsidRPr="000B29D0">
        <w:rPr>
          <w:rFonts w:ascii="Times New Roman" w:eastAsia="创艺简楷体" w:hAnsi="Times New Roman"/>
          <w:kern w:val="0"/>
          <w:szCs w:val="21"/>
        </w:rPr>
        <w:t>, the spirit of solidarity and collaboration, and good professional ethics;</w:t>
      </w:r>
      <w:r>
        <w:rPr>
          <w:rFonts w:ascii="Times New Roman" w:eastAsia="创艺简楷体" w:hAnsi="Times New Roman"/>
          <w:kern w:val="0"/>
          <w:szCs w:val="21"/>
        </w:rPr>
        <w:t xml:space="preserve"> h</w:t>
      </w:r>
      <w:r w:rsidRPr="000B29D0">
        <w:rPr>
          <w:rFonts w:ascii="Times New Roman" w:eastAsia="创艺简楷体" w:hAnsi="Times New Roman"/>
          <w:kern w:val="0"/>
          <w:szCs w:val="21"/>
        </w:rPr>
        <w:t>ave good physical quality, psychological quality and healthy personality and strong sense of social responsibility;</w:t>
      </w:r>
      <w:r>
        <w:rPr>
          <w:rFonts w:ascii="Times New Roman" w:eastAsia="创艺简楷体" w:hAnsi="Times New Roman"/>
          <w:kern w:val="0"/>
          <w:szCs w:val="21"/>
        </w:rPr>
        <w:t>w</w:t>
      </w:r>
      <w:r w:rsidRPr="000B29D0">
        <w:rPr>
          <w:rFonts w:ascii="Times New Roman" w:eastAsia="创艺简楷体" w:hAnsi="Times New Roman"/>
          <w:kern w:val="0"/>
          <w:szCs w:val="21"/>
        </w:rPr>
        <w:t>ith innovative consciousness and the certain development ability, strong ability of professional application.</w:t>
      </w:r>
    </w:p>
    <w:p w:rsidR="00C110DC" w:rsidRPr="005F2090" w:rsidRDefault="00C110DC" w:rsidP="00DC1F49">
      <w:pPr>
        <w:autoSpaceDE w:val="0"/>
        <w:autoSpaceDN w:val="0"/>
        <w:adjustRightInd w:val="0"/>
        <w:spacing w:line="50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 w:rsidRPr="005F2090">
        <w:rPr>
          <w:rFonts w:ascii="Times New Roman" w:eastAsia="创艺简楷体" w:hAnsi="Times New Roman"/>
          <w:kern w:val="0"/>
          <w:szCs w:val="21"/>
        </w:rPr>
        <w:t>Basic Knowledge and Abilities Required for Graduation:</w:t>
      </w:r>
    </w:p>
    <w:p w:rsidR="00C110DC" w:rsidRPr="005F2090" w:rsidRDefault="00C110DC" w:rsidP="00DC1F49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 w:rsidRPr="005F2090">
        <w:rPr>
          <w:rFonts w:ascii="Times New Roman" w:eastAsia="创艺简楷体" w:hAnsi="Times New Roman"/>
          <w:kern w:val="0"/>
          <w:szCs w:val="21"/>
        </w:rPr>
        <w:t>1.</w:t>
      </w:r>
      <w:r>
        <w:rPr>
          <w:rFonts w:ascii="Times New Roman" w:eastAsia="创艺简楷体" w:hAnsi="Times New Roman"/>
          <w:kern w:val="0"/>
          <w:szCs w:val="21"/>
        </w:rPr>
        <w:t xml:space="preserve"> T</w:t>
      </w:r>
      <w:r w:rsidRPr="005F2090">
        <w:rPr>
          <w:rFonts w:ascii="Times New Roman" w:eastAsia="创艺简楷体" w:hAnsi="Times New Roman"/>
          <w:kern w:val="0"/>
          <w:szCs w:val="21"/>
        </w:rPr>
        <w:t xml:space="preserve">o </w:t>
      </w:r>
      <w:r>
        <w:rPr>
          <w:rFonts w:ascii="Times New Roman" w:eastAsia="创艺简楷体" w:hAnsi="Times New Roman"/>
          <w:kern w:val="0"/>
          <w:szCs w:val="21"/>
        </w:rPr>
        <w:t>m</w:t>
      </w:r>
      <w:r w:rsidRPr="00631BA1">
        <w:rPr>
          <w:rFonts w:ascii="Times New Roman" w:eastAsia="创艺简楷体" w:hAnsi="Times New Roman"/>
          <w:kern w:val="0"/>
          <w:szCs w:val="21"/>
        </w:rPr>
        <w:t>aster</w:t>
      </w:r>
      <w:r>
        <w:rPr>
          <w:rFonts w:ascii="Times New Roman" w:eastAsia="创艺简楷体" w:hAnsi="Times New Roman"/>
          <w:kern w:val="0"/>
          <w:szCs w:val="21"/>
        </w:rPr>
        <w:t xml:space="preserve"> the </w:t>
      </w:r>
      <w:r w:rsidRPr="00631BA1">
        <w:rPr>
          <w:rFonts w:ascii="Times New Roman" w:eastAsia="创艺简楷体" w:hAnsi="Times New Roman"/>
          <w:kern w:val="0"/>
          <w:szCs w:val="21"/>
        </w:rPr>
        <w:t>basic knowledge o</w:t>
      </w:r>
      <w:r>
        <w:rPr>
          <w:rFonts w:ascii="Times New Roman" w:eastAsia="创艺简楷体" w:hAnsi="Times New Roman"/>
          <w:kern w:val="0"/>
          <w:szCs w:val="21"/>
        </w:rPr>
        <w:t xml:space="preserve">f </w:t>
      </w:r>
      <w:r w:rsidRPr="00631BA1">
        <w:rPr>
          <w:rFonts w:ascii="Times New Roman" w:eastAsia="创艺简楷体" w:hAnsi="Times New Roman"/>
          <w:kern w:val="0"/>
          <w:szCs w:val="21"/>
        </w:rPr>
        <w:t>finance</w:t>
      </w:r>
      <w:r>
        <w:rPr>
          <w:rFonts w:ascii="Times New Roman" w:eastAsia="创艺简楷体" w:hAnsi="Times New Roman"/>
          <w:kern w:val="0"/>
          <w:szCs w:val="21"/>
        </w:rPr>
        <w:t>, economics, management, law and accounting;</w:t>
      </w:r>
    </w:p>
    <w:p w:rsidR="00C110DC" w:rsidRPr="005F2090" w:rsidRDefault="00C110DC" w:rsidP="00DC1F49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 w:rsidRPr="005F2090">
        <w:rPr>
          <w:rFonts w:ascii="Times New Roman" w:eastAsia="创艺简楷体" w:hAnsi="Times New Roman"/>
          <w:kern w:val="0"/>
          <w:szCs w:val="21"/>
        </w:rPr>
        <w:t>2.</w:t>
      </w:r>
      <w:r>
        <w:rPr>
          <w:rFonts w:ascii="Times New Roman" w:eastAsia="创艺简楷体" w:hAnsi="Times New Roman"/>
          <w:kern w:val="0"/>
          <w:szCs w:val="21"/>
        </w:rPr>
        <w:t xml:space="preserve"> T</w:t>
      </w:r>
      <w:r w:rsidRPr="005F2090">
        <w:rPr>
          <w:rFonts w:ascii="Times New Roman" w:eastAsia="创艺简楷体" w:hAnsi="Times New Roman"/>
          <w:kern w:val="0"/>
          <w:szCs w:val="21"/>
        </w:rPr>
        <w:t>o</w:t>
      </w:r>
      <w:r>
        <w:rPr>
          <w:rFonts w:ascii="Times New Roman" w:eastAsia="创艺简楷体" w:hAnsi="Times New Roman"/>
          <w:kern w:val="0"/>
          <w:szCs w:val="21"/>
        </w:rPr>
        <w:t>understand the dynamic development of discipline and t</w:t>
      </w:r>
      <w:r w:rsidRPr="00631BA1">
        <w:rPr>
          <w:rFonts w:ascii="Times New Roman" w:eastAsia="创艺简楷体" w:hAnsi="Times New Roman"/>
          <w:kern w:val="0"/>
          <w:szCs w:val="21"/>
        </w:rPr>
        <w:t>he theory of frontier</w:t>
      </w:r>
      <w:r w:rsidRPr="005F2090">
        <w:rPr>
          <w:rFonts w:ascii="Times New Roman" w:eastAsia="创艺简楷体" w:hAnsi="Times New Roman"/>
          <w:kern w:val="0"/>
          <w:szCs w:val="21"/>
        </w:rPr>
        <w:t>;</w:t>
      </w:r>
    </w:p>
    <w:p w:rsidR="00C110DC" w:rsidRPr="005F2090" w:rsidRDefault="00C110DC" w:rsidP="00DC1F49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 w:rsidRPr="005F2090">
        <w:rPr>
          <w:rFonts w:ascii="Times New Roman" w:eastAsia="创艺简楷体" w:hAnsi="Times New Roman"/>
          <w:kern w:val="0"/>
          <w:szCs w:val="21"/>
        </w:rPr>
        <w:t>3.</w:t>
      </w:r>
      <w:r>
        <w:rPr>
          <w:rFonts w:ascii="Times New Roman" w:eastAsia="创艺简楷体" w:hAnsi="Times New Roman"/>
          <w:kern w:val="0"/>
          <w:szCs w:val="21"/>
        </w:rPr>
        <w:t xml:space="preserve"> T</w:t>
      </w:r>
      <w:r w:rsidRPr="005F2090">
        <w:rPr>
          <w:rFonts w:ascii="Times New Roman" w:eastAsia="创艺简楷体" w:hAnsi="Times New Roman"/>
          <w:kern w:val="0"/>
          <w:szCs w:val="21"/>
        </w:rPr>
        <w:t xml:space="preserve">o </w:t>
      </w:r>
      <w:r>
        <w:rPr>
          <w:rFonts w:ascii="Times New Roman" w:eastAsia="创艺简楷体" w:hAnsi="Times New Roman"/>
          <w:kern w:val="0"/>
          <w:szCs w:val="21"/>
        </w:rPr>
        <w:t>be f</w:t>
      </w:r>
      <w:r w:rsidRPr="00631BA1">
        <w:rPr>
          <w:rFonts w:ascii="Times New Roman" w:eastAsia="创艺简楷体" w:hAnsi="Times New Roman"/>
          <w:kern w:val="0"/>
          <w:szCs w:val="21"/>
        </w:rPr>
        <w:t>amiliar with the national tax, financial guidelines and policies, legal system,</w:t>
      </w:r>
      <w:r>
        <w:rPr>
          <w:rFonts w:ascii="Times New Roman" w:eastAsia="创艺简楷体" w:hAnsi="Times New Roman"/>
          <w:kern w:val="0"/>
          <w:szCs w:val="21"/>
        </w:rPr>
        <w:t xml:space="preserve"> and to</w:t>
      </w:r>
      <w:r w:rsidRPr="00631BA1">
        <w:rPr>
          <w:rFonts w:ascii="Times New Roman" w:eastAsia="创艺简楷体" w:hAnsi="Times New Roman"/>
          <w:kern w:val="0"/>
          <w:szCs w:val="21"/>
        </w:rPr>
        <w:t xml:space="preserve"> grasp the tax business and management skills;</w:t>
      </w:r>
    </w:p>
    <w:p w:rsidR="00C110DC" w:rsidRPr="005F2090" w:rsidRDefault="00C110DC" w:rsidP="00DC1F49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 w:rsidRPr="005F2090">
        <w:rPr>
          <w:rFonts w:ascii="Times New Roman" w:eastAsia="创艺简楷体" w:hAnsi="Times New Roman"/>
          <w:kern w:val="0"/>
          <w:szCs w:val="21"/>
        </w:rPr>
        <w:t>4.</w:t>
      </w:r>
      <w:r>
        <w:rPr>
          <w:rFonts w:ascii="Times New Roman" w:eastAsia="创艺简楷体" w:hAnsi="Times New Roman"/>
          <w:kern w:val="0"/>
          <w:szCs w:val="21"/>
        </w:rPr>
        <w:t xml:space="preserve"> T</w:t>
      </w:r>
      <w:r w:rsidRPr="005F2090">
        <w:rPr>
          <w:rFonts w:ascii="Times New Roman" w:eastAsia="创艺简楷体" w:hAnsi="Times New Roman"/>
          <w:kern w:val="0"/>
          <w:szCs w:val="21"/>
        </w:rPr>
        <w:t>o</w:t>
      </w:r>
      <w:r>
        <w:rPr>
          <w:rFonts w:ascii="Times New Roman" w:eastAsia="创艺简楷体" w:hAnsi="Times New Roman"/>
          <w:kern w:val="0"/>
          <w:szCs w:val="21"/>
        </w:rPr>
        <w:t>be able to engage</w:t>
      </w:r>
      <w:r w:rsidRPr="00923939">
        <w:rPr>
          <w:rFonts w:ascii="Times New Roman" w:eastAsia="创艺简楷体" w:hAnsi="Times New Roman"/>
          <w:kern w:val="0"/>
          <w:szCs w:val="21"/>
        </w:rPr>
        <w:t xml:space="preserve">in </w:t>
      </w:r>
      <w:r>
        <w:rPr>
          <w:rFonts w:ascii="Times New Roman" w:eastAsia="创艺简楷体" w:hAnsi="Times New Roman"/>
          <w:kern w:val="0"/>
          <w:szCs w:val="21"/>
        </w:rPr>
        <w:t>tax management, tax agent, tax planning,</w:t>
      </w:r>
      <w:r w:rsidRPr="00923939">
        <w:rPr>
          <w:rFonts w:ascii="Times New Roman" w:eastAsia="创艺简楷体" w:hAnsi="Times New Roman"/>
          <w:kern w:val="0"/>
          <w:szCs w:val="21"/>
        </w:rPr>
        <w:t xml:space="preserve"> tax accounting and other professional research and application ability</w:t>
      </w:r>
      <w:r>
        <w:rPr>
          <w:rFonts w:ascii="Times New Roman" w:eastAsia="创艺简楷体" w:hAnsi="Times New Roman"/>
          <w:kern w:val="0"/>
          <w:szCs w:val="21"/>
        </w:rPr>
        <w:t>;</w:t>
      </w:r>
    </w:p>
    <w:p w:rsidR="00C110DC" w:rsidRPr="005F2090" w:rsidRDefault="00C110DC" w:rsidP="00DC1F49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>
        <w:rPr>
          <w:rFonts w:ascii="Times New Roman" w:eastAsia="创艺简楷体" w:hAnsi="Times New Roman"/>
          <w:kern w:val="0"/>
          <w:szCs w:val="21"/>
        </w:rPr>
        <w:t>5</w:t>
      </w:r>
      <w:r w:rsidRPr="005F2090">
        <w:rPr>
          <w:rFonts w:ascii="Times New Roman" w:eastAsia="创艺简楷体" w:hAnsi="Times New Roman"/>
          <w:kern w:val="0"/>
          <w:szCs w:val="21"/>
        </w:rPr>
        <w:t>.</w:t>
      </w:r>
      <w:r>
        <w:rPr>
          <w:rFonts w:ascii="Times New Roman" w:eastAsia="创艺简楷体" w:hAnsi="Times New Roman"/>
          <w:kern w:val="0"/>
          <w:szCs w:val="21"/>
        </w:rPr>
        <w:t xml:space="preserve"> T</w:t>
      </w:r>
      <w:r w:rsidRPr="005F2090">
        <w:rPr>
          <w:rFonts w:ascii="Times New Roman" w:eastAsia="创艺简楷体" w:hAnsi="Times New Roman"/>
          <w:kern w:val="0"/>
          <w:szCs w:val="21"/>
        </w:rPr>
        <w:t xml:space="preserve">o </w:t>
      </w:r>
      <w:r>
        <w:rPr>
          <w:rFonts w:ascii="Times New Roman" w:eastAsia="创艺简楷体" w:hAnsi="Times New Roman"/>
          <w:kern w:val="0"/>
          <w:szCs w:val="21"/>
        </w:rPr>
        <w:t>be a</w:t>
      </w:r>
      <w:r w:rsidRPr="00F36921">
        <w:rPr>
          <w:rFonts w:ascii="Times New Roman" w:eastAsia="创艺简楷体" w:hAnsi="Times New Roman"/>
          <w:kern w:val="0"/>
          <w:szCs w:val="21"/>
        </w:rPr>
        <w:t xml:space="preserve">ble to </w:t>
      </w:r>
      <w:r>
        <w:rPr>
          <w:rFonts w:ascii="Times New Roman" w:eastAsia="创艺简楷体" w:hAnsi="Times New Roman"/>
          <w:kern w:val="0"/>
          <w:szCs w:val="21"/>
        </w:rPr>
        <w:t>use computer in</w:t>
      </w:r>
      <w:r w:rsidRPr="00F36921">
        <w:rPr>
          <w:rFonts w:ascii="Times New Roman" w:eastAsia="创艺简楷体" w:hAnsi="Times New Roman"/>
          <w:kern w:val="0"/>
          <w:szCs w:val="21"/>
        </w:rPr>
        <w:t xml:space="preserve"> busine</w:t>
      </w:r>
      <w:r>
        <w:rPr>
          <w:rFonts w:ascii="Times New Roman" w:eastAsia="创艺简楷体" w:hAnsi="Times New Roman"/>
          <w:kern w:val="0"/>
          <w:szCs w:val="21"/>
        </w:rPr>
        <w:t>ss work and scientific research work</w:t>
      </w:r>
      <w:r w:rsidRPr="00F36921">
        <w:rPr>
          <w:rFonts w:ascii="Times New Roman" w:eastAsia="创艺简楷体" w:hAnsi="Times New Roman"/>
          <w:kern w:val="0"/>
          <w:szCs w:val="21"/>
        </w:rPr>
        <w:t xml:space="preserve"> skillfully</w:t>
      </w:r>
      <w:r>
        <w:rPr>
          <w:rFonts w:ascii="Times New Roman" w:eastAsia="创艺简楷体" w:hAnsi="Times New Roman"/>
          <w:kern w:val="0"/>
          <w:szCs w:val="21"/>
        </w:rPr>
        <w:t>; to m</w:t>
      </w:r>
      <w:r w:rsidRPr="00C344ED">
        <w:rPr>
          <w:rFonts w:ascii="Times New Roman"/>
        </w:rPr>
        <w:t>aster at least one foreign language, having good performance in listening</w:t>
      </w:r>
      <w:r>
        <w:rPr>
          <w:rFonts w:ascii="Times New Roman"/>
        </w:rPr>
        <w:t>, speaking, reading and writing</w:t>
      </w:r>
      <w:r w:rsidRPr="005F2090">
        <w:rPr>
          <w:rFonts w:ascii="Times New Roman" w:eastAsia="创艺简楷体" w:hAnsi="Times New Roman"/>
          <w:kern w:val="0"/>
          <w:szCs w:val="21"/>
        </w:rPr>
        <w:t>;</w:t>
      </w:r>
    </w:p>
    <w:p w:rsidR="00C110DC" w:rsidRPr="005F2090" w:rsidRDefault="00C110DC" w:rsidP="00DC1F49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>
        <w:rPr>
          <w:rFonts w:ascii="Times New Roman" w:eastAsia="创艺简楷体" w:hAnsi="Times New Roman"/>
          <w:kern w:val="0"/>
          <w:szCs w:val="21"/>
        </w:rPr>
        <w:t>6</w:t>
      </w:r>
      <w:r w:rsidRPr="005F2090">
        <w:rPr>
          <w:rFonts w:ascii="Times New Roman" w:eastAsia="创艺简楷体" w:hAnsi="Times New Roman"/>
          <w:kern w:val="0"/>
          <w:szCs w:val="21"/>
        </w:rPr>
        <w:t>.</w:t>
      </w:r>
      <w:r>
        <w:rPr>
          <w:rFonts w:ascii="Times New Roman" w:eastAsia="创艺简楷体" w:hAnsi="Times New Roman"/>
          <w:kern w:val="0"/>
          <w:szCs w:val="21"/>
        </w:rPr>
        <w:t xml:space="preserve"> To have</w:t>
      </w:r>
      <w:r w:rsidRPr="00C33783">
        <w:rPr>
          <w:rFonts w:ascii="Times New Roman" w:eastAsia="创艺简楷体" w:hAnsi="Times New Roman"/>
          <w:kern w:val="0"/>
          <w:szCs w:val="21"/>
        </w:rPr>
        <w:t xml:space="preserve"> generous cultural accomplishment, good personality, </w:t>
      </w:r>
      <w:r>
        <w:rPr>
          <w:rFonts w:ascii="Times New Roman" w:eastAsia="创艺简楷体" w:hAnsi="Times New Roman"/>
          <w:kern w:val="0"/>
          <w:szCs w:val="21"/>
        </w:rPr>
        <w:t xml:space="preserve">and </w:t>
      </w:r>
      <w:r w:rsidRPr="00C33783">
        <w:rPr>
          <w:rFonts w:ascii="Times New Roman" w:eastAsia="创艺简楷体" w:hAnsi="Times New Roman"/>
          <w:kern w:val="0"/>
          <w:szCs w:val="21"/>
        </w:rPr>
        <w:t>healthy body</w:t>
      </w:r>
    </w:p>
    <w:p w:rsidR="00C110DC" w:rsidRPr="005F2090" w:rsidRDefault="00C110DC" w:rsidP="00DC1F49">
      <w:pPr>
        <w:autoSpaceDE w:val="0"/>
        <w:autoSpaceDN w:val="0"/>
        <w:adjustRightInd w:val="0"/>
        <w:spacing w:line="500" w:lineRule="atLeast"/>
        <w:ind w:firstLine="425"/>
        <w:rPr>
          <w:rFonts w:ascii="Times New Roman" w:eastAsia="创艺简楷体" w:hAnsi="Times New Roman"/>
          <w:b/>
          <w:bCs/>
          <w:kern w:val="0"/>
          <w:sz w:val="24"/>
          <w:szCs w:val="24"/>
        </w:rPr>
      </w:pPr>
      <w:r w:rsidRPr="005F2090">
        <w:rPr>
          <w:rFonts w:ascii="Times New Roman" w:eastAsia="创艺简楷体" w:hAnsi="Times New Roman"/>
          <w:b/>
          <w:bCs/>
          <w:kern w:val="0"/>
          <w:sz w:val="24"/>
          <w:szCs w:val="24"/>
        </w:rPr>
        <w:t>III. Main Courses</w:t>
      </w:r>
    </w:p>
    <w:p w:rsidR="00C110DC" w:rsidRPr="005F2090" w:rsidRDefault="00C110DC" w:rsidP="00DC1F49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>
        <w:rPr>
          <w:rFonts w:ascii="Times New Roman" w:eastAsia="创艺简楷体" w:hAnsi="Times New Roman"/>
          <w:kern w:val="0"/>
          <w:szCs w:val="21"/>
        </w:rPr>
        <w:t>Microeconomics, Macroeconomics, A</w:t>
      </w:r>
      <w:r w:rsidRPr="00C33783">
        <w:rPr>
          <w:rFonts w:ascii="Times New Roman" w:eastAsia="创艺简楷体" w:hAnsi="Times New Roman"/>
          <w:kern w:val="0"/>
          <w:szCs w:val="21"/>
        </w:rPr>
        <w:t>ccount</w:t>
      </w:r>
      <w:r>
        <w:rPr>
          <w:rFonts w:ascii="Times New Roman" w:eastAsia="创艺简楷体" w:hAnsi="Times New Roman"/>
          <w:kern w:val="0"/>
          <w:szCs w:val="21"/>
        </w:rPr>
        <w:t>ing principle, Monetary banking, P</w:t>
      </w:r>
      <w:r w:rsidRPr="00C33783">
        <w:rPr>
          <w:rFonts w:ascii="Times New Roman" w:eastAsia="创艺简楷体" w:hAnsi="Times New Roman"/>
          <w:kern w:val="0"/>
          <w:szCs w:val="21"/>
        </w:rPr>
        <w:t>robability theor</w:t>
      </w:r>
      <w:r>
        <w:rPr>
          <w:rFonts w:ascii="Times New Roman" w:eastAsia="创艺简楷体" w:hAnsi="Times New Roman"/>
          <w:kern w:val="0"/>
          <w:szCs w:val="21"/>
        </w:rPr>
        <w:t>y and mathematical statistics, E</w:t>
      </w:r>
      <w:r w:rsidRPr="00C33783">
        <w:rPr>
          <w:rFonts w:ascii="Times New Roman" w:eastAsia="创艺简楷体" w:hAnsi="Times New Roman"/>
          <w:kern w:val="0"/>
          <w:szCs w:val="21"/>
        </w:rPr>
        <w:t>conometrics,</w:t>
      </w:r>
      <w:r>
        <w:rPr>
          <w:rFonts w:ascii="Times New Roman" w:eastAsia="创艺简楷体" w:hAnsi="Times New Roman"/>
          <w:kern w:val="0"/>
          <w:szCs w:val="21"/>
        </w:rPr>
        <w:t xml:space="preserve"> Principle of </w:t>
      </w:r>
      <w:r w:rsidRPr="00C33783">
        <w:rPr>
          <w:rFonts w:ascii="Times New Roman" w:eastAsia="创艺简楷体" w:hAnsi="Times New Roman"/>
          <w:kern w:val="0"/>
          <w:szCs w:val="21"/>
        </w:rPr>
        <w:t>tax</w:t>
      </w:r>
      <w:r>
        <w:rPr>
          <w:rFonts w:ascii="Times New Roman" w:eastAsia="创艺简楷体" w:hAnsi="Times New Roman"/>
          <w:kern w:val="0"/>
          <w:szCs w:val="21"/>
        </w:rPr>
        <w:t>ation, Tax law, Financial management, Financial accounting, Finance, International tax (bilingual), Tax planning, Tax audit, Tax assessment, F</w:t>
      </w:r>
      <w:r w:rsidRPr="00C33783">
        <w:rPr>
          <w:rFonts w:ascii="Times New Roman" w:eastAsia="创艺简楷体" w:hAnsi="Times New Roman"/>
          <w:kern w:val="0"/>
          <w:szCs w:val="21"/>
        </w:rPr>
        <w:t>inancial data analysi</w:t>
      </w:r>
      <w:r>
        <w:rPr>
          <w:rFonts w:ascii="Times New Roman" w:eastAsia="创艺简楷体" w:hAnsi="Times New Roman"/>
          <w:kern w:val="0"/>
          <w:szCs w:val="21"/>
        </w:rPr>
        <w:t>s software, T</w:t>
      </w:r>
      <w:r w:rsidRPr="00C33783">
        <w:rPr>
          <w:rFonts w:ascii="Times New Roman" w:eastAsia="创艺简楷体" w:hAnsi="Times New Roman"/>
          <w:kern w:val="0"/>
          <w:szCs w:val="21"/>
        </w:rPr>
        <w:t>h</w:t>
      </w:r>
      <w:r>
        <w:rPr>
          <w:rFonts w:ascii="Times New Roman" w:eastAsia="创艺简楷体" w:hAnsi="Times New Roman"/>
          <w:kern w:val="0"/>
          <w:szCs w:val="21"/>
        </w:rPr>
        <w:t>e Chinese history of taxation,Comparative taxation s</w:t>
      </w:r>
      <w:r w:rsidRPr="00C33783">
        <w:rPr>
          <w:rFonts w:ascii="Times New Roman" w:eastAsia="创艺简楷体" w:hAnsi="Times New Roman"/>
          <w:kern w:val="0"/>
          <w:szCs w:val="21"/>
        </w:rPr>
        <w:t>ystem</w:t>
      </w:r>
      <w:r>
        <w:rPr>
          <w:rFonts w:ascii="Times New Roman" w:eastAsia="创艺简楷体" w:hAnsi="Times New Roman"/>
          <w:kern w:val="0"/>
          <w:szCs w:val="21"/>
        </w:rPr>
        <w:t>,</w:t>
      </w:r>
      <w:r w:rsidRPr="00C33783">
        <w:rPr>
          <w:rFonts w:ascii="Times New Roman" w:eastAsia="创艺简楷体" w:hAnsi="Times New Roman"/>
          <w:kern w:val="0"/>
          <w:szCs w:val="21"/>
        </w:rPr>
        <w:t xml:space="preserve"> the economic law.</w:t>
      </w:r>
    </w:p>
    <w:p w:rsidR="00C110DC" w:rsidRPr="005F2090" w:rsidRDefault="00C110DC" w:rsidP="00DC1F49">
      <w:pPr>
        <w:autoSpaceDE w:val="0"/>
        <w:autoSpaceDN w:val="0"/>
        <w:adjustRightInd w:val="0"/>
        <w:spacing w:line="500" w:lineRule="atLeast"/>
        <w:ind w:firstLine="425"/>
        <w:rPr>
          <w:rFonts w:ascii="Times New Roman" w:eastAsia="创艺简楷体" w:hAnsi="Times New Roman"/>
          <w:b/>
          <w:bCs/>
          <w:kern w:val="0"/>
          <w:sz w:val="24"/>
          <w:szCs w:val="24"/>
        </w:rPr>
      </w:pPr>
      <w:r w:rsidRPr="005F2090">
        <w:rPr>
          <w:rFonts w:ascii="宋体" w:hAnsi="宋体" w:cs="宋体" w:hint="eastAsia"/>
          <w:b/>
          <w:bCs/>
          <w:kern w:val="0"/>
          <w:sz w:val="24"/>
          <w:szCs w:val="24"/>
        </w:rPr>
        <w:t>Ⅳ</w:t>
      </w:r>
      <w:r w:rsidRPr="005F2090">
        <w:rPr>
          <w:rFonts w:ascii="Times New Roman" w:eastAsia="创艺简楷体" w:hAnsi="Times New Roman"/>
          <w:b/>
          <w:bCs/>
          <w:kern w:val="0"/>
          <w:sz w:val="24"/>
          <w:szCs w:val="24"/>
        </w:rPr>
        <w:t xml:space="preserve">. Field Studies   </w:t>
      </w:r>
    </w:p>
    <w:p w:rsidR="00C110DC" w:rsidRPr="005F2090" w:rsidRDefault="00C110DC" w:rsidP="00DC1F49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>
        <w:rPr>
          <w:rFonts w:ascii="Times New Roman" w:eastAsia="创艺简楷体" w:hAnsi="Times New Roman"/>
          <w:kern w:val="0"/>
          <w:szCs w:val="21"/>
        </w:rPr>
        <w:t>Military training, Tax planning, B</w:t>
      </w:r>
      <w:r w:rsidRPr="00C33783">
        <w:rPr>
          <w:rFonts w:ascii="Times New Roman" w:eastAsia="创艺简楷体" w:hAnsi="Times New Roman"/>
          <w:kern w:val="0"/>
          <w:szCs w:val="21"/>
        </w:rPr>
        <w:t>usiness management a</w:t>
      </w:r>
      <w:r>
        <w:rPr>
          <w:rFonts w:ascii="Times New Roman" w:eastAsia="创艺简楷体" w:hAnsi="Times New Roman"/>
          <w:kern w:val="0"/>
          <w:szCs w:val="21"/>
        </w:rPr>
        <w:t>nd electronic tax declaration, Tax agents, T</w:t>
      </w:r>
      <w:r w:rsidRPr="00C33783">
        <w:rPr>
          <w:rFonts w:ascii="Times New Roman" w:eastAsia="创艺简楷体" w:hAnsi="Times New Roman"/>
          <w:kern w:val="0"/>
          <w:szCs w:val="21"/>
        </w:rPr>
        <w:t>ax accoun</w:t>
      </w:r>
      <w:r>
        <w:rPr>
          <w:rFonts w:ascii="Times New Roman" w:eastAsia="创艺简楷体" w:hAnsi="Times New Roman"/>
          <w:kern w:val="0"/>
          <w:szCs w:val="21"/>
        </w:rPr>
        <w:t>ting and financial simulation, Computerized accounting, T</w:t>
      </w:r>
      <w:r w:rsidRPr="00C33783">
        <w:rPr>
          <w:rFonts w:ascii="Times New Roman" w:eastAsia="创艺简楷体" w:hAnsi="Times New Roman"/>
          <w:kern w:val="0"/>
          <w:szCs w:val="21"/>
        </w:rPr>
        <w:t>ax l</w:t>
      </w:r>
      <w:r>
        <w:rPr>
          <w:rFonts w:ascii="Times New Roman" w:eastAsia="创艺简楷体" w:hAnsi="Times New Roman"/>
          <w:kern w:val="0"/>
          <w:szCs w:val="21"/>
        </w:rPr>
        <w:t>aw practice and case analysis, Professional practice, G</w:t>
      </w:r>
      <w:r w:rsidRPr="00C33783">
        <w:rPr>
          <w:rFonts w:ascii="Times New Roman" w:eastAsia="创艺简楷体" w:hAnsi="Times New Roman"/>
          <w:kern w:val="0"/>
          <w:szCs w:val="21"/>
        </w:rPr>
        <w:t>raduation practice and graduation thesis, etc.</w:t>
      </w:r>
    </w:p>
    <w:p w:rsidR="00C110DC" w:rsidRPr="005F2090" w:rsidRDefault="00C110DC" w:rsidP="00DC1F49">
      <w:pPr>
        <w:autoSpaceDE w:val="0"/>
        <w:autoSpaceDN w:val="0"/>
        <w:adjustRightInd w:val="0"/>
        <w:spacing w:line="500" w:lineRule="atLeast"/>
        <w:ind w:firstLine="425"/>
        <w:rPr>
          <w:rFonts w:ascii="Times New Roman" w:eastAsia="创艺简楷体" w:hAnsi="Times New Roman"/>
          <w:b/>
          <w:bCs/>
          <w:kern w:val="0"/>
          <w:sz w:val="24"/>
          <w:szCs w:val="24"/>
        </w:rPr>
      </w:pPr>
      <w:r w:rsidRPr="005F2090">
        <w:rPr>
          <w:rFonts w:ascii="宋体" w:hAnsi="宋体" w:cs="宋体" w:hint="eastAsia"/>
          <w:b/>
          <w:bCs/>
          <w:kern w:val="0"/>
          <w:sz w:val="24"/>
          <w:szCs w:val="24"/>
        </w:rPr>
        <w:t>Ⅴ</w:t>
      </w:r>
      <w:r w:rsidRPr="005F2090">
        <w:rPr>
          <w:rFonts w:ascii="Times New Roman" w:eastAsia="创艺简楷体" w:hAnsi="Times New Roman"/>
          <w:b/>
          <w:bCs/>
          <w:kern w:val="0"/>
          <w:sz w:val="24"/>
          <w:szCs w:val="24"/>
        </w:rPr>
        <w:t>. Duration and Credit Requirements:</w:t>
      </w:r>
    </w:p>
    <w:p w:rsidR="00C110DC" w:rsidRPr="005F2090" w:rsidRDefault="00C110DC" w:rsidP="00DC1F49">
      <w:pPr>
        <w:autoSpaceDE w:val="0"/>
        <w:autoSpaceDN w:val="0"/>
        <w:adjustRightInd w:val="0"/>
        <w:spacing w:line="380" w:lineRule="atLeast"/>
        <w:ind w:firstLine="425"/>
        <w:rPr>
          <w:rFonts w:ascii="Times New Roman" w:eastAsia="创艺简楷体" w:hAnsi="Times New Roman"/>
          <w:kern w:val="0"/>
          <w:szCs w:val="21"/>
        </w:rPr>
      </w:pPr>
      <w:r w:rsidRPr="005F2090">
        <w:rPr>
          <w:rFonts w:ascii="Times New Roman" w:eastAsia="创艺简楷体" w:hAnsi="Times New Roman"/>
          <w:kern w:val="0"/>
          <w:szCs w:val="21"/>
        </w:rPr>
        <w:t>Length of schooling</w:t>
      </w:r>
      <w:r w:rsidRPr="005F2090">
        <w:rPr>
          <w:rFonts w:ascii="Times New Roman" w:eastAsia="创艺简楷体" w:hAnsi="Times New Roman" w:hint="eastAsia"/>
          <w:kern w:val="0"/>
          <w:szCs w:val="21"/>
        </w:rPr>
        <w:t>：</w:t>
      </w:r>
      <w:r w:rsidRPr="005F2090">
        <w:rPr>
          <w:rFonts w:ascii="Times New Roman" w:eastAsia="创艺简楷体" w:hAnsi="Times New Roman"/>
          <w:kern w:val="0"/>
          <w:szCs w:val="21"/>
        </w:rPr>
        <w:t>Four Years</w:t>
      </w:r>
      <w:r w:rsidRPr="005F2090">
        <w:rPr>
          <w:rFonts w:ascii="Times New Roman" w:eastAsia="创艺简楷体" w:hAnsi="Times New Roman" w:hint="eastAsia"/>
          <w:kern w:val="0"/>
          <w:szCs w:val="21"/>
        </w:rPr>
        <w:t>；</w:t>
      </w:r>
      <w:r w:rsidRPr="005F2090">
        <w:rPr>
          <w:rFonts w:ascii="Times New Roman" w:eastAsia="创艺简楷体" w:hAnsi="Times New Roman"/>
          <w:kern w:val="0"/>
          <w:szCs w:val="21"/>
        </w:rPr>
        <w:t>Total credits</w:t>
      </w:r>
      <w:r w:rsidRPr="005F2090">
        <w:rPr>
          <w:rFonts w:ascii="Times New Roman" w:eastAsia="创艺简楷体" w:hAnsi="Times New Roman" w:hint="eastAsia"/>
          <w:kern w:val="0"/>
          <w:szCs w:val="21"/>
        </w:rPr>
        <w:t>：</w:t>
      </w:r>
      <w:r w:rsidRPr="005F2090">
        <w:rPr>
          <w:rFonts w:ascii="Times New Roman" w:eastAsia="创艺简楷体" w:hAnsi="Times New Roman"/>
          <w:kern w:val="0"/>
          <w:szCs w:val="21"/>
        </w:rPr>
        <w:t>178 credits ( including practice teaching )</w:t>
      </w:r>
    </w:p>
    <w:p w:rsidR="00C110DC" w:rsidRPr="005F2090" w:rsidRDefault="00C110DC" w:rsidP="00DC1F49">
      <w:pPr>
        <w:autoSpaceDE w:val="0"/>
        <w:autoSpaceDN w:val="0"/>
        <w:adjustRightInd w:val="0"/>
        <w:spacing w:line="500" w:lineRule="atLeast"/>
        <w:ind w:firstLine="425"/>
        <w:rPr>
          <w:rFonts w:ascii="Times New Roman" w:eastAsia="创艺简楷体" w:hAnsi="Times New Roman"/>
          <w:b/>
          <w:bCs/>
          <w:kern w:val="0"/>
          <w:sz w:val="24"/>
          <w:szCs w:val="24"/>
        </w:rPr>
      </w:pPr>
      <w:r w:rsidRPr="005F2090">
        <w:rPr>
          <w:rFonts w:ascii="宋体" w:hAnsi="宋体" w:cs="宋体" w:hint="eastAsia"/>
          <w:b/>
          <w:bCs/>
          <w:kern w:val="0"/>
          <w:sz w:val="24"/>
          <w:szCs w:val="24"/>
        </w:rPr>
        <w:t>Ⅵ</w:t>
      </w:r>
      <w:r w:rsidRPr="005F2090">
        <w:rPr>
          <w:rFonts w:ascii="Times New Roman" w:eastAsia="创艺简楷体" w:hAnsi="Times New Roman"/>
          <w:b/>
          <w:bCs/>
          <w:kern w:val="0"/>
          <w:sz w:val="24"/>
          <w:szCs w:val="24"/>
        </w:rPr>
        <w:t>. Degree</w:t>
      </w:r>
    </w:p>
    <w:p w:rsidR="00C110DC" w:rsidRPr="005F2090" w:rsidRDefault="00C110DC" w:rsidP="00396DA3">
      <w:pPr>
        <w:ind w:firstLineChars="200" w:firstLine="31680"/>
        <w:rPr>
          <w:rFonts w:ascii="Times New Roman" w:hAnsi="Times New Roman"/>
          <w:szCs w:val="24"/>
        </w:rPr>
      </w:pPr>
      <w:r w:rsidRPr="005F2090">
        <w:rPr>
          <w:rFonts w:ascii="Times New Roman" w:hAnsi="Times New Roman"/>
          <w:szCs w:val="24"/>
        </w:rPr>
        <w:t>Bachelor of Economics</w:t>
      </w:r>
    </w:p>
    <w:p w:rsidR="00C110DC" w:rsidRPr="00510A90" w:rsidRDefault="00C110DC" w:rsidP="00DC1F49">
      <w:pPr>
        <w:pStyle w:val="a"/>
        <w:suppressAutoHyphens/>
        <w:rPr>
          <w:rFonts w:hAnsi="宋体" w:cs="ATC-5b8b4f537f579a6c"/>
          <w:sz w:val="21"/>
          <w:szCs w:val="21"/>
        </w:rPr>
      </w:pPr>
    </w:p>
    <w:p w:rsidR="00C110DC" w:rsidRDefault="00C110DC" w:rsidP="00E11515"/>
    <w:sectPr w:rsidR="00C110DC" w:rsidSect="00747C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0DC" w:rsidRDefault="00C110DC" w:rsidP="00E11515">
      <w:r>
        <w:separator/>
      </w:r>
    </w:p>
  </w:endnote>
  <w:endnote w:type="continuationSeparator" w:id="1">
    <w:p w:rsidR="00C110DC" w:rsidRDefault="00C110DC" w:rsidP="00E11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创艺简楷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TC-5b8b4f537f579a6c">
    <w:altName w:val="hakuyoxingshu70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0DC" w:rsidRDefault="00C110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0DC" w:rsidRDefault="00C110D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0DC" w:rsidRDefault="00C110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0DC" w:rsidRDefault="00C110DC" w:rsidP="00E11515">
      <w:r>
        <w:separator/>
      </w:r>
    </w:p>
  </w:footnote>
  <w:footnote w:type="continuationSeparator" w:id="1">
    <w:p w:rsidR="00C110DC" w:rsidRDefault="00C110DC" w:rsidP="00E115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0DC" w:rsidRDefault="00C110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0DC" w:rsidRDefault="00C110DC" w:rsidP="00396DA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0DC" w:rsidRDefault="00C110D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FEA"/>
    <w:rsid w:val="00025140"/>
    <w:rsid w:val="00066711"/>
    <w:rsid w:val="000B29D0"/>
    <w:rsid w:val="001445F7"/>
    <w:rsid w:val="00193D4C"/>
    <w:rsid w:val="001A6BB9"/>
    <w:rsid w:val="00237974"/>
    <w:rsid w:val="002C27A5"/>
    <w:rsid w:val="00350892"/>
    <w:rsid w:val="00364716"/>
    <w:rsid w:val="00396DA3"/>
    <w:rsid w:val="003F00FA"/>
    <w:rsid w:val="003F72B0"/>
    <w:rsid w:val="00403DB6"/>
    <w:rsid w:val="00405601"/>
    <w:rsid w:val="004526CC"/>
    <w:rsid w:val="0045336F"/>
    <w:rsid w:val="00510A90"/>
    <w:rsid w:val="005F2090"/>
    <w:rsid w:val="00631BA1"/>
    <w:rsid w:val="006532E4"/>
    <w:rsid w:val="00693A9C"/>
    <w:rsid w:val="00747CB0"/>
    <w:rsid w:val="007A2081"/>
    <w:rsid w:val="007B2216"/>
    <w:rsid w:val="007E7F9D"/>
    <w:rsid w:val="00923939"/>
    <w:rsid w:val="00AC3741"/>
    <w:rsid w:val="00BD7E5A"/>
    <w:rsid w:val="00BF616E"/>
    <w:rsid w:val="00BF6B16"/>
    <w:rsid w:val="00C110DC"/>
    <w:rsid w:val="00C33783"/>
    <w:rsid w:val="00C344ED"/>
    <w:rsid w:val="00CB6F83"/>
    <w:rsid w:val="00D0445A"/>
    <w:rsid w:val="00DB3DAF"/>
    <w:rsid w:val="00DB5678"/>
    <w:rsid w:val="00DC1F49"/>
    <w:rsid w:val="00E11515"/>
    <w:rsid w:val="00E5262A"/>
    <w:rsid w:val="00E574A6"/>
    <w:rsid w:val="00E76553"/>
    <w:rsid w:val="00F31FEA"/>
    <w:rsid w:val="00F36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CB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11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1151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115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11515"/>
    <w:rPr>
      <w:rFonts w:cs="Times New Roman"/>
      <w:sz w:val="18"/>
      <w:szCs w:val="18"/>
    </w:rPr>
  </w:style>
  <w:style w:type="paragraph" w:customStyle="1" w:styleId="a">
    <w:name w:val="[无段落样式]"/>
    <w:uiPriority w:val="99"/>
    <w:rsid w:val="00DC1F4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宋体" w:hAnsi="Times New Roman" w:cs="宋体"/>
      <w:color w:val="000000"/>
      <w:kern w:val="0"/>
      <w:sz w:val="24"/>
      <w:szCs w:val="24"/>
      <w:lang w:val="zh-CN"/>
    </w:rPr>
  </w:style>
  <w:style w:type="character" w:customStyle="1" w:styleId="apple-converted-space">
    <w:name w:val="apple-converted-space"/>
    <w:basedOn w:val="DefaultParagraphFont"/>
    <w:uiPriority w:val="99"/>
    <w:rsid w:val="00193D4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0560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560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393</TotalTime>
  <Pages>4</Pages>
  <Words>615</Words>
  <Characters>3512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刘宪</dc:creator>
  <cp:keywords/>
  <dc:description/>
  <cp:lastModifiedBy>曾智平</cp:lastModifiedBy>
  <cp:revision>16</cp:revision>
  <dcterms:created xsi:type="dcterms:W3CDTF">2016-05-10T12:42:00Z</dcterms:created>
  <dcterms:modified xsi:type="dcterms:W3CDTF">2016-06-28T05:57:00Z</dcterms:modified>
</cp:coreProperties>
</file>