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8FC" w:rsidRPr="002B1571" w:rsidRDefault="00D738FC" w:rsidP="00D738FC">
      <w:pPr>
        <w:pStyle w:val="3"/>
        <w:ind w:left="3120" w:hangingChars="1036" w:hanging="3120"/>
        <w:rPr>
          <w:rFonts w:ascii="黑体" w:eastAsia="黑体" w:hAnsi="黑体" w:cs="Calibri"/>
          <w:b/>
          <w:bCs/>
          <w:sz w:val="30"/>
          <w:szCs w:val="30"/>
        </w:rPr>
      </w:pPr>
      <w:r w:rsidRPr="002B1571">
        <w:rPr>
          <w:rFonts w:ascii="黑体" w:eastAsia="黑体" w:hAnsi="黑体" w:cs="黑体" w:hint="eastAsia"/>
          <w:b/>
          <w:bCs/>
          <w:sz w:val="30"/>
          <w:szCs w:val="30"/>
        </w:rPr>
        <w:t>附件</w:t>
      </w:r>
      <w:r>
        <w:rPr>
          <w:rFonts w:ascii="黑体" w:eastAsia="黑体" w:hAnsi="黑体" w:cs="黑体"/>
          <w:b/>
          <w:bCs/>
          <w:sz w:val="30"/>
          <w:szCs w:val="30"/>
        </w:rPr>
        <w:t>3</w:t>
      </w:r>
      <w:r w:rsidRPr="002B1571">
        <w:rPr>
          <w:rFonts w:ascii="黑体" w:eastAsia="黑体" w:hAnsi="黑体" w:cs="黑体"/>
          <w:b/>
          <w:bCs/>
          <w:sz w:val="30"/>
          <w:szCs w:val="30"/>
        </w:rPr>
        <w:t xml:space="preserve">  </w:t>
      </w:r>
      <w:r w:rsidR="00C41804" w:rsidRPr="00C41804">
        <w:rPr>
          <w:rFonts w:ascii="黑体" w:eastAsia="黑体" w:hAnsi="黑体" w:cs="黑体" w:hint="eastAsia"/>
          <w:b/>
          <w:bCs/>
          <w:sz w:val="30"/>
          <w:szCs w:val="30"/>
        </w:rPr>
        <w:t>中国-上海合作组织国际司法交流合作培训基地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系列学术会议申报通知</w:t>
      </w:r>
    </w:p>
    <w:p w:rsidR="000155B5" w:rsidRPr="000F68C8" w:rsidRDefault="000F68C8" w:rsidP="000F68C8">
      <w:pPr>
        <w:spacing w:line="480" w:lineRule="auto"/>
        <w:jc w:val="left"/>
        <w:rPr>
          <w:rFonts w:ascii="宋体" w:hAnsi="宋体" w:cs="宋体"/>
          <w:b/>
          <w:sz w:val="24"/>
          <w:szCs w:val="24"/>
        </w:rPr>
      </w:pPr>
      <w:r w:rsidRPr="000F68C8">
        <w:rPr>
          <w:rFonts w:ascii="宋体" w:hAnsi="宋体" w:cs="宋体" w:hint="eastAsia"/>
          <w:b/>
          <w:sz w:val="24"/>
          <w:szCs w:val="24"/>
        </w:rPr>
        <w:t>各二级学院、部、处、办：</w:t>
      </w:r>
    </w:p>
    <w:p w:rsidR="000155B5" w:rsidRDefault="000155B5" w:rsidP="000155B5">
      <w:pPr>
        <w:spacing w:line="480" w:lineRule="auto"/>
        <w:ind w:firstLineChars="200" w:firstLine="480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为积极推进上海合作组织政治、经济、法律、外交、安全</w:t>
      </w:r>
      <w:r w:rsidRPr="00D46DF8">
        <w:rPr>
          <w:rFonts w:ascii="宋体" w:hAnsi="宋体" w:cs="宋体" w:hint="eastAsia"/>
          <w:sz w:val="24"/>
          <w:szCs w:val="24"/>
        </w:rPr>
        <w:t>、文化等相关问题的研究，提升我校在相关研究领域的学术影响力和政策辐射力。上合组织培训</w:t>
      </w:r>
      <w:r>
        <w:rPr>
          <w:rFonts w:ascii="宋体" w:hAnsi="宋体" w:cs="宋体" w:hint="eastAsia"/>
          <w:sz w:val="24"/>
          <w:szCs w:val="24"/>
        </w:rPr>
        <w:t>基地每年将筹划召开系列学术会议：</w:t>
      </w:r>
    </w:p>
    <w:p w:rsidR="000155B5" w:rsidRDefault="000155B5" w:rsidP="000155B5">
      <w:pPr>
        <w:spacing w:line="480" w:lineRule="auto"/>
        <w:ind w:firstLineChars="200" w:firstLine="480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一、系列学术会议申报名额根据当年预算编制拟定，一般会议经费每项3-9万元，重大专题会议以及论坛每项10-15万元，包括差旅费、食宿费、会场费、租车费、</w:t>
      </w:r>
      <w:proofErr w:type="gramStart"/>
      <w:r>
        <w:rPr>
          <w:rFonts w:ascii="宋体" w:hAnsi="宋体" w:cs="宋体" w:hint="eastAsia"/>
          <w:sz w:val="24"/>
          <w:szCs w:val="24"/>
        </w:rPr>
        <w:t>茶歇费</w:t>
      </w:r>
      <w:proofErr w:type="gramEnd"/>
      <w:r>
        <w:rPr>
          <w:rFonts w:ascii="宋体" w:hAnsi="宋体" w:cs="宋体" w:hint="eastAsia"/>
          <w:sz w:val="24"/>
          <w:szCs w:val="24"/>
        </w:rPr>
        <w:t>等各项费用，基地不再支付其他任何费用。经费使用应当遵照本校财务规章制度执行。</w:t>
      </w:r>
    </w:p>
    <w:p w:rsidR="000155B5" w:rsidRPr="000F68C8" w:rsidRDefault="000155B5" w:rsidP="000155B5">
      <w:pPr>
        <w:spacing w:line="480" w:lineRule="auto"/>
        <w:ind w:firstLineChars="200" w:firstLine="48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二、申请者应当结合基地学术重点和学校学科建设重点方向，遴选相关会议选题，</w:t>
      </w:r>
      <w:r w:rsidRPr="00D46DF8">
        <w:rPr>
          <w:rFonts w:ascii="宋体" w:hAnsi="宋体" w:cs="宋体" w:hint="eastAsia"/>
          <w:sz w:val="24"/>
          <w:szCs w:val="24"/>
        </w:rPr>
        <w:t>报上合组</w:t>
      </w:r>
      <w:r w:rsidRPr="000F68C8">
        <w:rPr>
          <w:rFonts w:ascii="宋体" w:hAnsi="宋体" w:cs="宋体" w:hint="eastAsia"/>
          <w:sz w:val="24"/>
          <w:szCs w:val="24"/>
        </w:rPr>
        <w:t>织培训基地审定。</w:t>
      </w:r>
    </w:p>
    <w:p w:rsidR="000155B5" w:rsidRPr="00D46DF8" w:rsidRDefault="000155B5" w:rsidP="000155B5">
      <w:pPr>
        <w:spacing w:line="480" w:lineRule="auto"/>
        <w:ind w:firstLineChars="200" w:firstLine="480"/>
        <w:jc w:val="left"/>
        <w:rPr>
          <w:rFonts w:ascii="宋体"/>
          <w:sz w:val="24"/>
          <w:szCs w:val="24"/>
        </w:rPr>
      </w:pPr>
      <w:r w:rsidRPr="000F68C8">
        <w:rPr>
          <w:rFonts w:ascii="宋体" w:hAnsi="宋体" w:cs="宋体" w:hint="eastAsia"/>
          <w:sz w:val="24"/>
          <w:szCs w:val="24"/>
        </w:rPr>
        <w:t>三、上合组织培训基地根据年度实际会议需求，可规划并统一组织系列会议</w:t>
      </w:r>
      <w:r w:rsidRPr="00D46DF8">
        <w:rPr>
          <w:rFonts w:ascii="宋体" w:hAnsi="宋体" w:cs="宋体" w:hint="eastAsia"/>
          <w:sz w:val="24"/>
          <w:szCs w:val="24"/>
        </w:rPr>
        <w:t>或大型论坛，集中拨付资助经费。</w:t>
      </w:r>
    </w:p>
    <w:p w:rsidR="00D46DF8" w:rsidRPr="00D46DF8" w:rsidRDefault="00D46DF8" w:rsidP="00D46DF8">
      <w:pPr>
        <w:spacing w:line="480" w:lineRule="auto"/>
        <w:ind w:firstLineChars="200" w:firstLine="480"/>
        <w:jc w:val="left"/>
        <w:rPr>
          <w:rFonts w:ascii="宋体" w:hAnsi="宋体" w:cs="宋体"/>
          <w:sz w:val="24"/>
          <w:szCs w:val="24"/>
        </w:rPr>
      </w:pPr>
      <w:r w:rsidRPr="00D46DF8">
        <w:rPr>
          <w:rFonts w:ascii="宋体" w:hAnsi="宋体" w:cs="宋体" w:hint="eastAsia"/>
          <w:sz w:val="24"/>
          <w:szCs w:val="24"/>
        </w:rPr>
        <w:t>四、会议申请者在会议结束之后7个工作日内提交图文混排的</w:t>
      </w:r>
      <w:r w:rsidR="001D26E2">
        <w:rPr>
          <w:rFonts w:ascii="宋体" w:hAnsi="宋体" w:cs="宋体" w:hint="eastAsia"/>
          <w:sz w:val="24"/>
          <w:szCs w:val="24"/>
        </w:rPr>
        <w:t>文字</w:t>
      </w:r>
      <w:r w:rsidRPr="00D46DF8">
        <w:rPr>
          <w:rFonts w:ascii="宋体" w:hAnsi="宋体" w:cs="宋体" w:hint="eastAsia"/>
          <w:sz w:val="24"/>
          <w:szCs w:val="24"/>
        </w:rPr>
        <w:t>稿（一个word文档内），内容至少应包括3张以上图片和400字以上文字说明。</w:t>
      </w:r>
    </w:p>
    <w:p w:rsidR="00D46DF8" w:rsidRPr="00D46DF8" w:rsidRDefault="00D46DF8" w:rsidP="00D46DF8">
      <w:pPr>
        <w:spacing w:line="480" w:lineRule="auto"/>
        <w:ind w:firstLineChars="200" w:firstLine="480"/>
        <w:jc w:val="left"/>
        <w:rPr>
          <w:rFonts w:ascii="宋体"/>
          <w:b/>
          <w:bCs/>
        </w:rPr>
      </w:pPr>
      <w:r w:rsidRPr="00D46DF8">
        <w:rPr>
          <w:rFonts w:ascii="宋体" w:hAnsi="宋体" w:cs="宋体" w:hint="eastAsia"/>
          <w:sz w:val="24"/>
          <w:szCs w:val="24"/>
        </w:rPr>
        <w:t>五、本办法由上合组织培训基地研究咨询</w:t>
      </w:r>
      <w:proofErr w:type="gramStart"/>
      <w:r w:rsidRPr="00D46DF8">
        <w:rPr>
          <w:rFonts w:ascii="宋体" w:hAnsi="宋体" w:cs="宋体" w:hint="eastAsia"/>
          <w:sz w:val="24"/>
          <w:szCs w:val="24"/>
        </w:rPr>
        <w:t>部解释</w:t>
      </w:r>
      <w:proofErr w:type="gramEnd"/>
      <w:r w:rsidRPr="00D46DF8">
        <w:rPr>
          <w:rFonts w:ascii="宋体" w:hAnsi="宋体" w:cs="宋体" w:hint="eastAsia"/>
          <w:sz w:val="24"/>
          <w:szCs w:val="24"/>
        </w:rPr>
        <w:t>及执行。</w:t>
      </w:r>
    </w:p>
    <w:p w:rsidR="000155B5" w:rsidRPr="00D46DF8" w:rsidRDefault="000155B5" w:rsidP="000155B5">
      <w:pPr>
        <w:spacing w:line="480" w:lineRule="auto"/>
        <w:rPr>
          <w:rFonts w:ascii="宋体"/>
          <w:sz w:val="24"/>
          <w:szCs w:val="24"/>
        </w:rPr>
      </w:pPr>
    </w:p>
    <w:p w:rsidR="000155B5" w:rsidRPr="000F68C8" w:rsidRDefault="000155B5" w:rsidP="000155B5">
      <w:pPr>
        <w:pStyle w:val="a6"/>
        <w:spacing w:line="480" w:lineRule="auto"/>
        <w:ind w:right="964" w:firstLineChars="1690" w:firstLine="4072"/>
        <w:rPr>
          <w:rFonts w:ascii="宋体" w:eastAsia="宋体" w:hAnsi="宋体" w:cs="Times New Roman"/>
          <w:b/>
          <w:bCs/>
        </w:rPr>
      </w:pPr>
      <w:r w:rsidRPr="000F68C8">
        <w:rPr>
          <w:rFonts w:ascii="宋体" w:eastAsia="宋体" w:hAnsi="宋体" w:cs="宋体" w:hint="eastAsia"/>
          <w:b/>
          <w:bCs/>
        </w:rPr>
        <w:t>上合组织培训基地研究咨询部</w:t>
      </w:r>
      <w:bookmarkStart w:id="0" w:name="_GoBack"/>
      <w:bookmarkEnd w:id="0"/>
    </w:p>
    <w:p w:rsidR="000155B5" w:rsidRPr="000F68C8" w:rsidRDefault="000155B5" w:rsidP="000155B5">
      <w:pPr>
        <w:pStyle w:val="a6"/>
        <w:spacing w:line="480" w:lineRule="auto"/>
        <w:ind w:firstLineChars="2025" w:firstLine="4860"/>
        <w:rPr>
          <w:rFonts w:ascii="宋体" w:eastAsia="宋体" w:hAnsi="宋体" w:cs="Calibri"/>
        </w:rPr>
      </w:pPr>
      <w:r w:rsidRPr="000F68C8">
        <w:rPr>
          <w:rFonts w:ascii="宋体" w:eastAsia="宋体" w:hAnsi="宋体" w:cs="宋体" w:hint="eastAsia"/>
        </w:rPr>
        <w:t>2018年5月</w:t>
      </w:r>
      <w:r w:rsidR="00597D24">
        <w:rPr>
          <w:rFonts w:ascii="宋体" w:eastAsia="宋体" w:hAnsi="宋体" w:cs="宋体" w:hint="eastAsia"/>
        </w:rPr>
        <w:t>11</w:t>
      </w:r>
      <w:r w:rsidRPr="000F68C8">
        <w:rPr>
          <w:rFonts w:ascii="宋体" w:eastAsia="宋体" w:hAnsi="宋体" w:cs="宋体" w:hint="eastAsia"/>
        </w:rPr>
        <w:t>日</w:t>
      </w:r>
    </w:p>
    <w:p w:rsidR="00D738FC" w:rsidRDefault="00D738FC" w:rsidP="000155B5">
      <w:pPr>
        <w:pStyle w:val="a6"/>
        <w:spacing w:line="420" w:lineRule="atLeast"/>
        <w:rPr>
          <w:rFonts w:ascii="宋体"/>
        </w:rPr>
      </w:pPr>
    </w:p>
    <w:sectPr w:rsidR="00D738FC" w:rsidSect="001D1B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765" w:rsidRDefault="00B36765" w:rsidP="0046328C">
      <w:r>
        <w:separator/>
      </w:r>
    </w:p>
  </w:endnote>
  <w:endnote w:type="continuationSeparator" w:id="0">
    <w:p w:rsidR="00B36765" w:rsidRDefault="00B36765" w:rsidP="00463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765" w:rsidRDefault="00B36765" w:rsidP="0046328C">
      <w:r>
        <w:separator/>
      </w:r>
    </w:p>
  </w:footnote>
  <w:footnote w:type="continuationSeparator" w:id="0">
    <w:p w:rsidR="00B36765" w:rsidRDefault="00B36765" w:rsidP="004632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CC974CD"/>
    <w:rsid w:val="000155B5"/>
    <w:rsid w:val="000175BD"/>
    <w:rsid w:val="000F68C8"/>
    <w:rsid w:val="001136A6"/>
    <w:rsid w:val="00130F45"/>
    <w:rsid w:val="001D1B8C"/>
    <w:rsid w:val="001D26E2"/>
    <w:rsid w:val="002B1571"/>
    <w:rsid w:val="0039253A"/>
    <w:rsid w:val="004251D7"/>
    <w:rsid w:val="0046328C"/>
    <w:rsid w:val="004B1BD4"/>
    <w:rsid w:val="00597D24"/>
    <w:rsid w:val="005D2B69"/>
    <w:rsid w:val="00613F5E"/>
    <w:rsid w:val="007A18B7"/>
    <w:rsid w:val="00B36765"/>
    <w:rsid w:val="00BD4B85"/>
    <w:rsid w:val="00C41804"/>
    <w:rsid w:val="00CF70FC"/>
    <w:rsid w:val="00D46DF8"/>
    <w:rsid w:val="00D738FC"/>
    <w:rsid w:val="00E110EC"/>
    <w:rsid w:val="00E36C38"/>
    <w:rsid w:val="00E72D94"/>
    <w:rsid w:val="13222091"/>
    <w:rsid w:val="462F32A7"/>
    <w:rsid w:val="47197610"/>
    <w:rsid w:val="6CC9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uiPriority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B8C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3">
    <w:name w:val="heading 3"/>
    <w:basedOn w:val="a"/>
    <w:link w:val="3Char"/>
    <w:uiPriority w:val="99"/>
    <w:qFormat/>
    <w:rsid w:val="0046328C"/>
    <w:pPr>
      <w:widowControl/>
      <w:jc w:val="left"/>
      <w:outlineLvl w:val="2"/>
    </w:pPr>
    <w:rPr>
      <w:rFonts w:ascii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uiPriority w:val="99"/>
    <w:locked/>
    <w:rsid w:val="0046328C"/>
    <w:rPr>
      <w:rFonts w:ascii="宋体" w:eastAsia="宋体" w:hAnsi="宋体" w:cs="宋体"/>
      <w:sz w:val="24"/>
      <w:szCs w:val="24"/>
    </w:rPr>
  </w:style>
  <w:style w:type="paragraph" w:styleId="a3">
    <w:name w:val="Body Text Indent"/>
    <w:basedOn w:val="a"/>
    <w:link w:val="Char"/>
    <w:uiPriority w:val="99"/>
    <w:rsid w:val="001D1B8C"/>
    <w:pPr>
      <w:spacing w:line="360" w:lineRule="auto"/>
      <w:ind w:firstLine="546"/>
    </w:pPr>
    <w:rPr>
      <w:rFonts w:ascii="宋体" w:hAnsi="Times New Roman" w:cs="宋体"/>
      <w:sz w:val="24"/>
      <w:szCs w:val="24"/>
    </w:rPr>
  </w:style>
  <w:style w:type="character" w:customStyle="1" w:styleId="Char">
    <w:name w:val="正文文本缩进 Char"/>
    <w:link w:val="a3"/>
    <w:uiPriority w:val="99"/>
    <w:semiHidden/>
    <w:rsid w:val="00C07344"/>
    <w:rPr>
      <w:rFonts w:cs="Calibri"/>
      <w:szCs w:val="21"/>
    </w:rPr>
  </w:style>
  <w:style w:type="paragraph" w:styleId="a4">
    <w:name w:val="header"/>
    <w:basedOn w:val="a"/>
    <w:link w:val="Char0"/>
    <w:uiPriority w:val="99"/>
    <w:rsid w:val="00463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46328C"/>
    <w:rPr>
      <w:rFonts w:ascii="Calibri" w:eastAsia="宋体" w:hAnsi="Calibri" w:cs="Calibri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4632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46328C"/>
    <w:rPr>
      <w:rFonts w:ascii="Calibri" w:eastAsia="宋体" w:hAnsi="Calibri" w:cs="Calibri"/>
      <w:kern w:val="2"/>
      <w:sz w:val="18"/>
      <w:szCs w:val="18"/>
    </w:rPr>
  </w:style>
  <w:style w:type="paragraph" w:styleId="a6">
    <w:name w:val="Normal (Web)"/>
    <w:basedOn w:val="a"/>
    <w:uiPriority w:val="99"/>
    <w:rsid w:val="0046328C"/>
    <w:pPr>
      <w:widowControl/>
      <w:jc w:val="left"/>
    </w:pPr>
    <w:rPr>
      <w:rFonts w:ascii="微软雅黑" w:eastAsia="微软雅黑" w:hAnsi="微软雅黑" w:cs="微软雅黑"/>
      <w:kern w:val="0"/>
      <w:sz w:val="24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0155B5"/>
    <w:rPr>
      <w:sz w:val="18"/>
      <w:szCs w:val="18"/>
    </w:rPr>
  </w:style>
  <w:style w:type="character" w:customStyle="1" w:styleId="Char2">
    <w:name w:val="批注框文本 Char"/>
    <w:link w:val="a7"/>
    <w:uiPriority w:val="99"/>
    <w:semiHidden/>
    <w:rsid w:val="000155B5"/>
    <w:rPr>
      <w:rFonts w:cs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70</Words>
  <Characters>400</Characters>
  <Application>Microsoft Office Word</Application>
  <DocSecurity>0</DocSecurity>
  <Lines>3</Lines>
  <Paragraphs>1</Paragraphs>
  <ScaleCrop>false</ScaleCrop>
  <Company>Microsoft</Company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13</cp:revision>
  <dcterms:created xsi:type="dcterms:W3CDTF">2017-06-18T07:49:00Z</dcterms:created>
  <dcterms:modified xsi:type="dcterms:W3CDTF">2018-05-11T07:47:00Z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