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05" w:rsidRPr="00856A38" w:rsidRDefault="00052905" w:rsidP="00856A38">
      <w:pPr>
        <w:spacing w:line="1500" w:lineRule="exact"/>
        <w:jc w:val="distribute"/>
        <w:rPr>
          <w:rFonts w:ascii="华文新魏" w:eastAsia="华文新魏" w:hAnsi="Arial Unicode MS" w:cs="Times New Roman"/>
          <w:color w:val="FF0000"/>
          <w:sz w:val="80"/>
          <w:szCs w:val="80"/>
        </w:rPr>
      </w:pPr>
      <w:r w:rsidRPr="00856A38">
        <w:rPr>
          <w:rFonts w:ascii="华文新魏" w:eastAsia="华文新魏" w:hAnsi="Arial Unicode MS" w:cs="华文新魏" w:hint="eastAsia"/>
          <w:color w:val="FF0000"/>
          <w:sz w:val="80"/>
          <w:szCs w:val="80"/>
        </w:rPr>
        <w:t>期末考试工作简报</w:t>
      </w:r>
    </w:p>
    <w:p w:rsidR="00052905" w:rsidRPr="00F85F72" w:rsidRDefault="00052905" w:rsidP="00AC76DA">
      <w:pPr>
        <w:spacing w:beforeLines="100" w:line="560" w:lineRule="exact"/>
        <w:jc w:val="center"/>
        <w:rPr>
          <w:rFonts w:ascii="黑体" w:eastAsia="黑体" w:cs="Times New Roman"/>
          <w:sz w:val="30"/>
          <w:szCs w:val="30"/>
        </w:rPr>
      </w:pPr>
      <w:r w:rsidRPr="00F85F72">
        <w:rPr>
          <w:rFonts w:ascii="黑体" w:eastAsia="黑体" w:cs="黑体"/>
          <w:sz w:val="30"/>
          <w:szCs w:val="30"/>
        </w:rPr>
        <w:t>201</w:t>
      </w:r>
      <w:r>
        <w:rPr>
          <w:rFonts w:ascii="黑体" w:eastAsia="黑体" w:cs="黑体"/>
          <w:sz w:val="30"/>
          <w:szCs w:val="30"/>
        </w:rPr>
        <w:t>7</w:t>
      </w:r>
      <w:r w:rsidRPr="00F85F72">
        <w:rPr>
          <w:rFonts w:ascii="黑体" w:eastAsia="黑体" w:cs="黑体" w:hint="eastAsia"/>
          <w:sz w:val="30"/>
          <w:szCs w:val="30"/>
        </w:rPr>
        <w:t>年第</w:t>
      </w:r>
      <w:r>
        <w:rPr>
          <w:rFonts w:ascii="黑体" w:eastAsia="黑体" w:cs="黑体"/>
          <w:sz w:val="30"/>
          <w:szCs w:val="30"/>
        </w:rPr>
        <w:t>1</w:t>
      </w:r>
      <w:r w:rsidRPr="00F85F72">
        <w:rPr>
          <w:rFonts w:ascii="黑体" w:eastAsia="黑体" w:cs="黑体" w:hint="eastAsia"/>
          <w:sz w:val="30"/>
          <w:szCs w:val="30"/>
        </w:rPr>
        <w:t>期（总第</w:t>
      </w:r>
      <w:r>
        <w:rPr>
          <w:rFonts w:ascii="黑体" w:eastAsia="黑体" w:cs="黑体"/>
          <w:sz w:val="30"/>
          <w:szCs w:val="30"/>
        </w:rPr>
        <w:t>5</w:t>
      </w:r>
      <w:r w:rsidRPr="00F85F72">
        <w:rPr>
          <w:rFonts w:ascii="黑体" w:eastAsia="黑体" w:cs="黑体" w:hint="eastAsia"/>
          <w:sz w:val="30"/>
          <w:szCs w:val="30"/>
        </w:rPr>
        <w:t>期）</w:t>
      </w:r>
    </w:p>
    <w:p w:rsidR="00052905" w:rsidRPr="00E44D73" w:rsidRDefault="00052905" w:rsidP="00F85F72">
      <w:pPr>
        <w:spacing w:line="600" w:lineRule="exact"/>
        <w:jc w:val="left"/>
        <w:rPr>
          <w:rFonts w:ascii="方正姚体" w:eastAsia="方正姚体" w:cs="Times New Roman"/>
          <w:spacing w:val="-20"/>
          <w:sz w:val="28"/>
          <w:szCs w:val="28"/>
        </w:rPr>
      </w:pPr>
      <w:r>
        <w:rPr>
          <w:noProof/>
        </w:rPr>
        <w:pict>
          <v:line id="_x0000_s1026" style="position:absolute;z-index:251658240" from="0,29.6pt" to="423pt,29.6pt" strokecolor="red" strokeweight="2.25pt"/>
        </w:pict>
      </w:r>
      <w:r w:rsidRPr="007D43CB">
        <w:rPr>
          <w:rFonts w:ascii="方正姚体" w:eastAsia="方正姚体" w:cs="方正姚体" w:hint="eastAsia"/>
          <w:spacing w:val="-20"/>
          <w:sz w:val="28"/>
          <w:szCs w:val="28"/>
        </w:rPr>
        <w:t>上海政法学院</w:t>
      </w:r>
      <w:r>
        <w:rPr>
          <w:rFonts w:ascii="方正姚体" w:eastAsia="方正姚体" w:cs="方正姚体" w:hint="eastAsia"/>
          <w:spacing w:val="-20"/>
          <w:sz w:val="28"/>
          <w:szCs w:val="28"/>
        </w:rPr>
        <w:t>教学质量督查与评估办公室编</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 xml:space="preserve"> </w:t>
      </w:r>
      <w:r>
        <w:rPr>
          <w:rFonts w:ascii="方正姚体" w:eastAsia="方正姚体" w:cs="方正姚体"/>
          <w:spacing w:val="-20"/>
          <w:sz w:val="28"/>
          <w:szCs w:val="28"/>
        </w:rPr>
        <w:t xml:space="preserve">            </w:t>
      </w:r>
      <w:r w:rsidRPr="007D43CB">
        <w:rPr>
          <w:rFonts w:ascii="方正姚体" w:eastAsia="方正姚体" w:cs="方正姚体"/>
          <w:spacing w:val="-20"/>
          <w:sz w:val="28"/>
          <w:szCs w:val="28"/>
        </w:rPr>
        <w:t>201</w:t>
      </w:r>
      <w:r>
        <w:rPr>
          <w:rFonts w:ascii="方正姚体" w:eastAsia="方正姚体" w:cs="方正姚体"/>
          <w:spacing w:val="-20"/>
          <w:sz w:val="28"/>
          <w:szCs w:val="28"/>
        </w:rPr>
        <w:t>7</w:t>
      </w:r>
      <w:r w:rsidRPr="007D43CB">
        <w:rPr>
          <w:rFonts w:ascii="方正姚体" w:eastAsia="方正姚体" w:cs="方正姚体" w:hint="eastAsia"/>
          <w:spacing w:val="-20"/>
          <w:sz w:val="28"/>
          <w:szCs w:val="28"/>
        </w:rPr>
        <w:t>年</w:t>
      </w:r>
      <w:r>
        <w:rPr>
          <w:rFonts w:ascii="方正姚体" w:eastAsia="方正姚体" w:cs="方正姚体"/>
          <w:spacing w:val="-20"/>
          <w:sz w:val="28"/>
          <w:szCs w:val="28"/>
        </w:rPr>
        <w:t>1</w:t>
      </w:r>
      <w:r w:rsidRPr="007D43CB">
        <w:rPr>
          <w:rFonts w:ascii="方正姚体" w:eastAsia="方正姚体" w:cs="方正姚体" w:hint="eastAsia"/>
          <w:spacing w:val="-20"/>
          <w:sz w:val="28"/>
          <w:szCs w:val="28"/>
        </w:rPr>
        <w:t>月</w:t>
      </w:r>
      <w:r>
        <w:rPr>
          <w:rFonts w:ascii="方正姚体" w:eastAsia="方正姚体" w:cs="方正姚体"/>
          <w:spacing w:val="-20"/>
          <w:sz w:val="28"/>
          <w:szCs w:val="28"/>
        </w:rPr>
        <w:t>4</w:t>
      </w:r>
      <w:r>
        <w:rPr>
          <w:rFonts w:ascii="方正姚体" w:eastAsia="方正姚体" w:cs="方正姚体" w:hint="eastAsia"/>
          <w:spacing w:val="-20"/>
          <w:sz w:val="28"/>
          <w:szCs w:val="28"/>
        </w:rPr>
        <w:t>日</w:t>
      </w:r>
    </w:p>
    <w:p w:rsidR="00052905" w:rsidRPr="00E44D73" w:rsidRDefault="00052905" w:rsidP="00AC76DA">
      <w:pPr>
        <w:adjustRightInd w:val="0"/>
        <w:snapToGrid w:val="0"/>
        <w:spacing w:beforeLines="50" w:line="480" w:lineRule="auto"/>
        <w:rPr>
          <w:rFonts w:ascii="黑体" w:eastAsia="黑体" w:cs="Times New Roman"/>
          <w:b/>
          <w:bCs/>
          <w:sz w:val="18"/>
          <w:szCs w:val="18"/>
        </w:rPr>
      </w:pPr>
      <w:r>
        <w:rPr>
          <w:rFonts w:ascii="黑体" w:eastAsia="黑体" w:cs="黑体"/>
          <w:b/>
          <w:bCs/>
          <w:sz w:val="18"/>
          <w:szCs w:val="18"/>
        </w:rPr>
        <w:t xml:space="preserve">    </w:t>
      </w:r>
    </w:p>
    <w:p w:rsidR="00052905" w:rsidRPr="001036E3" w:rsidRDefault="00052905" w:rsidP="007F1EB6">
      <w:pPr>
        <w:pStyle w:val="NormalWeb"/>
        <w:spacing w:line="480" w:lineRule="atLeast"/>
        <w:jc w:val="center"/>
        <w:rPr>
          <w:rFonts w:ascii="华文中宋" w:eastAsia="华文中宋" w:hAnsi="华文中宋" w:cs="Times New Roman"/>
          <w:b/>
          <w:bCs/>
          <w:sz w:val="36"/>
          <w:szCs w:val="36"/>
        </w:rPr>
      </w:pPr>
      <w:r w:rsidRPr="001036E3">
        <w:rPr>
          <w:rFonts w:ascii="Times New Roman" w:eastAsia="华文中宋" w:hAnsi="Times New Roman" w:cs="Times New Roman"/>
          <w:b/>
          <w:bCs/>
          <w:sz w:val="36"/>
          <w:szCs w:val="36"/>
        </w:rPr>
        <w:t>2016—2017</w:t>
      </w:r>
      <w:r w:rsidRPr="001036E3">
        <w:rPr>
          <w:rFonts w:ascii="华文中宋" w:eastAsia="华文中宋" w:hAnsi="华文中宋" w:cs="华文中宋" w:hint="eastAsia"/>
          <w:b/>
          <w:bCs/>
          <w:sz w:val="36"/>
          <w:szCs w:val="36"/>
        </w:rPr>
        <w:t>学年</w:t>
      </w:r>
      <w:r>
        <w:rPr>
          <w:rFonts w:ascii="华文中宋" w:eastAsia="华文中宋" w:hAnsi="华文中宋" w:cs="华文中宋" w:hint="eastAsia"/>
          <w:b/>
          <w:bCs/>
          <w:sz w:val="36"/>
          <w:szCs w:val="36"/>
        </w:rPr>
        <w:t>秋</w:t>
      </w:r>
      <w:r w:rsidRPr="001036E3">
        <w:rPr>
          <w:rFonts w:ascii="华文中宋" w:eastAsia="华文中宋" w:hAnsi="华文中宋" w:cs="华文中宋" w:hint="eastAsia"/>
          <w:b/>
          <w:bCs/>
          <w:sz w:val="36"/>
          <w:szCs w:val="36"/>
        </w:rPr>
        <w:t>季学期期末考试工作简报（一）</w:t>
      </w:r>
    </w:p>
    <w:p w:rsidR="00052905" w:rsidRDefault="00052905" w:rsidP="00DB4E15">
      <w:pPr>
        <w:pStyle w:val="NormalWeb"/>
        <w:spacing w:line="480" w:lineRule="atLeast"/>
        <w:jc w:val="center"/>
        <w:rPr>
          <w:rFonts w:ascii="宋体" w:eastAsia="宋体" w:hAnsi="宋体" w:cs="Times New Roman"/>
        </w:rPr>
      </w:pPr>
    </w:p>
    <w:p w:rsidR="00052905" w:rsidRPr="001036E3" w:rsidRDefault="00052905" w:rsidP="007A7E20">
      <w:pPr>
        <w:pStyle w:val="NormalWeb"/>
        <w:spacing w:line="480" w:lineRule="atLeast"/>
        <w:ind w:firstLine="482"/>
        <w:rPr>
          <w:rFonts w:ascii="华文仿宋" w:eastAsia="华文仿宋" w:hAnsi="华文仿宋" w:cs="Times New Roman"/>
          <w:color w:val="000000"/>
          <w:sz w:val="28"/>
          <w:szCs w:val="28"/>
        </w:rPr>
      </w:pPr>
      <w:r w:rsidRPr="001036E3">
        <w:rPr>
          <w:rFonts w:ascii="华文仿宋" w:eastAsia="华文仿宋" w:hAnsi="华文仿宋" w:cs="华文仿宋" w:hint="eastAsia"/>
          <w:sz w:val="28"/>
          <w:szCs w:val="28"/>
        </w:rPr>
        <w:t>我校</w:t>
      </w:r>
      <w:r w:rsidRPr="001036E3">
        <w:rPr>
          <w:rFonts w:ascii="华文仿宋" w:eastAsia="华文仿宋" w:hAnsi="华文仿宋" w:cs="华文仿宋"/>
          <w:sz w:val="28"/>
          <w:szCs w:val="28"/>
        </w:rPr>
        <w:t>2016—2017</w:t>
      </w:r>
      <w:r w:rsidRPr="001036E3">
        <w:rPr>
          <w:rFonts w:ascii="华文仿宋" w:eastAsia="华文仿宋" w:hAnsi="华文仿宋" w:cs="华文仿宋" w:hint="eastAsia"/>
          <w:sz w:val="28"/>
          <w:szCs w:val="28"/>
        </w:rPr>
        <w:t>学年秋季学期期末考试于</w:t>
      </w:r>
      <w:r w:rsidRPr="001036E3">
        <w:rPr>
          <w:rFonts w:ascii="华文仿宋" w:eastAsia="华文仿宋" w:hAnsi="华文仿宋" w:cs="华文仿宋"/>
          <w:sz w:val="28"/>
          <w:szCs w:val="28"/>
        </w:rPr>
        <w:t>1</w:t>
      </w:r>
      <w:r w:rsidRPr="001036E3">
        <w:rPr>
          <w:rFonts w:ascii="华文仿宋" w:eastAsia="华文仿宋" w:hAnsi="华文仿宋" w:cs="华文仿宋" w:hint="eastAsia"/>
          <w:sz w:val="28"/>
          <w:szCs w:val="28"/>
        </w:rPr>
        <w:t>月</w:t>
      </w:r>
      <w:r w:rsidRPr="001036E3">
        <w:rPr>
          <w:rFonts w:ascii="华文仿宋" w:eastAsia="华文仿宋" w:hAnsi="华文仿宋" w:cs="华文仿宋"/>
          <w:sz w:val="28"/>
          <w:szCs w:val="28"/>
        </w:rPr>
        <w:t>3</w:t>
      </w:r>
      <w:r w:rsidRPr="001036E3">
        <w:rPr>
          <w:rFonts w:ascii="华文仿宋" w:eastAsia="华文仿宋" w:hAnsi="华文仿宋" w:cs="华文仿宋" w:hint="eastAsia"/>
          <w:sz w:val="28"/>
          <w:szCs w:val="28"/>
        </w:rPr>
        <w:t>日</w:t>
      </w:r>
      <w:r w:rsidRPr="001036E3">
        <w:rPr>
          <w:rFonts w:ascii="华文仿宋" w:eastAsia="华文仿宋" w:hAnsi="华文仿宋" w:cs="华文仿宋"/>
          <w:sz w:val="28"/>
          <w:szCs w:val="28"/>
        </w:rPr>
        <w:t>—13</w:t>
      </w:r>
      <w:r w:rsidRPr="001036E3">
        <w:rPr>
          <w:rFonts w:ascii="华文仿宋" w:eastAsia="华文仿宋" w:hAnsi="华文仿宋" w:cs="华文仿宋" w:hint="eastAsia"/>
          <w:sz w:val="28"/>
          <w:szCs w:val="28"/>
        </w:rPr>
        <w:t>日进行。全校上下高度重视，在期末考试开始前，召开学风建设动员大会与教学工作例会，就期末考试管理、考场安排、考务与监考工作以及严肃考风考纪等事项进行了专门部署。成立了由校领导、教学质量督查与评估办公室、教务处、学生</w:t>
      </w:r>
      <w:r>
        <w:rPr>
          <w:rFonts w:ascii="华文仿宋" w:eastAsia="华文仿宋" w:hAnsi="华文仿宋" w:cs="华文仿宋" w:hint="eastAsia"/>
          <w:sz w:val="28"/>
          <w:szCs w:val="28"/>
        </w:rPr>
        <w:t>处、各二级学院（部）领导和教学督导组成的巡考小组，考试期间进行考试巡查</w:t>
      </w:r>
      <w:r w:rsidRPr="001036E3">
        <w:rPr>
          <w:rFonts w:ascii="华文仿宋" w:eastAsia="华文仿宋" w:hAnsi="华文仿宋" w:cs="华文仿宋" w:hint="eastAsia"/>
          <w:sz w:val="28"/>
          <w:szCs w:val="28"/>
        </w:rPr>
        <w:t>。各二级学院也就认真做好考试准备，强化考试纪律对广大学生进行了广泛地宣传与专题教育</w:t>
      </w:r>
      <w:r w:rsidRPr="001036E3">
        <w:rPr>
          <w:rFonts w:ascii="华文仿宋" w:eastAsia="华文仿宋" w:hAnsi="华文仿宋" w:cs="华文仿宋" w:hint="eastAsia"/>
          <w:color w:val="000000"/>
          <w:sz w:val="28"/>
          <w:szCs w:val="28"/>
        </w:rPr>
        <w:t>，确保本次期末考试顺利进行。</w:t>
      </w:r>
    </w:p>
    <w:p w:rsidR="00052905" w:rsidRPr="001036E3" w:rsidRDefault="00052905" w:rsidP="007260F5">
      <w:pPr>
        <w:pStyle w:val="NormalWeb"/>
        <w:spacing w:line="480" w:lineRule="atLeast"/>
        <w:ind w:firstLine="482"/>
        <w:rPr>
          <w:rFonts w:ascii="华文仿宋" w:eastAsia="华文仿宋" w:hAnsi="华文仿宋" w:cs="Times New Roman"/>
          <w:sz w:val="28"/>
          <w:szCs w:val="28"/>
        </w:rPr>
      </w:pPr>
      <w:r>
        <w:rPr>
          <w:rFonts w:ascii="华文仿宋" w:eastAsia="华文仿宋" w:hAnsi="华文仿宋" w:cs="华文仿宋" w:hint="eastAsia"/>
          <w:sz w:val="28"/>
          <w:szCs w:val="28"/>
        </w:rPr>
        <w:t>考试的第一天、第二</w:t>
      </w:r>
      <w:r w:rsidRPr="001036E3">
        <w:rPr>
          <w:rFonts w:ascii="华文仿宋" w:eastAsia="华文仿宋" w:hAnsi="华文仿宋" w:cs="华文仿宋" w:hint="eastAsia"/>
          <w:sz w:val="28"/>
          <w:szCs w:val="28"/>
        </w:rPr>
        <w:t>天，校长刘晓红、副校长关保英带领巡考小组对期末考试的考场管理、考场秩序、监考教师到岗及履行职责、学生考试纪律等情况进行了巡视。总的看来，我校本次期末考试组织规范有序，监考人员能认真履行职责，学生能够遵守考试纪律，考场秩序较好。</w:t>
      </w:r>
    </w:p>
    <w:p w:rsidR="00052905" w:rsidRPr="001036E3" w:rsidRDefault="00052905" w:rsidP="003B4C52">
      <w:pPr>
        <w:pStyle w:val="NormalWeb"/>
        <w:spacing w:line="480" w:lineRule="atLeast"/>
        <w:ind w:firstLine="482"/>
        <w:rPr>
          <w:rFonts w:ascii="华文仿宋" w:eastAsia="华文仿宋" w:hAnsi="华文仿宋" w:cs="华文仿宋"/>
          <w:sz w:val="28"/>
          <w:szCs w:val="28"/>
        </w:rPr>
      </w:pPr>
      <w:r>
        <w:rPr>
          <w:rFonts w:ascii="华文仿宋" w:eastAsia="华文仿宋" w:hAnsi="华文仿宋" w:cs="华文仿宋" w:hint="eastAsia"/>
          <w:sz w:val="28"/>
          <w:szCs w:val="28"/>
        </w:rPr>
        <w:t>但是，在巡考过程中，仍然发现如下问题：</w:t>
      </w:r>
      <w:r>
        <w:rPr>
          <w:rFonts w:ascii="华文仿宋" w:eastAsia="华文仿宋" w:hAnsi="华文仿宋" w:cs="华文仿宋"/>
          <w:sz w:val="28"/>
          <w:szCs w:val="28"/>
        </w:rPr>
        <w:t>1</w:t>
      </w:r>
      <w:r>
        <w:rPr>
          <w:rFonts w:ascii="华文仿宋" w:eastAsia="华文仿宋" w:hAnsi="华文仿宋" w:cs="华文仿宋" w:hint="eastAsia"/>
          <w:sz w:val="28"/>
          <w:szCs w:val="28"/>
        </w:rPr>
        <w:t>）</w:t>
      </w:r>
      <w:r w:rsidRPr="001036E3">
        <w:rPr>
          <w:rFonts w:ascii="华文仿宋" w:eastAsia="华文仿宋" w:hAnsi="华文仿宋" w:cs="华文仿宋" w:hint="eastAsia"/>
          <w:sz w:val="28"/>
          <w:szCs w:val="28"/>
        </w:rPr>
        <w:t>个别监考老师没有按要求在开考前</w:t>
      </w:r>
      <w:r w:rsidRPr="00951DA4">
        <w:rPr>
          <w:rFonts w:ascii="Times New Roman" w:eastAsia="华文仿宋" w:hAnsi="Times New Roman" w:cs="Times New Roman"/>
          <w:sz w:val="28"/>
          <w:szCs w:val="28"/>
        </w:rPr>
        <w:t>20</w:t>
      </w:r>
      <w:r>
        <w:rPr>
          <w:rFonts w:ascii="华文仿宋" w:eastAsia="华文仿宋" w:hAnsi="华文仿宋" w:cs="华文仿宋" w:hint="eastAsia"/>
          <w:sz w:val="28"/>
          <w:szCs w:val="28"/>
        </w:rPr>
        <w:t>分钟报到</w:t>
      </w:r>
      <w:r w:rsidRPr="001036E3">
        <w:rPr>
          <w:rFonts w:ascii="华文仿宋" w:eastAsia="华文仿宋" w:hAnsi="华文仿宋" w:cs="华文仿宋" w:hint="eastAsia"/>
          <w:sz w:val="28"/>
          <w:szCs w:val="28"/>
        </w:rPr>
        <w:t>；</w:t>
      </w:r>
      <w:r>
        <w:rPr>
          <w:rFonts w:ascii="华文仿宋" w:eastAsia="华文仿宋" w:hAnsi="华文仿宋" w:cs="华文仿宋"/>
          <w:sz w:val="28"/>
          <w:szCs w:val="28"/>
        </w:rPr>
        <w:t>2</w:t>
      </w:r>
      <w:r>
        <w:rPr>
          <w:rFonts w:ascii="华文仿宋" w:eastAsia="华文仿宋" w:hAnsi="华文仿宋" w:cs="华文仿宋" w:hint="eastAsia"/>
          <w:sz w:val="28"/>
          <w:szCs w:val="28"/>
        </w:rPr>
        <w:t>）</w:t>
      </w:r>
      <w:r w:rsidRPr="001036E3">
        <w:rPr>
          <w:rFonts w:ascii="华文仿宋" w:eastAsia="华文仿宋" w:hAnsi="华文仿宋" w:cs="华文仿宋" w:hint="eastAsia"/>
          <w:sz w:val="28"/>
          <w:szCs w:val="28"/>
        </w:rPr>
        <w:t>部分教师在监考过程中离开考场</w:t>
      </w:r>
      <w:r>
        <w:rPr>
          <w:rFonts w:ascii="华文仿宋" w:eastAsia="华文仿宋" w:hAnsi="华文仿宋" w:cs="华文仿宋" w:hint="eastAsia"/>
          <w:sz w:val="28"/>
          <w:szCs w:val="28"/>
        </w:rPr>
        <w:t>，有</w:t>
      </w:r>
      <w:r w:rsidRPr="001036E3">
        <w:rPr>
          <w:rFonts w:ascii="华文仿宋" w:eastAsia="华文仿宋" w:hAnsi="华文仿宋" w:cs="华文仿宋" w:hint="eastAsia"/>
          <w:sz w:val="28"/>
          <w:szCs w:val="28"/>
        </w:rPr>
        <w:t>看手机、做与监考无关的事</w:t>
      </w:r>
      <w:r>
        <w:rPr>
          <w:rFonts w:ascii="华文仿宋" w:eastAsia="华文仿宋" w:hAnsi="华文仿宋" w:cs="华文仿宋" w:hint="eastAsia"/>
          <w:sz w:val="28"/>
          <w:szCs w:val="28"/>
        </w:rPr>
        <w:t>等情况</w:t>
      </w:r>
      <w:r w:rsidRPr="001036E3">
        <w:rPr>
          <w:rFonts w:ascii="华文仿宋" w:eastAsia="华文仿宋" w:hAnsi="华文仿宋" w:cs="华文仿宋" w:hint="eastAsia"/>
          <w:sz w:val="28"/>
          <w:szCs w:val="28"/>
        </w:rPr>
        <w:t>；</w:t>
      </w:r>
      <w:r>
        <w:rPr>
          <w:rFonts w:ascii="华文仿宋" w:eastAsia="华文仿宋" w:hAnsi="华文仿宋" w:cs="华文仿宋"/>
          <w:sz w:val="28"/>
          <w:szCs w:val="28"/>
        </w:rPr>
        <w:t>3</w:t>
      </w:r>
      <w:r>
        <w:rPr>
          <w:rFonts w:ascii="华文仿宋" w:eastAsia="华文仿宋" w:hAnsi="华文仿宋" w:cs="华文仿宋" w:hint="eastAsia"/>
          <w:sz w:val="28"/>
          <w:szCs w:val="28"/>
        </w:rPr>
        <w:t>）</w:t>
      </w:r>
      <w:r w:rsidRPr="001036E3">
        <w:rPr>
          <w:rFonts w:ascii="华文仿宋" w:eastAsia="华文仿宋" w:hAnsi="华文仿宋" w:cs="华文仿宋" w:hint="eastAsia"/>
          <w:sz w:val="28"/>
          <w:szCs w:val="28"/>
        </w:rPr>
        <w:t>部分考场考前清场工作不彻底，监考人员未严格要求学生将与考试无关的物品放在指定的位置。</w:t>
      </w:r>
      <w:r w:rsidRPr="001036E3">
        <w:rPr>
          <w:rFonts w:ascii="华文仿宋" w:eastAsia="华文仿宋" w:hAnsi="华文仿宋" w:cs="华文仿宋"/>
          <w:sz w:val="28"/>
          <w:szCs w:val="28"/>
        </w:rPr>
        <w:t xml:space="preserve"> </w:t>
      </w:r>
    </w:p>
    <w:p w:rsidR="00052905" w:rsidRPr="001036E3" w:rsidRDefault="00052905" w:rsidP="00B628CF">
      <w:pPr>
        <w:pStyle w:val="NormalWeb"/>
        <w:spacing w:line="480" w:lineRule="atLeast"/>
        <w:ind w:firstLine="482"/>
        <w:rPr>
          <w:rFonts w:ascii="华文仿宋" w:eastAsia="华文仿宋" w:hAnsi="华文仿宋" w:cs="Times New Roman"/>
          <w:sz w:val="28"/>
          <w:szCs w:val="28"/>
        </w:rPr>
      </w:pPr>
      <w:r w:rsidRPr="001036E3">
        <w:rPr>
          <w:rFonts w:ascii="华文仿宋" w:eastAsia="华文仿宋" w:hAnsi="华文仿宋" w:cs="华文仿宋" w:hint="eastAsia"/>
          <w:sz w:val="28"/>
          <w:szCs w:val="28"/>
        </w:rPr>
        <w:t>希望</w:t>
      </w:r>
      <w:r>
        <w:rPr>
          <w:rFonts w:ascii="华文仿宋" w:eastAsia="华文仿宋" w:hAnsi="华文仿宋" w:cs="华文仿宋" w:hint="eastAsia"/>
          <w:sz w:val="28"/>
          <w:szCs w:val="28"/>
        </w:rPr>
        <w:t>教学管理部门、</w:t>
      </w:r>
      <w:r w:rsidRPr="001036E3">
        <w:rPr>
          <w:rFonts w:ascii="华文仿宋" w:eastAsia="华文仿宋" w:hAnsi="华文仿宋" w:cs="华文仿宋" w:hint="eastAsia"/>
          <w:sz w:val="28"/>
          <w:szCs w:val="28"/>
        </w:rPr>
        <w:t>各二级学院（部）以及广大监考教师认真对待巡考中发现的问题，进一步加强</w:t>
      </w:r>
      <w:r>
        <w:rPr>
          <w:rFonts w:ascii="华文仿宋" w:eastAsia="华文仿宋" w:hAnsi="华文仿宋" w:cs="华文仿宋" w:hint="eastAsia"/>
          <w:sz w:val="28"/>
          <w:szCs w:val="28"/>
        </w:rPr>
        <w:t>考试组织管理，强化</w:t>
      </w:r>
      <w:r w:rsidRPr="001036E3">
        <w:rPr>
          <w:rFonts w:ascii="华文仿宋" w:eastAsia="华文仿宋" w:hAnsi="华文仿宋" w:cs="华文仿宋" w:hint="eastAsia"/>
          <w:sz w:val="28"/>
          <w:szCs w:val="28"/>
        </w:rPr>
        <w:t>监考培训与管理，</w:t>
      </w:r>
      <w:r>
        <w:rPr>
          <w:rFonts w:ascii="华文仿宋" w:eastAsia="华文仿宋" w:hAnsi="华文仿宋" w:cs="华文仿宋" w:hint="eastAsia"/>
          <w:sz w:val="28"/>
          <w:szCs w:val="28"/>
        </w:rPr>
        <w:t>保证</w:t>
      </w:r>
      <w:r w:rsidRPr="001036E3">
        <w:rPr>
          <w:rFonts w:ascii="华文仿宋" w:eastAsia="华文仿宋" w:hAnsi="华文仿宋" w:cs="华文仿宋" w:hint="eastAsia"/>
          <w:sz w:val="28"/>
          <w:szCs w:val="28"/>
        </w:rPr>
        <w:t>监考教师切实履行职责，加强对学生考试纪律的宣传教育，</w:t>
      </w:r>
      <w:r>
        <w:rPr>
          <w:rFonts w:ascii="华文仿宋" w:eastAsia="华文仿宋" w:hAnsi="华文仿宋" w:cs="华文仿宋" w:hint="eastAsia"/>
          <w:sz w:val="28"/>
          <w:szCs w:val="28"/>
        </w:rPr>
        <w:t>确保</w:t>
      </w:r>
      <w:r w:rsidRPr="001036E3">
        <w:rPr>
          <w:rFonts w:ascii="华文仿宋" w:eastAsia="华文仿宋" w:hAnsi="华文仿宋" w:cs="华文仿宋" w:hint="eastAsia"/>
          <w:sz w:val="28"/>
          <w:szCs w:val="28"/>
        </w:rPr>
        <w:t>期末考试工作顺利进行。教学质量督查与评估办公室也将对后续考试过程中发现的问题予以通报。</w:t>
      </w:r>
    </w:p>
    <w:p w:rsidR="00052905" w:rsidRPr="001036E3" w:rsidRDefault="00052905" w:rsidP="00F85F72">
      <w:pPr>
        <w:pStyle w:val="NormalWeb"/>
        <w:spacing w:line="480" w:lineRule="atLeast"/>
        <w:ind w:firstLine="482"/>
        <w:rPr>
          <w:rFonts w:ascii="华文仿宋" w:eastAsia="华文仿宋" w:hAnsi="华文仿宋" w:cs="Times New Roman"/>
          <w:sz w:val="28"/>
          <w:szCs w:val="28"/>
        </w:rPr>
      </w:pPr>
    </w:p>
    <w:p w:rsidR="00052905" w:rsidRPr="001036E3" w:rsidRDefault="00052905" w:rsidP="00F85F72">
      <w:pPr>
        <w:pStyle w:val="NormalWeb"/>
        <w:spacing w:line="480" w:lineRule="atLeast"/>
        <w:ind w:firstLine="482"/>
        <w:rPr>
          <w:rFonts w:ascii="华文仿宋" w:eastAsia="华文仿宋" w:hAnsi="华文仿宋" w:cs="Times New Roman"/>
          <w:sz w:val="28"/>
          <w:szCs w:val="28"/>
        </w:rPr>
      </w:pPr>
    </w:p>
    <w:p w:rsidR="00052905" w:rsidRPr="001036E3" w:rsidRDefault="00052905" w:rsidP="00F85F72">
      <w:pPr>
        <w:pStyle w:val="NormalWeb"/>
        <w:spacing w:line="480" w:lineRule="atLeast"/>
        <w:ind w:firstLine="482"/>
        <w:rPr>
          <w:rFonts w:ascii="华文仿宋" w:eastAsia="华文仿宋" w:hAnsi="华文仿宋" w:cs="Times New Roman"/>
          <w:sz w:val="28"/>
          <w:szCs w:val="28"/>
        </w:rPr>
      </w:pPr>
    </w:p>
    <w:p w:rsidR="00052905" w:rsidRPr="001036E3" w:rsidRDefault="00052905" w:rsidP="00F85F72">
      <w:pPr>
        <w:pStyle w:val="NormalWeb"/>
        <w:spacing w:line="480" w:lineRule="atLeast"/>
        <w:ind w:firstLine="482"/>
        <w:rPr>
          <w:rFonts w:ascii="华文仿宋" w:eastAsia="华文仿宋" w:hAnsi="华文仿宋" w:cs="Times New Roman"/>
          <w:sz w:val="28"/>
          <w:szCs w:val="28"/>
        </w:rPr>
      </w:pPr>
    </w:p>
    <w:p w:rsidR="00052905" w:rsidRPr="001036E3" w:rsidRDefault="00052905" w:rsidP="00F85F72">
      <w:pPr>
        <w:pStyle w:val="NormalWeb"/>
        <w:spacing w:line="480" w:lineRule="atLeast"/>
        <w:ind w:firstLine="482"/>
        <w:rPr>
          <w:rFonts w:ascii="华文仿宋" w:eastAsia="华文仿宋" w:hAnsi="华文仿宋" w:cs="Times New Roman"/>
          <w:sz w:val="28"/>
          <w:szCs w:val="28"/>
        </w:rPr>
      </w:pPr>
    </w:p>
    <w:p w:rsidR="00052905" w:rsidRPr="001036E3" w:rsidRDefault="00052905" w:rsidP="00F85F72">
      <w:pPr>
        <w:pStyle w:val="NormalWeb"/>
        <w:spacing w:line="480" w:lineRule="atLeast"/>
        <w:ind w:firstLine="482"/>
        <w:rPr>
          <w:rFonts w:ascii="华文仿宋" w:eastAsia="华文仿宋" w:hAnsi="华文仿宋" w:cs="Times New Roman"/>
          <w:sz w:val="28"/>
          <w:szCs w:val="28"/>
        </w:rPr>
      </w:pPr>
    </w:p>
    <w:p w:rsidR="00052905" w:rsidRDefault="00052905" w:rsidP="00F85F72">
      <w:pPr>
        <w:pStyle w:val="NormalWeb"/>
        <w:spacing w:line="480" w:lineRule="atLeast"/>
        <w:ind w:firstLine="482"/>
        <w:rPr>
          <w:rFonts w:ascii="仿宋" w:eastAsia="仿宋" w:hAnsi="仿宋" w:cs="Times New Roman"/>
          <w:sz w:val="28"/>
          <w:szCs w:val="28"/>
        </w:rPr>
      </w:pPr>
    </w:p>
    <w:p w:rsidR="00052905" w:rsidRPr="00C027C1" w:rsidRDefault="00052905" w:rsidP="00F85F72">
      <w:pPr>
        <w:pStyle w:val="NormalWeb"/>
        <w:spacing w:line="480" w:lineRule="atLeast"/>
        <w:ind w:firstLine="482"/>
        <w:rPr>
          <w:rFonts w:ascii="仿宋" w:eastAsia="仿宋" w:hAnsi="仿宋" w:cs="Times New Roman"/>
          <w:sz w:val="28"/>
          <w:szCs w:val="28"/>
        </w:rPr>
      </w:pPr>
    </w:p>
    <w:p w:rsidR="00052905" w:rsidRPr="00293F9B" w:rsidRDefault="00052905" w:rsidP="00830A63">
      <w:pPr>
        <w:widowControl/>
        <w:tabs>
          <w:tab w:val="left" w:pos="720"/>
        </w:tabs>
        <w:adjustRightInd w:val="0"/>
        <w:snapToGrid w:val="0"/>
        <w:spacing w:afterLines="50"/>
        <w:ind w:firstLineChars="200" w:firstLine="31680"/>
        <w:rPr>
          <w:rFonts w:ascii="仿宋_GB2312" w:eastAsia="仿宋_GB2312" w:cs="仿宋_GB2312"/>
          <w:color w:val="000000"/>
          <w:sz w:val="18"/>
          <w:szCs w:val="18"/>
        </w:rPr>
      </w:pPr>
      <w:r w:rsidRPr="00293F9B">
        <w:rPr>
          <w:rFonts w:ascii="仿宋_GB2312" w:eastAsia="仿宋_GB2312" w:cs="仿宋_GB2312"/>
          <w:color w:val="000000"/>
          <w:sz w:val="18"/>
          <w:szCs w:val="18"/>
        </w:rPr>
        <w:t xml:space="preserve">                                                                                                                                         </w:t>
      </w:r>
    </w:p>
    <w:p w:rsidR="00052905" w:rsidRPr="001036E3" w:rsidRDefault="00052905" w:rsidP="00F85F72">
      <w:pPr>
        <w:pBdr>
          <w:top w:val="single" w:sz="12" w:space="0" w:color="auto"/>
          <w:between w:val="single" w:sz="12" w:space="1" w:color="auto"/>
        </w:pBdr>
        <w:adjustRightInd w:val="0"/>
        <w:snapToGrid w:val="0"/>
        <w:rPr>
          <w:rFonts w:ascii="华文仿宋" w:eastAsia="华文仿宋" w:hAnsi="华文仿宋" w:cs="Times New Roman"/>
          <w:color w:val="000000"/>
          <w:sz w:val="28"/>
          <w:szCs w:val="28"/>
        </w:rPr>
      </w:pPr>
      <w:r w:rsidRPr="001036E3">
        <w:rPr>
          <w:rFonts w:ascii="华文仿宋" w:eastAsia="华文仿宋" w:hAnsi="华文仿宋" w:cs="华文仿宋" w:hint="eastAsia"/>
          <w:sz w:val="28"/>
          <w:szCs w:val="28"/>
        </w:rPr>
        <w:t>送：校领导</w:t>
      </w:r>
    </w:p>
    <w:p w:rsidR="00052905" w:rsidRPr="001036E3" w:rsidRDefault="00052905" w:rsidP="00830A63">
      <w:pPr>
        <w:pStyle w:val="BodyTextIndent"/>
        <w:tabs>
          <w:tab w:val="left" w:pos="0"/>
        </w:tabs>
        <w:adjustRightInd w:val="0"/>
        <w:snapToGrid w:val="0"/>
        <w:spacing w:line="240" w:lineRule="auto"/>
        <w:ind w:left="31680" w:hangingChars="225" w:firstLine="31680"/>
        <w:rPr>
          <w:rFonts w:ascii="华文仿宋" w:eastAsia="华文仿宋" w:hAnsi="华文仿宋" w:cs="Times New Roman"/>
          <w:color w:val="000000"/>
          <w:sz w:val="28"/>
          <w:szCs w:val="28"/>
        </w:rPr>
      </w:pPr>
      <w:r w:rsidRPr="001036E3">
        <w:rPr>
          <w:rFonts w:ascii="华文仿宋" w:eastAsia="华文仿宋" w:hAnsi="华文仿宋" w:cs="华文仿宋" w:hint="eastAsia"/>
          <w:color w:val="000000"/>
          <w:sz w:val="28"/>
          <w:szCs w:val="28"/>
        </w:rPr>
        <w:t>发：各二级学院、部、处、办。</w:t>
      </w:r>
    </w:p>
    <w:p w:rsidR="00052905" w:rsidRPr="001036E3" w:rsidRDefault="00052905" w:rsidP="00F85F72">
      <w:pPr>
        <w:pBdr>
          <w:top w:val="single" w:sz="12" w:space="0" w:color="auto"/>
          <w:between w:val="single" w:sz="12" w:space="1" w:color="auto"/>
        </w:pBdr>
        <w:adjustRightInd w:val="0"/>
        <w:snapToGrid w:val="0"/>
        <w:rPr>
          <w:rFonts w:ascii="华文仿宋" w:eastAsia="华文仿宋" w:hAnsi="华文仿宋" w:cs="Times New Roman"/>
          <w:color w:val="000000"/>
          <w:sz w:val="28"/>
          <w:szCs w:val="28"/>
        </w:rPr>
      </w:pPr>
      <w:r w:rsidRPr="001036E3">
        <w:rPr>
          <w:rFonts w:ascii="华文仿宋" w:eastAsia="华文仿宋" w:hAnsi="华文仿宋" w:cs="华文仿宋" w:hint="eastAsia"/>
          <w:color w:val="000000"/>
          <w:sz w:val="28"/>
          <w:szCs w:val="28"/>
        </w:rPr>
        <w:t>教学质量督查与评估办公室、教务处</w:t>
      </w:r>
      <w:r w:rsidRPr="001036E3">
        <w:rPr>
          <w:rFonts w:ascii="华文仿宋" w:eastAsia="华文仿宋" w:hAnsi="华文仿宋" w:cs="华文仿宋"/>
          <w:color w:val="000000"/>
          <w:sz w:val="28"/>
          <w:szCs w:val="28"/>
        </w:rPr>
        <w:t xml:space="preserve">        2017</w:t>
      </w:r>
      <w:r w:rsidRPr="001036E3">
        <w:rPr>
          <w:rFonts w:ascii="华文仿宋" w:eastAsia="华文仿宋" w:hAnsi="华文仿宋" w:cs="华文仿宋" w:hint="eastAsia"/>
          <w:color w:val="000000"/>
          <w:sz w:val="28"/>
          <w:szCs w:val="28"/>
        </w:rPr>
        <w:t>年</w:t>
      </w:r>
      <w:r w:rsidRPr="001036E3">
        <w:rPr>
          <w:rFonts w:ascii="华文仿宋" w:eastAsia="华文仿宋" w:hAnsi="华文仿宋" w:cs="华文仿宋"/>
          <w:color w:val="000000"/>
          <w:sz w:val="28"/>
          <w:szCs w:val="28"/>
        </w:rPr>
        <w:t>1</w:t>
      </w:r>
      <w:r w:rsidRPr="001036E3">
        <w:rPr>
          <w:rFonts w:ascii="华文仿宋" w:eastAsia="华文仿宋" w:hAnsi="华文仿宋" w:cs="华文仿宋" w:hint="eastAsia"/>
          <w:color w:val="000000"/>
          <w:sz w:val="28"/>
          <w:szCs w:val="28"/>
        </w:rPr>
        <w:t>月</w:t>
      </w:r>
      <w:r w:rsidRPr="001036E3">
        <w:rPr>
          <w:rFonts w:ascii="华文仿宋" w:eastAsia="华文仿宋" w:hAnsi="华文仿宋" w:cs="华文仿宋"/>
          <w:color w:val="000000"/>
          <w:sz w:val="28"/>
          <w:szCs w:val="28"/>
        </w:rPr>
        <w:t>3</w:t>
      </w:r>
      <w:r w:rsidRPr="001036E3">
        <w:rPr>
          <w:rFonts w:ascii="华文仿宋" w:eastAsia="华文仿宋" w:hAnsi="华文仿宋" w:cs="华文仿宋" w:hint="eastAsia"/>
          <w:color w:val="000000"/>
          <w:sz w:val="28"/>
          <w:szCs w:val="28"/>
        </w:rPr>
        <w:t>日印发</w:t>
      </w:r>
    </w:p>
    <w:p w:rsidR="00052905" w:rsidRPr="001036E3" w:rsidRDefault="00052905" w:rsidP="0009348D">
      <w:pPr>
        <w:pBdr>
          <w:top w:val="single" w:sz="12" w:space="0" w:color="auto"/>
          <w:between w:val="single" w:sz="12" w:space="1" w:color="auto"/>
        </w:pBdr>
        <w:adjustRightInd w:val="0"/>
        <w:snapToGrid w:val="0"/>
        <w:ind w:firstLine="200"/>
        <w:jc w:val="right"/>
        <w:rPr>
          <w:rFonts w:ascii="华文仿宋" w:eastAsia="华文仿宋" w:hAnsi="华文仿宋" w:cs="Times New Roman"/>
          <w:color w:val="000000"/>
          <w:sz w:val="28"/>
          <w:szCs w:val="28"/>
        </w:rPr>
      </w:pPr>
      <w:r w:rsidRPr="001036E3">
        <w:rPr>
          <w:rFonts w:ascii="华文仿宋" w:eastAsia="华文仿宋" w:hAnsi="华文仿宋" w:cs="华文仿宋" w:hint="eastAsia"/>
          <w:color w:val="000000"/>
          <w:sz w:val="28"/>
          <w:szCs w:val="28"/>
        </w:rPr>
        <w:t>（共印</w:t>
      </w:r>
      <w:r w:rsidRPr="001036E3">
        <w:rPr>
          <w:rFonts w:ascii="华文仿宋" w:eastAsia="华文仿宋" w:hAnsi="华文仿宋" w:cs="华文仿宋"/>
          <w:color w:val="000000"/>
          <w:sz w:val="28"/>
          <w:szCs w:val="28"/>
        </w:rPr>
        <w:t>50</w:t>
      </w:r>
      <w:r w:rsidRPr="001036E3">
        <w:rPr>
          <w:rFonts w:ascii="华文仿宋" w:eastAsia="华文仿宋" w:hAnsi="华文仿宋" w:cs="华文仿宋" w:hint="eastAsia"/>
          <w:color w:val="000000"/>
          <w:sz w:val="28"/>
          <w:szCs w:val="28"/>
        </w:rPr>
        <w:t>份）</w:t>
      </w:r>
    </w:p>
    <w:sectPr w:rsidR="00052905" w:rsidRPr="001036E3" w:rsidSect="001E6C02">
      <w:footerReference w:type="default" r:id="rId6"/>
      <w:pgSz w:w="11906" w:h="16838"/>
      <w:pgMar w:top="1440" w:right="1800" w:bottom="1440" w:left="1800"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905" w:rsidRDefault="00052905" w:rsidP="00DB4E15">
      <w:pPr>
        <w:rPr>
          <w:rFonts w:cs="Times New Roman"/>
        </w:rPr>
      </w:pPr>
      <w:r>
        <w:rPr>
          <w:rFonts w:cs="Times New Roman"/>
        </w:rPr>
        <w:separator/>
      </w:r>
    </w:p>
  </w:endnote>
  <w:endnote w:type="continuationSeparator" w:id="0">
    <w:p w:rsidR="00052905" w:rsidRDefault="00052905" w:rsidP="00DB4E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905" w:rsidRDefault="00052905">
    <w:pPr>
      <w:pStyle w:val="Footer"/>
      <w:jc w:val="center"/>
      <w:rPr>
        <w:rFonts w:cs="Times New Roman"/>
      </w:rPr>
    </w:pPr>
    <w:r w:rsidRPr="00825445">
      <w:rPr>
        <w:rFonts w:ascii="Times New Roman" w:hAnsi="Times New Roman" w:cs="Times New Roman"/>
      </w:rPr>
      <w:fldChar w:fldCharType="begin"/>
    </w:r>
    <w:r w:rsidRPr="00825445">
      <w:rPr>
        <w:rFonts w:ascii="Times New Roman" w:hAnsi="Times New Roman" w:cs="Times New Roman"/>
      </w:rPr>
      <w:instrText xml:space="preserve"> PAGE   \* MERGEFORMAT </w:instrText>
    </w:r>
    <w:r w:rsidRPr="00825445">
      <w:rPr>
        <w:rFonts w:ascii="Times New Roman" w:hAnsi="Times New Roman" w:cs="Times New Roman"/>
      </w:rPr>
      <w:fldChar w:fldCharType="separate"/>
    </w:r>
    <w:r w:rsidRPr="004A56EE">
      <w:rPr>
        <w:rFonts w:ascii="Times New Roman" w:hAnsi="Times New Roman" w:cs="Times New Roman"/>
        <w:noProof/>
        <w:lang w:val="zh-CN"/>
      </w:rPr>
      <w:t>2</w:t>
    </w:r>
    <w:r w:rsidRPr="00825445">
      <w:rPr>
        <w:rFonts w:ascii="Times New Roman" w:hAnsi="Times New Roman" w:cs="Times New Roman"/>
      </w:rPr>
      <w:fldChar w:fldCharType="end"/>
    </w:r>
  </w:p>
  <w:p w:rsidR="00052905" w:rsidRDefault="0005290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905" w:rsidRDefault="00052905" w:rsidP="00DB4E15">
      <w:pPr>
        <w:rPr>
          <w:rFonts w:cs="Times New Roman"/>
        </w:rPr>
      </w:pPr>
      <w:r>
        <w:rPr>
          <w:rFonts w:cs="Times New Roman"/>
        </w:rPr>
        <w:separator/>
      </w:r>
    </w:p>
  </w:footnote>
  <w:footnote w:type="continuationSeparator" w:id="0">
    <w:p w:rsidR="00052905" w:rsidRDefault="00052905" w:rsidP="00DB4E1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C97"/>
    <w:rsid w:val="00012A87"/>
    <w:rsid w:val="0001499F"/>
    <w:rsid w:val="00052905"/>
    <w:rsid w:val="00067351"/>
    <w:rsid w:val="00067F5B"/>
    <w:rsid w:val="00074166"/>
    <w:rsid w:val="0009348D"/>
    <w:rsid w:val="00095C97"/>
    <w:rsid w:val="000B491B"/>
    <w:rsid w:val="000E5E69"/>
    <w:rsid w:val="001036E3"/>
    <w:rsid w:val="001848A6"/>
    <w:rsid w:val="001E1E57"/>
    <w:rsid w:val="001E6C02"/>
    <w:rsid w:val="00201371"/>
    <w:rsid w:val="00204753"/>
    <w:rsid w:val="00216C06"/>
    <w:rsid w:val="00280930"/>
    <w:rsid w:val="00293F9B"/>
    <w:rsid w:val="003B4C52"/>
    <w:rsid w:val="0049771A"/>
    <w:rsid w:val="004A56EE"/>
    <w:rsid w:val="004B40CF"/>
    <w:rsid w:val="0058554A"/>
    <w:rsid w:val="005A3992"/>
    <w:rsid w:val="00625193"/>
    <w:rsid w:val="007260F5"/>
    <w:rsid w:val="00742CD1"/>
    <w:rsid w:val="007A7E20"/>
    <w:rsid w:val="007C1A90"/>
    <w:rsid w:val="007D43CB"/>
    <w:rsid w:val="007F1EB6"/>
    <w:rsid w:val="00825445"/>
    <w:rsid w:val="00830A63"/>
    <w:rsid w:val="00856A38"/>
    <w:rsid w:val="00951DA4"/>
    <w:rsid w:val="009D1871"/>
    <w:rsid w:val="00A15AF2"/>
    <w:rsid w:val="00A7371E"/>
    <w:rsid w:val="00A93355"/>
    <w:rsid w:val="00AC6773"/>
    <w:rsid w:val="00AC76DA"/>
    <w:rsid w:val="00AE688B"/>
    <w:rsid w:val="00B25DC1"/>
    <w:rsid w:val="00B628CF"/>
    <w:rsid w:val="00BB1E86"/>
    <w:rsid w:val="00C027C1"/>
    <w:rsid w:val="00C22B71"/>
    <w:rsid w:val="00C974DA"/>
    <w:rsid w:val="00CD1F59"/>
    <w:rsid w:val="00D358AA"/>
    <w:rsid w:val="00D93692"/>
    <w:rsid w:val="00DB4E15"/>
    <w:rsid w:val="00DF61AA"/>
    <w:rsid w:val="00E44D73"/>
    <w:rsid w:val="00EE7AEF"/>
    <w:rsid w:val="00F20ED4"/>
    <w:rsid w:val="00F4616B"/>
    <w:rsid w:val="00F85F72"/>
    <w:rsid w:val="00FB1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8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95C97"/>
    <w:pPr>
      <w:widowControl/>
      <w:jc w:val="left"/>
    </w:pPr>
    <w:rPr>
      <w:rFonts w:ascii="微软雅黑" w:eastAsia="微软雅黑" w:hAnsi="微软雅黑" w:cs="微软雅黑"/>
      <w:kern w:val="0"/>
      <w:sz w:val="24"/>
      <w:szCs w:val="24"/>
    </w:rPr>
  </w:style>
  <w:style w:type="paragraph" w:styleId="Header">
    <w:name w:val="header"/>
    <w:basedOn w:val="Normal"/>
    <w:link w:val="HeaderChar"/>
    <w:uiPriority w:val="99"/>
    <w:semiHidden/>
    <w:rsid w:val="00DB4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B4E15"/>
    <w:rPr>
      <w:sz w:val="18"/>
      <w:szCs w:val="18"/>
    </w:rPr>
  </w:style>
  <w:style w:type="paragraph" w:styleId="Footer">
    <w:name w:val="footer"/>
    <w:basedOn w:val="Normal"/>
    <w:link w:val="FooterChar"/>
    <w:uiPriority w:val="99"/>
    <w:rsid w:val="00DB4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4E15"/>
    <w:rPr>
      <w:sz w:val="18"/>
      <w:szCs w:val="18"/>
    </w:rPr>
  </w:style>
  <w:style w:type="paragraph" w:styleId="BodyTextIndent">
    <w:name w:val="Body Text Indent"/>
    <w:basedOn w:val="Normal"/>
    <w:link w:val="BodyTextIndentChar"/>
    <w:uiPriority w:val="99"/>
    <w:rsid w:val="00F85F72"/>
    <w:pPr>
      <w:spacing w:line="540" w:lineRule="exact"/>
      <w:ind w:firstLine="600"/>
    </w:pPr>
    <w:rPr>
      <w:rFonts w:ascii="Arial" w:eastAsia="黑体" w:hAnsi="Arial" w:cs="Arial"/>
      <w:sz w:val="30"/>
      <w:szCs w:val="30"/>
    </w:rPr>
  </w:style>
  <w:style w:type="character" w:customStyle="1" w:styleId="BodyTextIndentChar">
    <w:name w:val="Body Text Indent Char"/>
    <w:basedOn w:val="DefaultParagraphFont"/>
    <w:link w:val="BodyTextIndent"/>
    <w:uiPriority w:val="99"/>
    <w:locked/>
    <w:rsid w:val="00F85F72"/>
    <w:rPr>
      <w:rFonts w:ascii="Arial" w:eastAsia="黑体" w:hAnsi="Arial" w:cs="Arial"/>
      <w:sz w:val="30"/>
      <w:szCs w:val="30"/>
    </w:rPr>
  </w:style>
</w:styles>
</file>

<file path=word/webSettings.xml><?xml version="1.0" encoding="utf-8"?>
<w:webSettings xmlns:r="http://schemas.openxmlformats.org/officeDocument/2006/relationships" xmlns:w="http://schemas.openxmlformats.org/wordprocessingml/2006/main">
  <w:divs>
    <w:div w:id="1740984191">
      <w:marLeft w:val="0"/>
      <w:marRight w:val="0"/>
      <w:marTop w:val="0"/>
      <w:marBottom w:val="0"/>
      <w:divBdr>
        <w:top w:val="none" w:sz="0" w:space="0" w:color="auto"/>
        <w:left w:val="none" w:sz="0" w:space="0" w:color="auto"/>
        <w:bottom w:val="none" w:sz="0" w:space="0" w:color="auto"/>
        <w:right w:val="none" w:sz="0" w:space="0" w:color="auto"/>
      </w:divBdr>
      <w:divsChild>
        <w:div w:id="1740984187">
          <w:marLeft w:val="0"/>
          <w:marRight w:val="0"/>
          <w:marTop w:val="0"/>
          <w:marBottom w:val="0"/>
          <w:divBdr>
            <w:top w:val="none" w:sz="0" w:space="0" w:color="auto"/>
            <w:left w:val="none" w:sz="0" w:space="0" w:color="auto"/>
            <w:bottom w:val="none" w:sz="0" w:space="0" w:color="auto"/>
            <w:right w:val="none" w:sz="0" w:space="0" w:color="auto"/>
          </w:divBdr>
          <w:divsChild>
            <w:div w:id="1740984190">
              <w:marLeft w:val="0"/>
              <w:marRight w:val="0"/>
              <w:marTop w:val="0"/>
              <w:marBottom w:val="0"/>
              <w:divBdr>
                <w:top w:val="none" w:sz="0" w:space="0" w:color="auto"/>
                <w:left w:val="none" w:sz="0" w:space="0" w:color="auto"/>
                <w:bottom w:val="none" w:sz="0" w:space="0" w:color="auto"/>
                <w:right w:val="none" w:sz="0" w:space="0" w:color="auto"/>
              </w:divBdr>
              <w:divsChild>
                <w:div w:id="17409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4192">
      <w:marLeft w:val="0"/>
      <w:marRight w:val="0"/>
      <w:marTop w:val="0"/>
      <w:marBottom w:val="0"/>
      <w:divBdr>
        <w:top w:val="none" w:sz="0" w:space="0" w:color="auto"/>
        <w:left w:val="none" w:sz="0" w:space="0" w:color="auto"/>
        <w:bottom w:val="none" w:sz="0" w:space="0" w:color="auto"/>
        <w:right w:val="none" w:sz="0" w:space="0" w:color="auto"/>
      </w:divBdr>
      <w:divsChild>
        <w:div w:id="1740984193">
          <w:marLeft w:val="0"/>
          <w:marRight w:val="0"/>
          <w:marTop w:val="0"/>
          <w:marBottom w:val="0"/>
          <w:divBdr>
            <w:top w:val="none" w:sz="0" w:space="0" w:color="auto"/>
            <w:left w:val="none" w:sz="0" w:space="0" w:color="auto"/>
            <w:bottom w:val="none" w:sz="0" w:space="0" w:color="auto"/>
            <w:right w:val="none" w:sz="0" w:space="0" w:color="auto"/>
          </w:divBdr>
          <w:divsChild>
            <w:div w:id="1740984186">
              <w:marLeft w:val="0"/>
              <w:marRight w:val="0"/>
              <w:marTop w:val="0"/>
              <w:marBottom w:val="0"/>
              <w:divBdr>
                <w:top w:val="none" w:sz="0" w:space="0" w:color="auto"/>
                <w:left w:val="none" w:sz="0" w:space="0" w:color="auto"/>
                <w:bottom w:val="none" w:sz="0" w:space="0" w:color="auto"/>
                <w:right w:val="none" w:sz="0" w:space="0" w:color="auto"/>
              </w:divBdr>
              <w:divsChild>
                <w:div w:id="17409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2</Pages>
  <Words>137</Words>
  <Characters>784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杨燕蓉</dc:creator>
  <cp:keywords/>
  <dc:description/>
  <cp:lastModifiedBy>刘晓红</cp:lastModifiedBy>
  <cp:revision>10</cp:revision>
  <cp:lastPrinted>2017-01-04T05:36:00Z</cp:lastPrinted>
  <dcterms:created xsi:type="dcterms:W3CDTF">2017-01-04T01:28:00Z</dcterms:created>
  <dcterms:modified xsi:type="dcterms:W3CDTF">2017-01-04T05:36:00Z</dcterms:modified>
</cp:coreProperties>
</file>