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90B63" w14:textId="77777777" w:rsidR="00D0327B" w:rsidRDefault="00000000">
      <w:pPr>
        <w:pStyle w:val="1"/>
        <w:jc w:val="center"/>
      </w:pPr>
      <w:r>
        <w:rPr>
          <w:rFonts w:hint="eastAsia"/>
        </w:rPr>
        <w:t>上海政法学院实训室计算机更新项目</w:t>
      </w:r>
    </w:p>
    <w:p w14:paraId="43E8A749" w14:textId="77777777" w:rsidR="00D0327B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项目名称：</w:t>
      </w:r>
      <w:r>
        <w:rPr>
          <w:rFonts w:ascii="宋体" w:hAnsi="宋体" w:hint="eastAsia"/>
          <w:szCs w:val="21"/>
        </w:rPr>
        <w:t>上海政法学院实训室计算机更新项目</w:t>
      </w:r>
    </w:p>
    <w:p w14:paraId="7E5DE1FE" w14:textId="77777777" w:rsidR="00D0327B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预算金额（万元）：</w:t>
      </w:r>
      <w:r>
        <w:rPr>
          <w:rFonts w:hint="eastAsia"/>
          <w:sz w:val="24"/>
        </w:rPr>
        <w:t xml:space="preserve">99.71                      </w:t>
      </w:r>
    </w:p>
    <w:p w14:paraId="383FCD0E" w14:textId="77777777" w:rsidR="00D0327B" w:rsidRDefault="00000000">
      <w:pPr>
        <w:pStyle w:val="2"/>
        <w:rPr>
          <w:sz w:val="28"/>
          <w:szCs w:val="28"/>
        </w:rPr>
      </w:pPr>
      <w:r>
        <w:rPr>
          <w:rFonts w:hint="eastAsia"/>
          <w:sz w:val="28"/>
          <w:szCs w:val="28"/>
        </w:rPr>
        <w:t>一、采购项目方案</w:t>
      </w:r>
    </w:p>
    <w:p w14:paraId="02AA5EAB" w14:textId="77777777" w:rsidR="00D0327B" w:rsidRDefault="00000000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本项目包括</w:t>
      </w:r>
      <w:r>
        <w:rPr>
          <w:rFonts w:ascii="宋体" w:hAnsi="宋体" w:hint="eastAsia"/>
          <w:color w:val="000000" w:themeColor="text1"/>
          <w:szCs w:val="21"/>
        </w:rPr>
        <w:t>169</w:t>
      </w:r>
      <w:r>
        <w:rPr>
          <w:rFonts w:ascii="宋体" w:hAnsi="宋体" w:hint="eastAsia"/>
          <w:szCs w:val="21"/>
        </w:rPr>
        <w:t>套商用分体式台式机（含2</w:t>
      </w:r>
      <w:r>
        <w:rPr>
          <w:rFonts w:ascii="宋体" w:hAnsi="宋体"/>
          <w:szCs w:val="21"/>
        </w:rPr>
        <w:t>3.8</w:t>
      </w:r>
      <w:r>
        <w:rPr>
          <w:rFonts w:ascii="宋体" w:hAnsi="宋体" w:hint="eastAsia"/>
          <w:szCs w:val="21"/>
        </w:rPr>
        <w:t>寸显示器</w:t>
      </w:r>
      <w:r>
        <w:rPr>
          <w:rFonts w:ascii="宋体" w:hAnsi="宋体"/>
          <w:szCs w:val="21"/>
        </w:rPr>
        <w:t>)</w:t>
      </w:r>
      <w:r>
        <w:rPr>
          <w:rFonts w:ascii="宋体" w:hAnsi="宋体" w:hint="eastAsia"/>
          <w:szCs w:val="21"/>
        </w:rPr>
        <w:t>采购；</w:t>
      </w:r>
    </w:p>
    <w:p w14:paraId="41E0E0ED" w14:textId="77777777" w:rsidR="00D0327B" w:rsidRDefault="00000000">
      <w:pPr>
        <w:pStyle w:val="2"/>
        <w:rPr>
          <w:sz w:val="28"/>
          <w:szCs w:val="28"/>
        </w:rPr>
      </w:pPr>
      <w:r>
        <w:rPr>
          <w:rFonts w:hint="eastAsia"/>
          <w:sz w:val="28"/>
          <w:szCs w:val="28"/>
        </w:rPr>
        <w:t>二、采购项目建设需满足的技术规格和要求</w:t>
      </w:r>
    </w:p>
    <w:p w14:paraId="6B21C56D" w14:textId="77777777" w:rsidR="00D0327B" w:rsidRDefault="00000000">
      <w:pPr>
        <w:spacing w:line="360" w:lineRule="auto"/>
        <w:ind w:firstLine="408"/>
        <w:rPr>
          <w:sz w:val="24"/>
        </w:rPr>
      </w:pPr>
      <w:r>
        <w:rPr>
          <w:sz w:val="24"/>
        </w:rPr>
        <w:t>商用分体式台式机技术规格要求</w:t>
      </w:r>
    </w:p>
    <w:p w14:paraId="099FE4EE" w14:textId="77777777" w:rsidR="00D0327B" w:rsidRDefault="00D0327B">
      <w:pPr>
        <w:spacing w:line="360" w:lineRule="auto"/>
        <w:ind w:firstLine="408"/>
        <w:rPr>
          <w:sz w:val="24"/>
        </w:rPr>
      </w:pPr>
    </w:p>
    <w:tbl>
      <w:tblPr>
        <w:tblW w:w="8181" w:type="dxa"/>
        <w:jc w:val="center"/>
        <w:tblLook w:val="04A0" w:firstRow="1" w:lastRow="0" w:firstColumn="1" w:lastColumn="0" w:noHBand="0" w:noVBand="1"/>
      </w:tblPr>
      <w:tblGrid>
        <w:gridCol w:w="1905"/>
        <w:gridCol w:w="6276"/>
      </w:tblGrid>
      <w:tr w:rsidR="00D0327B" w14:paraId="53ACE451" w14:textId="77777777">
        <w:trPr>
          <w:trHeight w:val="90"/>
          <w:jc w:val="center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E3B87" w14:textId="77777777" w:rsidR="00D0327B" w:rsidRDefault="00000000">
            <w:pPr>
              <w:autoSpaceDE w:val="0"/>
              <w:spacing w:beforeLines="50" w:before="156" w:afterLines="50" w:after="156"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6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E854E" w14:textId="77777777" w:rsidR="00D0327B" w:rsidRDefault="00000000">
            <w:pPr>
              <w:autoSpaceDE w:val="0"/>
              <w:spacing w:beforeLines="50" w:before="156" w:afterLines="50" w:after="156"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技术规格要求</w:t>
            </w:r>
          </w:p>
        </w:tc>
      </w:tr>
      <w:tr w:rsidR="00D0327B" w14:paraId="583DE437" w14:textId="77777777">
        <w:trPr>
          <w:trHeight w:val="196"/>
          <w:jc w:val="center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FCF3E" w14:textId="77777777" w:rsidR="00D0327B" w:rsidRDefault="00000000">
            <w:pPr>
              <w:autoSpaceDE w:val="0"/>
              <w:spacing w:beforeLines="50" w:before="156" w:afterLines="50" w:after="156"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CPU</w:t>
            </w:r>
          </w:p>
        </w:tc>
        <w:tc>
          <w:tcPr>
            <w:tcW w:w="6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E52DF" w14:textId="77777777" w:rsidR="00D0327B" w:rsidRDefault="00000000">
            <w:pPr>
              <w:autoSpaceDE w:val="0"/>
              <w:spacing w:beforeLines="50" w:before="156" w:afterLines="50" w:after="156"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英特尔® 酷</w:t>
            </w:r>
            <w:proofErr w:type="gramStart"/>
            <w:r>
              <w:rPr>
                <w:rFonts w:ascii="宋体" w:hAnsi="宋体" w:hint="eastAsia"/>
                <w:szCs w:val="21"/>
              </w:rPr>
              <w:t>睿</w:t>
            </w:r>
            <w:proofErr w:type="gramEnd"/>
            <w:r>
              <w:rPr>
                <w:rFonts w:ascii="宋体" w:hAnsi="宋体" w:hint="eastAsia"/>
                <w:szCs w:val="21"/>
              </w:rPr>
              <w:t>™ i5-14500或更高规格</w:t>
            </w:r>
          </w:p>
        </w:tc>
      </w:tr>
      <w:tr w:rsidR="00D0327B" w14:paraId="2C0D927C" w14:textId="77777777">
        <w:trPr>
          <w:trHeight w:val="184"/>
          <w:jc w:val="center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8FC74" w14:textId="77777777" w:rsidR="00D0327B" w:rsidRDefault="00000000">
            <w:pPr>
              <w:autoSpaceDE w:val="0"/>
              <w:spacing w:beforeLines="50" w:before="156" w:afterLines="50" w:after="156"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主板</w:t>
            </w:r>
          </w:p>
        </w:tc>
        <w:tc>
          <w:tcPr>
            <w:tcW w:w="6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9CC41" w14:textId="77777777" w:rsidR="00D0327B" w:rsidRDefault="00000000">
            <w:pPr>
              <w:autoSpaceDE w:val="0"/>
              <w:spacing w:beforeLines="50" w:before="156" w:afterLines="50" w:after="156"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Intel B660芯片组或更高规格</w:t>
            </w:r>
          </w:p>
        </w:tc>
      </w:tr>
      <w:tr w:rsidR="00D0327B" w14:paraId="141683A7" w14:textId="77777777">
        <w:trPr>
          <w:trHeight w:val="90"/>
          <w:jc w:val="center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973B8" w14:textId="77777777" w:rsidR="00D0327B" w:rsidRDefault="00000000">
            <w:pPr>
              <w:autoSpaceDE w:val="0"/>
              <w:spacing w:beforeLines="50" w:before="156" w:afterLines="50" w:after="156"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内存</w:t>
            </w:r>
          </w:p>
        </w:tc>
        <w:tc>
          <w:tcPr>
            <w:tcW w:w="6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91710" w14:textId="77777777" w:rsidR="00D0327B" w:rsidRDefault="00000000">
            <w:pPr>
              <w:autoSpaceDE w:val="0"/>
              <w:spacing w:beforeLines="50" w:before="156" w:afterLines="50" w:after="156"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16G DDR4 3200MHz内存或更高规格</w:t>
            </w:r>
          </w:p>
        </w:tc>
      </w:tr>
      <w:tr w:rsidR="00D0327B" w14:paraId="3A918A9D" w14:textId="77777777">
        <w:trPr>
          <w:trHeight w:val="90"/>
          <w:jc w:val="center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5520B" w14:textId="77777777" w:rsidR="00D0327B" w:rsidRDefault="00000000">
            <w:pPr>
              <w:autoSpaceDE w:val="0"/>
              <w:spacing w:beforeLines="50" w:before="156" w:afterLines="50" w:after="156"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显卡</w:t>
            </w:r>
          </w:p>
        </w:tc>
        <w:tc>
          <w:tcPr>
            <w:tcW w:w="6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94890" w14:textId="77777777" w:rsidR="00D0327B" w:rsidRDefault="00000000">
            <w:pPr>
              <w:autoSpaceDE w:val="0"/>
              <w:spacing w:beforeLines="50" w:before="156" w:afterLines="50" w:after="156"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集成显卡</w:t>
            </w:r>
          </w:p>
        </w:tc>
      </w:tr>
      <w:tr w:rsidR="00D0327B" w14:paraId="52906336" w14:textId="77777777">
        <w:trPr>
          <w:trHeight w:val="90"/>
          <w:jc w:val="center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F7BC1" w14:textId="77777777" w:rsidR="00D0327B" w:rsidRDefault="00000000">
            <w:pPr>
              <w:autoSpaceDE w:val="0"/>
              <w:spacing w:beforeLines="50" w:before="156" w:afterLines="50" w:after="156"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音频</w:t>
            </w:r>
          </w:p>
        </w:tc>
        <w:tc>
          <w:tcPr>
            <w:tcW w:w="6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B8955" w14:textId="77777777" w:rsidR="00D0327B" w:rsidRDefault="00000000">
            <w:pPr>
              <w:autoSpaceDE w:val="0"/>
              <w:spacing w:beforeLines="50" w:before="156" w:afterLines="50" w:after="156"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集成声卡</w:t>
            </w:r>
          </w:p>
        </w:tc>
      </w:tr>
      <w:tr w:rsidR="00D0327B" w14:paraId="3D1E1A79" w14:textId="77777777">
        <w:trPr>
          <w:trHeight w:val="90"/>
          <w:jc w:val="center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AE696" w14:textId="77777777" w:rsidR="00D0327B" w:rsidRDefault="00000000">
            <w:pPr>
              <w:autoSpaceDE w:val="0"/>
              <w:spacing w:beforeLines="50" w:before="156" w:afterLines="50" w:after="156"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硬盘</w:t>
            </w:r>
          </w:p>
        </w:tc>
        <w:tc>
          <w:tcPr>
            <w:tcW w:w="6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CC568" w14:textId="77777777" w:rsidR="00D0327B" w:rsidRDefault="00000000">
            <w:pPr>
              <w:autoSpaceDE w:val="0"/>
              <w:spacing w:beforeLines="50" w:before="156" w:afterLines="50" w:after="156"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≥M.2 512GB Class 25 PCIe </w:t>
            </w:r>
            <w:proofErr w:type="spellStart"/>
            <w:r>
              <w:rPr>
                <w:rFonts w:ascii="宋体" w:hAnsi="宋体" w:hint="eastAsia"/>
                <w:szCs w:val="21"/>
              </w:rPr>
              <w:t>NVMe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固态硬盘</w:t>
            </w:r>
          </w:p>
        </w:tc>
      </w:tr>
      <w:tr w:rsidR="00D0327B" w14:paraId="61248CA9" w14:textId="77777777">
        <w:trPr>
          <w:trHeight w:val="121"/>
          <w:jc w:val="center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A58D1" w14:textId="77777777" w:rsidR="00D0327B" w:rsidRDefault="00000000">
            <w:pPr>
              <w:autoSpaceDE w:val="0"/>
              <w:spacing w:beforeLines="50" w:before="156" w:afterLines="50" w:after="156"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网卡</w:t>
            </w:r>
          </w:p>
        </w:tc>
        <w:tc>
          <w:tcPr>
            <w:tcW w:w="6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E20FF" w14:textId="77777777" w:rsidR="00D0327B" w:rsidRDefault="00000000">
            <w:pPr>
              <w:autoSpaceDE w:val="0"/>
              <w:spacing w:beforeLines="50" w:before="156" w:afterLines="50" w:after="156"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集成千兆有线网卡，提供RJ45网口</w:t>
            </w:r>
          </w:p>
        </w:tc>
      </w:tr>
      <w:tr w:rsidR="00D0327B" w14:paraId="69D43D0F" w14:textId="77777777">
        <w:trPr>
          <w:trHeight w:val="90"/>
          <w:jc w:val="center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507CF" w14:textId="77777777" w:rsidR="00D0327B" w:rsidRDefault="00000000">
            <w:pPr>
              <w:autoSpaceDE w:val="0"/>
              <w:spacing w:beforeLines="50" w:before="156" w:afterLines="50" w:after="156"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键盘、鼠标</w:t>
            </w:r>
          </w:p>
        </w:tc>
        <w:tc>
          <w:tcPr>
            <w:tcW w:w="6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7976ED" w14:textId="77777777" w:rsidR="00D0327B" w:rsidRDefault="00000000">
            <w:pPr>
              <w:autoSpaceDE w:val="0"/>
              <w:spacing w:beforeLines="50" w:before="156" w:afterLines="50" w:after="156"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USB键盘鼠标</w:t>
            </w:r>
          </w:p>
        </w:tc>
      </w:tr>
      <w:tr w:rsidR="00D0327B" w14:paraId="4AFA9CEE" w14:textId="77777777">
        <w:trPr>
          <w:trHeight w:val="90"/>
          <w:jc w:val="center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440962" w14:textId="77777777" w:rsidR="00D0327B" w:rsidRDefault="00000000">
            <w:pPr>
              <w:autoSpaceDE w:val="0"/>
              <w:spacing w:beforeLines="50" w:before="156" w:afterLines="50" w:after="156"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电源</w:t>
            </w:r>
          </w:p>
        </w:tc>
        <w:tc>
          <w:tcPr>
            <w:tcW w:w="6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8CAD8" w14:textId="77777777" w:rsidR="00D0327B" w:rsidRDefault="00000000">
            <w:pPr>
              <w:autoSpaceDE w:val="0"/>
              <w:spacing w:beforeLines="50" w:before="156" w:afterLines="50" w:after="156"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≥300W电源</w:t>
            </w:r>
          </w:p>
        </w:tc>
      </w:tr>
      <w:tr w:rsidR="00D0327B" w14:paraId="7CD6D933" w14:textId="77777777">
        <w:trPr>
          <w:trHeight w:val="90"/>
          <w:jc w:val="center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F842E" w14:textId="77777777" w:rsidR="00D0327B" w:rsidRDefault="00000000">
            <w:pPr>
              <w:autoSpaceDE w:val="0"/>
              <w:spacing w:beforeLines="50" w:before="156" w:afterLines="50" w:after="156"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产品认证证书</w:t>
            </w:r>
          </w:p>
        </w:tc>
        <w:tc>
          <w:tcPr>
            <w:tcW w:w="6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ED9D0" w14:textId="77777777" w:rsidR="00D0327B" w:rsidRDefault="00000000">
            <w:pPr>
              <w:autoSpaceDE w:val="0"/>
              <w:spacing w:beforeLines="50" w:before="156" w:afterLines="50" w:after="156"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提供投标产品3C、节能证书</w:t>
            </w:r>
          </w:p>
        </w:tc>
      </w:tr>
      <w:tr w:rsidR="00D0327B" w14:paraId="4325B41C" w14:textId="77777777">
        <w:trPr>
          <w:trHeight w:val="90"/>
          <w:jc w:val="center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77528" w14:textId="77777777" w:rsidR="00D0327B" w:rsidRDefault="00000000">
            <w:pPr>
              <w:autoSpaceDE w:val="0"/>
              <w:spacing w:beforeLines="50" w:before="156" w:afterLines="50" w:after="156"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</w:t>
            </w:r>
          </w:p>
        </w:tc>
        <w:tc>
          <w:tcPr>
            <w:tcW w:w="6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674A6" w14:textId="77777777" w:rsidR="00D0327B" w:rsidRDefault="00000000">
            <w:pPr>
              <w:autoSpaceDE w:val="0"/>
              <w:spacing w:beforeLines="50" w:before="156" w:afterLines="50" w:after="156"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原厂提供5年上门服务，提供原厂授权及服务承诺函</w:t>
            </w:r>
          </w:p>
        </w:tc>
      </w:tr>
    </w:tbl>
    <w:p w14:paraId="51DE3C43" w14:textId="77777777" w:rsidR="00D0327B" w:rsidRDefault="00D0327B">
      <w:pPr>
        <w:spacing w:line="360" w:lineRule="auto"/>
        <w:ind w:firstLine="408"/>
        <w:rPr>
          <w:sz w:val="24"/>
        </w:rPr>
      </w:pPr>
    </w:p>
    <w:p w14:paraId="46D271DD" w14:textId="77777777" w:rsidR="00D0327B" w:rsidRDefault="00D0327B">
      <w:pPr>
        <w:spacing w:line="360" w:lineRule="auto"/>
        <w:ind w:firstLine="408"/>
        <w:rPr>
          <w:sz w:val="24"/>
        </w:rPr>
      </w:pPr>
    </w:p>
    <w:p w14:paraId="36579B2D" w14:textId="77777777" w:rsidR="00D0327B" w:rsidRDefault="00D0327B">
      <w:pPr>
        <w:spacing w:line="360" w:lineRule="auto"/>
        <w:ind w:firstLine="408"/>
      </w:pPr>
    </w:p>
    <w:p w14:paraId="59E8F13A" w14:textId="77777777" w:rsidR="00D0327B" w:rsidRDefault="00000000">
      <w:pPr>
        <w:pStyle w:val="2"/>
        <w:rPr>
          <w:sz w:val="28"/>
          <w:szCs w:val="28"/>
        </w:rPr>
      </w:pPr>
      <w:r>
        <w:rPr>
          <w:rFonts w:hint="eastAsia"/>
          <w:sz w:val="28"/>
          <w:szCs w:val="28"/>
        </w:rPr>
        <w:t>三、采购项目的明细数量、交付或实施时间、地点</w:t>
      </w:r>
    </w:p>
    <w:p w14:paraId="587B1CC7" w14:textId="1DCA5BD5" w:rsidR="00D0327B" w:rsidRDefault="00000000">
      <w:pPr>
        <w:spacing w:line="360" w:lineRule="auto"/>
        <w:ind w:firstLine="408"/>
        <w:rPr>
          <w:sz w:val="24"/>
        </w:rPr>
      </w:pPr>
      <w:r>
        <w:rPr>
          <w:rFonts w:hint="eastAsia"/>
          <w:sz w:val="24"/>
        </w:rPr>
        <w:t>1</w:t>
      </w:r>
      <w:r w:rsidR="004A62BD">
        <w:rPr>
          <w:rFonts w:hint="eastAsia"/>
          <w:sz w:val="24"/>
        </w:rPr>
        <w:t>.</w:t>
      </w:r>
      <w:r>
        <w:rPr>
          <w:sz w:val="24"/>
        </w:rPr>
        <w:t>采购数量：商用分体式台式机</w:t>
      </w:r>
      <w:r>
        <w:rPr>
          <w:rFonts w:hint="eastAsia"/>
          <w:sz w:val="24"/>
        </w:rPr>
        <w:t>169</w:t>
      </w:r>
      <w:r>
        <w:rPr>
          <w:rFonts w:hint="eastAsia"/>
          <w:sz w:val="24"/>
        </w:rPr>
        <w:t>套</w:t>
      </w:r>
    </w:p>
    <w:p w14:paraId="060BEEEA" w14:textId="6B4C6A44" w:rsidR="00D0327B" w:rsidRDefault="00000000">
      <w:pPr>
        <w:spacing w:line="360" w:lineRule="auto"/>
        <w:ind w:firstLine="408"/>
        <w:rPr>
          <w:sz w:val="24"/>
        </w:rPr>
      </w:pPr>
      <w:r>
        <w:rPr>
          <w:rFonts w:hint="eastAsia"/>
          <w:sz w:val="24"/>
        </w:rPr>
        <w:t>2</w:t>
      </w:r>
      <w:r w:rsidR="004A62BD">
        <w:rPr>
          <w:rFonts w:hint="eastAsia"/>
          <w:sz w:val="24"/>
        </w:rPr>
        <w:t>.</w:t>
      </w:r>
      <w:r>
        <w:rPr>
          <w:rFonts w:hint="eastAsia"/>
          <w:sz w:val="24"/>
        </w:rPr>
        <w:t>交付或实施时间：合同签订后</w:t>
      </w:r>
      <w:r>
        <w:rPr>
          <w:rFonts w:hint="eastAsia"/>
          <w:sz w:val="24"/>
        </w:rPr>
        <w:t>3</w:t>
      </w:r>
      <w:r>
        <w:rPr>
          <w:sz w:val="24"/>
        </w:rPr>
        <w:t>0</w:t>
      </w:r>
      <w:r>
        <w:rPr>
          <w:rFonts w:hint="eastAsia"/>
          <w:sz w:val="24"/>
        </w:rPr>
        <w:t>天内</w:t>
      </w:r>
    </w:p>
    <w:p w14:paraId="12D93AB6" w14:textId="4D3C8E7C" w:rsidR="00D0327B" w:rsidRDefault="00000000">
      <w:pPr>
        <w:spacing w:line="360" w:lineRule="auto"/>
        <w:ind w:firstLine="408"/>
        <w:rPr>
          <w:sz w:val="24"/>
        </w:rPr>
      </w:pPr>
      <w:r>
        <w:rPr>
          <w:rFonts w:hint="eastAsia"/>
          <w:sz w:val="24"/>
        </w:rPr>
        <w:t>3</w:t>
      </w:r>
      <w:r w:rsidR="004A62BD">
        <w:rPr>
          <w:rFonts w:hint="eastAsia"/>
          <w:sz w:val="24"/>
        </w:rPr>
        <w:t>.</w:t>
      </w:r>
      <w:r>
        <w:rPr>
          <w:rFonts w:hint="eastAsia"/>
          <w:sz w:val="24"/>
        </w:rPr>
        <w:t>交付地点：学校内采购方指定场所</w:t>
      </w:r>
    </w:p>
    <w:p w14:paraId="32AE1855" w14:textId="77777777" w:rsidR="00D0327B" w:rsidRDefault="00D0327B">
      <w:pPr>
        <w:spacing w:line="360" w:lineRule="auto"/>
        <w:ind w:firstLine="408"/>
        <w:rPr>
          <w:sz w:val="24"/>
        </w:rPr>
      </w:pPr>
    </w:p>
    <w:p w14:paraId="5BE841E7" w14:textId="77777777" w:rsidR="00D0327B" w:rsidRDefault="00000000">
      <w:pPr>
        <w:pStyle w:val="2"/>
        <w:rPr>
          <w:sz w:val="28"/>
          <w:szCs w:val="28"/>
        </w:rPr>
      </w:pPr>
      <w:r>
        <w:rPr>
          <w:rFonts w:hint="eastAsia"/>
          <w:sz w:val="28"/>
          <w:szCs w:val="28"/>
        </w:rPr>
        <w:t>四、采购项目需满足的服务标准、期限、效率等要求</w:t>
      </w:r>
    </w:p>
    <w:p w14:paraId="783530A1" w14:textId="40E2450A" w:rsidR="00D0327B" w:rsidRDefault="00000000">
      <w:pPr>
        <w:spacing w:line="360" w:lineRule="auto"/>
        <w:ind w:firstLine="408"/>
        <w:rPr>
          <w:sz w:val="24"/>
        </w:rPr>
      </w:pPr>
      <w:r>
        <w:rPr>
          <w:rFonts w:hint="eastAsia"/>
          <w:sz w:val="24"/>
        </w:rPr>
        <w:t>1</w:t>
      </w:r>
      <w:r w:rsidR="004A62BD">
        <w:rPr>
          <w:rFonts w:hint="eastAsia"/>
          <w:sz w:val="24"/>
        </w:rPr>
        <w:t>.</w:t>
      </w:r>
      <w:r>
        <w:rPr>
          <w:rFonts w:hint="eastAsia"/>
          <w:sz w:val="24"/>
        </w:rPr>
        <w:t>原厂上门服务。要求中标方及厂商在有完善的售后服务体系及服务网点，提供</w:t>
      </w:r>
      <w:r>
        <w:rPr>
          <w:rFonts w:hint="eastAsia"/>
          <w:sz w:val="24"/>
        </w:rPr>
        <w:t>7*24*365</w:t>
      </w:r>
      <w:r>
        <w:rPr>
          <w:rFonts w:hint="eastAsia"/>
          <w:sz w:val="24"/>
        </w:rPr>
        <w:t>时段服务。</w:t>
      </w:r>
    </w:p>
    <w:p w14:paraId="2B97780A" w14:textId="09AE9AEF" w:rsidR="00D0327B" w:rsidRDefault="00000000">
      <w:pPr>
        <w:spacing w:line="360" w:lineRule="auto"/>
        <w:ind w:firstLine="408"/>
        <w:rPr>
          <w:sz w:val="24"/>
        </w:rPr>
      </w:pPr>
      <w:r>
        <w:rPr>
          <w:rFonts w:hint="eastAsia"/>
          <w:sz w:val="24"/>
        </w:rPr>
        <w:t>2</w:t>
      </w:r>
      <w:r w:rsidR="004A62BD">
        <w:rPr>
          <w:rFonts w:hint="eastAsia"/>
          <w:sz w:val="24"/>
        </w:rPr>
        <w:t>.</w:t>
      </w:r>
      <w:r>
        <w:rPr>
          <w:rFonts w:hint="eastAsia"/>
          <w:sz w:val="24"/>
        </w:rPr>
        <w:t>期限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年。</w:t>
      </w:r>
    </w:p>
    <w:p w14:paraId="6CE4F2AB" w14:textId="195AFFA7" w:rsidR="00D0327B" w:rsidRDefault="00000000">
      <w:pPr>
        <w:spacing w:line="360" w:lineRule="auto"/>
        <w:ind w:firstLine="408"/>
        <w:rPr>
          <w:sz w:val="24"/>
        </w:rPr>
      </w:pPr>
      <w:r>
        <w:rPr>
          <w:rFonts w:hint="eastAsia"/>
          <w:sz w:val="24"/>
        </w:rPr>
        <w:t>3</w:t>
      </w:r>
      <w:r w:rsidR="004A62BD">
        <w:rPr>
          <w:rFonts w:hint="eastAsia"/>
          <w:sz w:val="24"/>
        </w:rPr>
        <w:t>.</w:t>
      </w:r>
      <w:r>
        <w:rPr>
          <w:rFonts w:hint="eastAsia"/>
          <w:sz w:val="24"/>
        </w:rPr>
        <w:t>提供完善的售后服务培训方案及计划，保证师生正常使用。</w:t>
      </w:r>
    </w:p>
    <w:p w14:paraId="468A1847" w14:textId="6B5FABDC" w:rsidR="00D0327B" w:rsidRDefault="00000000">
      <w:pPr>
        <w:spacing w:line="360" w:lineRule="auto"/>
        <w:ind w:firstLine="408"/>
        <w:rPr>
          <w:sz w:val="24"/>
        </w:rPr>
      </w:pPr>
      <w:r>
        <w:rPr>
          <w:rFonts w:hint="eastAsia"/>
          <w:sz w:val="24"/>
        </w:rPr>
        <w:t>4</w:t>
      </w:r>
      <w:r w:rsidR="004A62BD">
        <w:rPr>
          <w:rFonts w:hint="eastAsia"/>
          <w:sz w:val="24"/>
        </w:rPr>
        <w:t>.</w:t>
      </w:r>
      <w:r>
        <w:rPr>
          <w:rFonts w:hint="eastAsia"/>
          <w:sz w:val="24"/>
        </w:rPr>
        <w:t>设备一旦发生故障，可以实现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小时内到达现场，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小时内处理基本问题。</w:t>
      </w:r>
      <w:r>
        <w:rPr>
          <w:sz w:val="24"/>
        </w:rPr>
        <w:t xml:space="preserve"> </w:t>
      </w:r>
    </w:p>
    <w:p w14:paraId="7826B114" w14:textId="77777777" w:rsidR="00D0327B" w:rsidRDefault="00D0327B"/>
    <w:sectPr w:rsidR="00D03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D5C"/>
    <w:rsid w:val="00006067"/>
    <w:rsid w:val="000151F0"/>
    <w:rsid w:val="00054D09"/>
    <w:rsid w:val="000C2FEE"/>
    <w:rsid w:val="000C4207"/>
    <w:rsid w:val="00134E71"/>
    <w:rsid w:val="00136AD7"/>
    <w:rsid w:val="001530DE"/>
    <w:rsid w:val="00175F27"/>
    <w:rsid w:val="002464E6"/>
    <w:rsid w:val="00282C5D"/>
    <w:rsid w:val="003A517A"/>
    <w:rsid w:val="003B632E"/>
    <w:rsid w:val="003F3E6F"/>
    <w:rsid w:val="00456F4A"/>
    <w:rsid w:val="004A62BD"/>
    <w:rsid w:val="004C2F40"/>
    <w:rsid w:val="004D6EA5"/>
    <w:rsid w:val="00500C38"/>
    <w:rsid w:val="00522905"/>
    <w:rsid w:val="005571DA"/>
    <w:rsid w:val="00581002"/>
    <w:rsid w:val="005914F0"/>
    <w:rsid w:val="005D7A10"/>
    <w:rsid w:val="00601822"/>
    <w:rsid w:val="00617D5C"/>
    <w:rsid w:val="006310B1"/>
    <w:rsid w:val="006D353C"/>
    <w:rsid w:val="00776DB0"/>
    <w:rsid w:val="007A4A79"/>
    <w:rsid w:val="007B49D1"/>
    <w:rsid w:val="007B52DD"/>
    <w:rsid w:val="007D0EF1"/>
    <w:rsid w:val="0081207F"/>
    <w:rsid w:val="00843E14"/>
    <w:rsid w:val="008A54A6"/>
    <w:rsid w:val="0095018B"/>
    <w:rsid w:val="00967FBF"/>
    <w:rsid w:val="00991195"/>
    <w:rsid w:val="009F1A76"/>
    <w:rsid w:val="00A02D9A"/>
    <w:rsid w:val="00A06E88"/>
    <w:rsid w:val="00A56018"/>
    <w:rsid w:val="00A66991"/>
    <w:rsid w:val="00AC5BC5"/>
    <w:rsid w:val="00AE040E"/>
    <w:rsid w:val="00B73FB6"/>
    <w:rsid w:val="00B85E19"/>
    <w:rsid w:val="00BD6494"/>
    <w:rsid w:val="00C26144"/>
    <w:rsid w:val="00C34D91"/>
    <w:rsid w:val="00C74001"/>
    <w:rsid w:val="00C85ADA"/>
    <w:rsid w:val="00CB63B9"/>
    <w:rsid w:val="00CD78E3"/>
    <w:rsid w:val="00CF0E83"/>
    <w:rsid w:val="00D0327B"/>
    <w:rsid w:val="00D36271"/>
    <w:rsid w:val="00D47202"/>
    <w:rsid w:val="00DC518C"/>
    <w:rsid w:val="00DE7ADE"/>
    <w:rsid w:val="00DF05F1"/>
    <w:rsid w:val="00E43404"/>
    <w:rsid w:val="00E97C15"/>
    <w:rsid w:val="00EC250A"/>
    <w:rsid w:val="00F62930"/>
    <w:rsid w:val="00FA72BB"/>
    <w:rsid w:val="00FC7AF4"/>
    <w:rsid w:val="13583122"/>
    <w:rsid w:val="1EF87EC0"/>
    <w:rsid w:val="2BBE6B89"/>
    <w:rsid w:val="35E41B3B"/>
    <w:rsid w:val="438B0B7B"/>
    <w:rsid w:val="45774DEB"/>
    <w:rsid w:val="490D706B"/>
    <w:rsid w:val="51E87857"/>
    <w:rsid w:val="5366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6F868"/>
  <w15:docId w15:val="{69AA3EA1-931A-4203-841A-842C93E8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宋体" w:eastAsia="宋体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rPr>
      <w:rFonts w:ascii="宋体" w:eastAsia="宋体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</Words>
  <Characters>541</Characters>
  <Application>Microsoft Office Word</Application>
  <DocSecurity>0</DocSecurity>
  <Lines>4</Lines>
  <Paragraphs>1</Paragraphs>
  <ScaleCrop>false</ScaleCrop>
  <Company>Microsoft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王丽雯</dc:creator>
  <cp:lastModifiedBy>彭辉</cp:lastModifiedBy>
  <cp:revision>3</cp:revision>
  <cp:lastPrinted>2024-05-03T06:36:00Z</cp:lastPrinted>
  <dcterms:created xsi:type="dcterms:W3CDTF">2024-05-16T05:06:00Z</dcterms:created>
  <dcterms:modified xsi:type="dcterms:W3CDTF">2025-05-23T00:08:00Z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eyJoZGlkIjoiZjJhMGRlYTRhYjVkYzQ2N2QwYmQ4NDNkM2EyYWViNjEiLCJ1c2VySWQiOiI0MjQ5NjY1OTIifQ==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2FEA5860B05049E3B8CC26B1A25C8E90_12</vt:lpwstr>
  </property>
</Properties>
</file>