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015325">
        <w:rPr>
          <w:rFonts w:ascii="宋体" w:hAnsi="宋体" w:hint="eastAsia"/>
          <w:b/>
          <w:sz w:val="24"/>
          <w:szCs w:val="24"/>
        </w:rPr>
        <w:t>2017</w:t>
      </w:r>
      <w:r w:rsidR="00D96F56">
        <w:rPr>
          <w:rFonts w:ascii="宋体" w:hAnsi="宋体" w:hint="eastAsia"/>
          <w:b/>
          <w:sz w:val="24"/>
          <w:szCs w:val="24"/>
        </w:rPr>
        <w:t>105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9505C6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D96F56" w:rsidP="009505C6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96F56">
        <w:rPr>
          <w:rFonts w:ascii="黑体" w:eastAsia="黑体" w:hAnsi="黑体" w:hint="eastAsia"/>
          <w:b/>
          <w:sz w:val="36"/>
          <w:szCs w:val="36"/>
        </w:rPr>
        <w:t>智能触摸平台触控一体机设备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12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BF7DF4">
      <w:pPr>
        <w:ind w:firstLineChars="459" w:firstLine="1475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D96F56">
        <w:rPr>
          <w:rFonts w:ascii="宋体" w:hint="eastAsia"/>
          <w:b/>
          <w:sz w:val="32"/>
        </w:rPr>
        <w:t>六</w:t>
      </w:r>
      <w:r>
        <w:rPr>
          <w:rFonts w:ascii="宋体" w:hint="eastAsia"/>
          <w:b/>
          <w:sz w:val="32"/>
        </w:rPr>
        <w:t>月</w:t>
      </w:r>
    </w:p>
    <w:p w:rsidR="00E66BCE" w:rsidRPr="003963AA" w:rsidRDefault="00381841" w:rsidP="00635732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CF50F9">
        <w:rPr>
          <w:rFonts w:ascii="宋体" w:hint="eastAsia"/>
          <w:b/>
          <w:sz w:val="36"/>
        </w:rPr>
        <w:lastRenderedPageBreak/>
        <w:t>询价</w:t>
      </w:r>
      <w:r w:rsidR="00D51FAB">
        <w:rPr>
          <w:rFonts w:ascii="宋体" w:hint="eastAsia"/>
          <w:b/>
          <w:sz w:val="36"/>
        </w:rPr>
        <w:t>公告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智能触摸平台触控一体机设备采购公告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上海政法学院资产处根据学校相关招标采购规章规定，对上海政法学院智能触摸平台触控一体机设备项目进行询价，邀请合格的供应商前来参加。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1、招标编号：2017105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2、预算金额：4.4万</w:t>
      </w: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3、工期要求：合同签订后7天内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 智能触摸平台触控一体机设备项目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1、需中华人民共和国境内注册独立法人企业，具有相关经营范围。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2、资产状况良好，无不良记录。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3、投标人应为设备制造厂家或特约经销商，并提供针对本项目的授权证明文件。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递交截止时间：2017年6月30日上午10时00分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响应文件应装入封袋，封面注明：项目编号、供应商名称、地址、电话和传真，封口处加盖供应商公章。同时，必须递交以CD-ROM光盘（或U盘）为载体形式的响应文件1份，并在封口处加盖供应商公章。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 人：上海政法学院 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 址：外青松公路7989号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联 系 人：夏星 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 话：39225038</w:t>
      </w:r>
    </w:p>
    <w:p w:rsidR="00D96F56" w:rsidRPr="00D96F56" w:rsidRDefault="00D96F56" w:rsidP="00D96F56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</w:p>
    <w:p w:rsidR="004021CA" w:rsidRDefault="00D96F56" w:rsidP="00D96F56">
      <w:pPr>
        <w:spacing w:line="360" w:lineRule="auto"/>
        <w:rPr>
          <w:rFonts w:ascii="宋体"/>
          <w:sz w:val="24"/>
        </w:rPr>
      </w:pP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资产与设备管理处</w:t>
      </w:r>
    </w:p>
    <w:p w:rsidR="00C01D71" w:rsidRDefault="00C01D71" w:rsidP="00635732">
      <w:pPr>
        <w:spacing w:line="360" w:lineRule="auto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381841" w:rsidRDefault="0077315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采购</w:t>
      </w:r>
      <w:r w:rsidR="00381841">
        <w:rPr>
          <w:rFonts w:ascii="宋体" w:hint="eastAsia"/>
          <w:b/>
          <w:sz w:val="28"/>
        </w:rPr>
        <w:t>综合说明</w:t>
      </w:r>
    </w:p>
    <w:p w:rsidR="00E66BCE" w:rsidRDefault="00E66BCE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81841" w:rsidRPr="00115C55" w:rsidRDefault="00381841" w:rsidP="00C01D71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E70BD0">
        <w:rPr>
          <w:rFonts w:ascii="宋体" w:hint="eastAsia"/>
          <w:sz w:val="24"/>
        </w:rPr>
        <w:t>本工程</w:t>
      </w:r>
      <w:r w:rsidR="00115C55">
        <w:rPr>
          <w:rFonts w:ascii="宋体" w:hint="eastAsia"/>
          <w:sz w:val="24"/>
        </w:rPr>
        <w:t>采购</w:t>
      </w:r>
      <w:r w:rsidRPr="00E70BD0">
        <w:rPr>
          <w:rFonts w:ascii="宋体" w:hint="eastAsia"/>
          <w:sz w:val="24"/>
        </w:rPr>
        <w:t>单位：</w:t>
      </w:r>
      <w:r w:rsidR="00D51FAB">
        <w:rPr>
          <w:rFonts w:ascii="宋体" w:hAnsi="宋体" w:hint="eastAsia"/>
          <w:sz w:val="24"/>
        </w:rPr>
        <w:t>上海政法学院</w:t>
      </w:r>
    </w:p>
    <w:p w:rsidR="00381841" w:rsidRPr="0001381F" w:rsidRDefault="00381841" w:rsidP="00786B43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01381F">
        <w:rPr>
          <w:rFonts w:ascii="宋体" w:hint="eastAsia"/>
          <w:sz w:val="24"/>
        </w:rPr>
        <w:t>本工程</w:t>
      </w:r>
      <w:r w:rsidR="00773153" w:rsidRPr="0001381F">
        <w:rPr>
          <w:rFonts w:ascii="宋体" w:hint="eastAsia"/>
          <w:sz w:val="24"/>
        </w:rPr>
        <w:t>采购</w:t>
      </w:r>
      <w:r w:rsidRPr="0001381F">
        <w:rPr>
          <w:rFonts w:ascii="宋体" w:hint="eastAsia"/>
          <w:sz w:val="24"/>
        </w:rPr>
        <w:t>范围包括：</w:t>
      </w:r>
      <w:r w:rsidR="00D96F56" w:rsidRPr="00D96F56">
        <w:rPr>
          <w:rFonts w:ascii="宋体" w:hint="eastAsia"/>
          <w:sz w:val="24"/>
        </w:rPr>
        <w:t>智能触摸平台触控一体机设备</w:t>
      </w:r>
      <w:r w:rsidR="000B7FD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81841" w:rsidRDefault="00D96F56" w:rsidP="004021CA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上海政法学院工会因工作需要，采购</w:t>
      </w:r>
      <w:r w:rsidRPr="00D96F5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智能触摸平台触控一体机设备</w:t>
      </w:r>
      <w:r w:rsidR="004021CA" w:rsidRPr="004021CA">
        <w:rPr>
          <w:rFonts w:ascii="宋体" w:hint="eastAsia"/>
          <w:sz w:val="24"/>
        </w:rPr>
        <w:t>。</w:t>
      </w:r>
    </w:p>
    <w:p w:rsidR="004021CA" w:rsidRDefault="004021CA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012796" w:rsidRDefault="00012796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01381F">
        <w:rPr>
          <w:rFonts w:ascii="宋体" w:hint="eastAsia"/>
          <w:b/>
          <w:sz w:val="28"/>
        </w:rPr>
        <w:t>工期</w:t>
      </w:r>
    </w:p>
    <w:p w:rsidR="00786B43" w:rsidRPr="0001381F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012796" w:rsidRPr="006442A5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1  </w:t>
      </w:r>
      <w:r w:rsidRPr="0001381F">
        <w:rPr>
          <w:rFonts w:ascii="宋体" w:hint="eastAsia"/>
          <w:sz w:val="24"/>
        </w:rPr>
        <w:t>本工程计划施工</w:t>
      </w:r>
      <w:r w:rsidRPr="006442A5">
        <w:rPr>
          <w:rFonts w:ascii="宋体" w:hint="eastAsia"/>
          <w:sz w:val="24"/>
        </w:rPr>
        <w:t>工期为</w:t>
      </w:r>
      <w:r w:rsidR="00605194" w:rsidRPr="000B328B">
        <w:rPr>
          <w:rFonts w:ascii="宋体" w:hint="eastAsia"/>
          <w:sz w:val="24"/>
          <w:highlight w:val="yellow"/>
          <w:u w:val="single"/>
        </w:rPr>
        <w:t>合同签订之日起</w:t>
      </w:r>
      <w:r w:rsidR="004021CA">
        <w:rPr>
          <w:rFonts w:ascii="宋体" w:hint="eastAsia"/>
          <w:sz w:val="24"/>
          <w:highlight w:val="yellow"/>
          <w:u w:val="single"/>
        </w:rPr>
        <w:t>7</w:t>
      </w:r>
      <w:r w:rsidR="00581B8B" w:rsidRPr="000B328B">
        <w:rPr>
          <w:rFonts w:ascii="宋体" w:hint="eastAsia"/>
          <w:sz w:val="24"/>
          <w:highlight w:val="yellow"/>
        </w:rPr>
        <w:t>天</w:t>
      </w:r>
      <w:r w:rsidR="006833C0" w:rsidRPr="000B328B">
        <w:rPr>
          <w:rFonts w:ascii="宋体" w:hAnsi="宋体" w:hint="eastAsia"/>
          <w:sz w:val="24"/>
          <w:szCs w:val="24"/>
          <w:highlight w:val="yellow"/>
        </w:rPr>
        <w:t>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2  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</w:rPr>
        <w:t>的具体进场施工日期以</w:t>
      </w:r>
      <w:r w:rsidR="00F05A8D">
        <w:rPr>
          <w:rFonts w:ascii="宋体" w:hint="eastAsia"/>
          <w:sz w:val="24"/>
        </w:rPr>
        <w:t>采购单位</w:t>
      </w:r>
      <w:r w:rsidRPr="0001381F">
        <w:rPr>
          <w:rFonts w:ascii="宋体" w:hint="eastAsia"/>
          <w:sz w:val="24"/>
        </w:rPr>
        <w:t>通知为准，如因客观原因影响如期进场，为确保工程总体计划的按时完成，工期不予顺延，由此造成的费用不予补偿。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01381F">
        <w:rPr>
          <w:rFonts w:ascii="宋体"/>
          <w:sz w:val="24"/>
          <w:szCs w:val="24"/>
        </w:rPr>
        <w:t xml:space="preserve">3  </w:t>
      </w:r>
      <w:r w:rsidRPr="0001381F">
        <w:rPr>
          <w:rFonts w:ascii="宋体" w:hint="eastAsia"/>
          <w:sz w:val="24"/>
          <w:szCs w:val="24"/>
        </w:rPr>
        <w:t>本工程要求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  <w:szCs w:val="24"/>
        </w:rPr>
        <w:t>能配合</w:t>
      </w:r>
      <w:r w:rsidR="00F05A8D">
        <w:rPr>
          <w:rFonts w:ascii="宋体" w:hint="eastAsia"/>
          <w:sz w:val="24"/>
          <w:szCs w:val="24"/>
        </w:rPr>
        <w:t>采购单位</w:t>
      </w:r>
      <w:r w:rsidRPr="0001381F">
        <w:rPr>
          <w:rFonts w:ascii="宋体" w:hint="eastAsia"/>
          <w:sz w:val="24"/>
          <w:szCs w:val="24"/>
        </w:rPr>
        <w:t>一起分忧解难，在总竣工不推迟的前提下，全面规划统筹兼顾，见缝插针地安排好各项施工任务。</w:t>
      </w:r>
    </w:p>
    <w:p w:rsidR="00381841" w:rsidRPr="00010806" w:rsidRDefault="00381841" w:rsidP="006F19EC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81841" w:rsidRDefault="00381841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4021CA" w:rsidRPr="004021CA" w:rsidRDefault="00D96F56" w:rsidP="004021CA">
      <w:pPr>
        <w:pStyle w:val="afc"/>
        <w:numPr>
          <w:ilvl w:val="0"/>
          <w:numId w:val="13"/>
        </w:numPr>
        <w:ind w:left="42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设备</w:t>
      </w:r>
      <w:r w:rsidR="004021CA" w:rsidRPr="004021CA">
        <w:rPr>
          <w:rFonts w:ascii="宋体" w:hAnsi="宋体"/>
          <w:b/>
          <w:sz w:val="28"/>
          <w:szCs w:val="28"/>
        </w:rPr>
        <w:t>要求</w:t>
      </w:r>
    </w:p>
    <w:p w:rsidR="00D96F56" w:rsidRPr="00D96F56" w:rsidRDefault="00D96F56" w:rsidP="00D96F56">
      <w:pPr>
        <w:spacing w:line="360" w:lineRule="exact"/>
        <w:rPr>
          <w:szCs w:val="21"/>
        </w:rPr>
      </w:pPr>
      <w:r w:rsidRPr="00D96F56">
        <w:rPr>
          <w:rFonts w:hint="eastAsia"/>
          <w:szCs w:val="21"/>
        </w:rPr>
        <w:t>1</w:t>
      </w:r>
      <w:r w:rsidRPr="00D96F56">
        <w:rPr>
          <w:rFonts w:hint="eastAsia"/>
          <w:szCs w:val="21"/>
        </w:rPr>
        <w:t>、</w:t>
      </w:r>
      <w:proofErr w:type="gramStart"/>
      <w:r w:rsidRPr="00D96F56">
        <w:rPr>
          <w:rFonts w:hint="eastAsia"/>
          <w:szCs w:val="21"/>
        </w:rPr>
        <w:t>超薄超窄外观</w:t>
      </w:r>
      <w:proofErr w:type="gramEnd"/>
      <w:r w:rsidRPr="00D96F56">
        <w:rPr>
          <w:rFonts w:hint="eastAsia"/>
          <w:szCs w:val="21"/>
        </w:rPr>
        <w:t>，前置按键，前置</w:t>
      </w:r>
      <w:r w:rsidRPr="00D96F56">
        <w:rPr>
          <w:rFonts w:hint="eastAsia"/>
          <w:szCs w:val="21"/>
        </w:rPr>
        <w:t>USB</w:t>
      </w:r>
      <w:r w:rsidRPr="00D96F56">
        <w:rPr>
          <w:rFonts w:hint="eastAsia"/>
          <w:szCs w:val="21"/>
        </w:rPr>
        <w:t>端口，模块化安全设计</w:t>
      </w:r>
    </w:p>
    <w:p w:rsidR="00D96F56" w:rsidRPr="00D96F56" w:rsidRDefault="00D96F56" w:rsidP="00D96F56">
      <w:pPr>
        <w:spacing w:line="360" w:lineRule="exact"/>
        <w:ind w:firstLineChars="200" w:firstLine="420"/>
        <w:rPr>
          <w:szCs w:val="21"/>
        </w:rPr>
      </w:pPr>
      <w:r w:rsidRPr="00D96F56">
        <w:rPr>
          <w:rFonts w:hint="eastAsia"/>
          <w:szCs w:val="21"/>
        </w:rPr>
        <w:t>2</w:t>
      </w:r>
      <w:r w:rsidRPr="00D96F56">
        <w:rPr>
          <w:rFonts w:hint="eastAsia"/>
          <w:szCs w:val="21"/>
        </w:rPr>
        <w:t>、第七代触控技术：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1</w:t>
      </w:r>
      <w:r w:rsidRPr="00D96F56">
        <w:rPr>
          <w:rFonts w:hint="eastAsia"/>
          <w:szCs w:val="21"/>
        </w:rPr>
        <w:t>）抗光干扰（阳光直射照常使用）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2</w:t>
      </w:r>
      <w:r w:rsidRPr="00D96F56">
        <w:rPr>
          <w:rFonts w:hint="eastAsia"/>
          <w:szCs w:val="21"/>
        </w:rPr>
        <w:t>）防遮蔽功能（八点遮蔽，照常使用）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3</w:t>
      </w:r>
      <w:r w:rsidRPr="00D96F56">
        <w:rPr>
          <w:rFonts w:hint="eastAsia"/>
          <w:szCs w:val="21"/>
        </w:rPr>
        <w:t>）</w:t>
      </w:r>
      <w:proofErr w:type="gramStart"/>
      <w:r w:rsidRPr="00D96F56">
        <w:rPr>
          <w:rFonts w:hint="eastAsia"/>
          <w:szCs w:val="21"/>
        </w:rPr>
        <w:t>前拆式</w:t>
      </w:r>
      <w:proofErr w:type="gramEnd"/>
      <w:r w:rsidRPr="00D96F56">
        <w:rPr>
          <w:rFonts w:hint="eastAsia"/>
          <w:szCs w:val="21"/>
        </w:rPr>
        <w:t>触摸框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4</w:t>
      </w:r>
      <w:r w:rsidRPr="00D96F56">
        <w:rPr>
          <w:rFonts w:hint="eastAsia"/>
          <w:szCs w:val="21"/>
        </w:rPr>
        <w:t>）触摸算法优化程度高，响应速度快，书写和演示流畅度高</w:t>
      </w:r>
    </w:p>
    <w:p w:rsidR="00D96F56" w:rsidRPr="00D96F56" w:rsidRDefault="00D96F56" w:rsidP="00D96F56">
      <w:pPr>
        <w:spacing w:line="360" w:lineRule="exact"/>
        <w:ind w:firstLineChars="200" w:firstLine="420"/>
        <w:rPr>
          <w:szCs w:val="21"/>
        </w:rPr>
      </w:pPr>
      <w:r w:rsidRPr="00D96F56">
        <w:rPr>
          <w:rFonts w:hint="eastAsia"/>
          <w:szCs w:val="21"/>
        </w:rPr>
        <w:t>3</w:t>
      </w:r>
      <w:r w:rsidRPr="00D96F56">
        <w:rPr>
          <w:rFonts w:hint="eastAsia"/>
          <w:szCs w:val="21"/>
        </w:rPr>
        <w:t>、通过</w:t>
      </w:r>
      <w:r w:rsidRPr="00D96F56">
        <w:rPr>
          <w:rFonts w:hint="eastAsia"/>
          <w:szCs w:val="21"/>
        </w:rPr>
        <w:t>EMC</w:t>
      </w:r>
      <w:r w:rsidRPr="00D96F56">
        <w:rPr>
          <w:rFonts w:hint="eastAsia"/>
          <w:szCs w:val="21"/>
        </w:rPr>
        <w:t>测试（辐射远低于欧盟标准，确保产品绿色健康）</w:t>
      </w:r>
    </w:p>
    <w:p w:rsidR="00D96F56" w:rsidRPr="00D96F56" w:rsidRDefault="00D96F56" w:rsidP="00D96F56">
      <w:pPr>
        <w:spacing w:line="360" w:lineRule="exact"/>
        <w:ind w:firstLineChars="200" w:firstLine="420"/>
        <w:rPr>
          <w:szCs w:val="21"/>
        </w:rPr>
      </w:pPr>
      <w:r w:rsidRPr="00D96F56">
        <w:rPr>
          <w:rFonts w:hint="eastAsia"/>
          <w:szCs w:val="21"/>
        </w:rPr>
        <w:t>4</w:t>
      </w:r>
      <w:r w:rsidRPr="00D96F56">
        <w:rPr>
          <w:rFonts w:hint="eastAsia"/>
          <w:szCs w:val="21"/>
        </w:rPr>
        <w:t>、显示、触控、智能核心、</w:t>
      </w:r>
      <w:r w:rsidRPr="00D96F56">
        <w:rPr>
          <w:rFonts w:hint="eastAsia"/>
          <w:szCs w:val="21"/>
        </w:rPr>
        <w:t>PC</w:t>
      </w:r>
      <w:r w:rsidRPr="00D96F56">
        <w:rPr>
          <w:rFonts w:hint="eastAsia"/>
          <w:szCs w:val="21"/>
        </w:rPr>
        <w:t>一体融合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1</w:t>
      </w:r>
      <w:r w:rsidRPr="00D96F56">
        <w:rPr>
          <w:rFonts w:hint="eastAsia"/>
          <w:szCs w:val="21"/>
        </w:rPr>
        <w:t>）高清图像处理引擎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2</w:t>
      </w:r>
      <w:r w:rsidRPr="00D96F56">
        <w:rPr>
          <w:rFonts w:hint="eastAsia"/>
          <w:szCs w:val="21"/>
        </w:rPr>
        <w:t>）智能电视芯片，智能</w:t>
      </w:r>
      <w:r w:rsidRPr="00D96F56">
        <w:rPr>
          <w:rFonts w:hint="eastAsia"/>
          <w:szCs w:val="21"/>
        </w:rPr>
        <w:t>Android</w:t>
      </w:r>
      <w:r w:rsidRPr="00D96F56">
        <w:rPr>
          <w:rFonts w:hint="eastAsia"/>
          <w:szCs w:val="21"/>
        </w:rPr>
        <w:t>操作系统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3</w:t>
      </w:r>
      <w:r w:rsidRPr="00D96F56">
        <w:rPr>
          <w:rFonts w:hint="eastAsia"/>
          <w:szCs w:val="21"/>
        </w:rPr>
        <w:t>）触摸切换菜单（在任意通道状态下都可以使用触控操控智能平板）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4</w:t>
      </w:r>
      <w:r w:rsidRPr="00D96F56">
        <w:rPr>
          <w:rFonts w:hint="eastAsia"/>
          <w:szCs w:val="21"/>
        </w:rPr>
        <w:t>）不需要</w:t>
      </w:r>
      <w:r w:rsidRPr="00D96F56">
        <w:rPr>
          <w:rFonts w:hint="eastAsia"/>
          <w:szCs w:val="21"/>
        </w:rPr>
        <w:t>PC</w:t>
      </w:r>
      <w:r w:rsidRPr="00D96F56">
        <w:rPr>
          <w:rFonts w:hint="eastAsia"/>
          <w:szCs w:val="21"/>
        </w:rPr>
        <w:t>可实现书写批注，课件播放，视频播放功能</w:t>
      </w:r>
    </w:p>
    <w:p w:rsidR="00D96F56" w:rsidRPr="00D96F56" w:rsidRDefault="00D96F56" w:rsidP="00D96F56">
      <w:pPr>
        <w:spacing w:line="360" w:lineRule="exact"/>
        <w:ind w:firstLineChars="200" w:firstLine="420"/>
        <w:rPr>
          <w:szCs w:val="21"/>
        </w:rPr>
      </w:pPr>
      <w:r w:rsidRPr="00D96F56">
        <w:rPr>
          <w:rFonts w:hint="eastAsia"/>
          <w:szCs w:val="21"/>
        </w:rPr>
        <w:t>5</w:t>
      </w:r>
      <w:r w:rsidRPr="00D96F56">
        <w:rPr>
          <w:rFonts w:hint="eastAsia"/>
          <w:szCs w:val="21"/>
        </w:rPr>
        <w:t>、双系统设计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1</w:t>
      </w:r>
      <w:r w:rsidRPr="00D96F56">
        <w:rPr>
          <w:rFonts w:hint="eastAsia"/>
          <w:szCs w:val="21"/>
        </w:rPr>
        <w:t>）插拔式</w:t>
      </w:r>
      <w:r w:rsidRPr="00D96F56">
        <w:rPr>
          <w:rFonts w:hint="eastAsia"/>
          <w:szCs w:val="21"/>
        </w:rPr>
        <w:t>PC</w:t>
      </w:r>
      <w:r w:rsidRPr="00D96F56">
        <w:rPr>
          <w:rFonts w:hint="eastAsia"/>
          <w:szCs w:val="21"/>
        </w:rPr>
        <w:t>设计（降低运行噪音，易于维修）</w:t>
      </w:r>
    </w:p>
    <w:p w:rsidR="00D96F56" w:rsidRPr="00D96F56" w:rsidRDefault="00D96F56" w:rsidP="00D96F56">
      <w:pPr>
        <w:spacing w:line="360" w:lineRule="exact"/>
        <w:ind w:firstLineChars="300" w:firstLine="630"/>
        <w:rPr>
          <w:szCs w:val="21"/>
        </w:rPr>
      </w:pPr>
      <w:r w:rsidRPr="00D96F56">
        <w:rPr>
          <w:rFonts w:hint="eastAsia"/>
          <w:szCs w:val="21"/>
        </w:rPr>
        <w:t>（</w:t>
      </w:r>
      <w:r w:rsidRPr="00D96F56">
        <w:rPr>
          <w:rFonts w:hint="eastAsia"/>
          <w:szCs w:val="21"/>
        </w:rPr>
        <w:t>2</w:t>
      </w:r>
      <w:r w:rsidRPr="00D96F56">
        <w:rPr>
          <w:rFonts w:hint="eastAsia"/>
          <w:szCs w:val="21"/>
        </w:rPr>
        <w:t>）内置智能核心和操作系统，与</w:t>
      </w:r>
      <w:r w:rsidRPr="00D96F56">
        <w:rPr>
          <w:rFonts w:hint="eastAsia"/>
          <w:szCs w:val="21"/>
        </w:rPr>
        <w:t>PC</w:t>
      </w:r>
      <w:r w:rsidRPr="00D96F56">
        <w:rPr>
          <w:rFonts w:hint="eastAsia"/>
          <w:szCs w:val="21"/>
        </w:rPr>
        <w:t>系统互为备用</w:t>
      </w:r>
    </w:p>
    <w:p w:rsidR="00D96F56" w:rsidRPr="00D96F56" w:rsidRDefault="00D96F56" w:rsidP="00D96F56">
      <w:pPr>
        <w:spacing w:line="360" w:lineRule="exact"/>
        <w:ind w:firstLineChars="200" w:firstLine="420"/>
        <w:rPr>
          <w:szCs w:val="21"/>
        </w:rPr>
      </w:pPr>
      <w:r w:rsidRPr="00D96F56">
        <w:rPr>
          <w:rFonts w:hint="eastAsia"/>
          <w:szCs w:val="21"/>
        </w:rPr>
        <w:lastRenderedPageBreak/>
        <w:t>6</w:t>
      </w:r>
      <w:r w:rsidRPr="00D96F56">
        <w:rPr>
          <w:rFonts w:hint="eastAsia"/>
          <w:szCs w:val="21"/>
        </w:rPr>
        <w:t>、一键黑屏（节能、环保，提升使用寿命）</w:t>
      </w:r>
    </w:p>
    <w:p w:rsidR="00D96F56" w:rsidRPr="00D96F56" w:rsidRDefault="00D96F56" w:rsidP="00D96F56">
      <w:pPr>
        <w:spacing w:line="360" w:lineRule="exact"/>
        <w:ind w:firstLineChars="200" w:firstLine="420"/>
        <w:rPr>
          <w:szCs w:val="21"/>
        </w:rPr>
      </w:pPr>
      <w:r w:rsidRPr="00D96F56">
        <w:rPr>
          <w:rFonts w:hint="eastAsia"/>
          <w:szCs w:val="21"/>
        </w:rPr>
        <w:t>7</w:t>
      </w:r>
      <w:r w:rsidRPr="00D96F56">
        <w:rPr>
          <w:rFonts w:hint="eastAsia"/>
          <w:szCs w:val="21"/>
        </w:rPr>
        <w:t>、环境适应（通过</w:t>
      </w:r>
      <w:r w:rsidRPr="00D96F56">
        <w:rPr>
          <w:rFonts w:hint="eastAsia"/>
          <w:szCs w:val="21"/>
        </w:rPr>
        <w:t>0</w:t>
      </w:r>
      <w:r w:rsidRPr="00D96F56">
        <w:rPr>
          <w:rFonts w:hint="eastAsia"/>
          <w:szCs w:val="21"/>
        </w:rPr>
        <w:t>°</w:t>
      </w:r>
      <w:r w:rsidRPr="00D96F56">
        <w:rPr>
          <w:rFonts w:hint="eastAsia"/>
          <w:szCs w:val="21"/>
        </w:rPr>
        <w:t>- 40</w:t>
      </w:r>
      <w:r w:rsidRPr="00D96F56">
        <w:rPr>
          <w:rFonts w:hint="eastAsia"/>
          <w:szCs w:val="21"/>
        </w:rPr>
        <w:t>°环境模拟严格测试）</w:t>
      </w:r>
    </w:p>
    <w:p w:rsidR="00D96F56" w:rsidRDefault="00D96F56" w:rsidP="00D96F56">
      <w:pPr>
        <w:spacing w:line="360" w:lineRule="exact"/>
        <w:ind w:firstLineChars="200" w:firstLine="420"/>
        <w:rPr>
          <w:szCs w:val="21"/>
        </w:rPr>
      </w:pPr>
      <w:r w:rsidRPr="00D96F56">
        <w:rPr>
          <w:rFonts w:hint="eastAsia"/>
          <w:szCs w:val="21"/>
        </w:rPr>
        <w:t>8</w:t>
      </w:r>
      <w:r w:rsidRPr="00D96F56">
        <w:rPr>
          <w:rFonts w:hint="eastAsia"/>
          <w:szCs w:val="21"/>
        </w:rPr>
        <w:t>、屏幕</w:t>
      </w:r>
      <w:proofErr w:type="gramStart"/>
      <w:r w:rsidRPr="00D96F56">
        <w:rPr>
          <w:rFonts w:hint="eastAsia"/>
          <w:szCs w:val="21"/>
        </w:rPr>
        <w:t>防划防</w:t>
      </w:r>
      <w:proofErr w:type="gramEnd"/>
      <w:r w:rsidRPr="00D96F56">
        <w:rPr>
          <w:rFonts w:hint="eastAsia"/>
          <w:szCs w:val="21"/>
        </w:rPr>
        <w:t>撞击（</w:t>
      </w:r>
      <w:r w:rsidRPr="00D96F56">
        <w:rPr>
          <w:rFonts w:hint="eastAsia"/>
          <w:szCs w:val="21"/>
        </w:rPr>
        <w:t>4mm</w:t>
      </w:r>
      <w:r w:rsidRPr="00D96F56">
        <w:rPr>
          <w:rFonts w:hint="eastAsia"/>
          <w:szCs w:val="21"/>
        </w:rPr>
        <w:t>厚莫氏七级钢化保护屏）</w:t>
      </w:r>
    </w:p>
    <w:tbl>
      <w:tblPr>
        <w:tblW w:w="8080" w:type="dxa"/>
        <w:tblInd w:w="108" w:type="dxa"/>
        <w:tblLayout w:type="fixed"/>
        <w:tblLook w:val="04A0"/>
      </w:tblPr>
      <w:tblGrid>
        <w:gridCol w:w="2694"/>
        <w:gridCol w:w="5386"/>
      </w:tblGrid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尺寸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70</w:t>
            </w:r>
            <w:r w:rsidRPr="00D96F56">
              <w:rPr>
                <w:rFonts w:cs="Arial" w:hint="eastAsia"/>
                <w:kern w:val="0"/>
                <w:szCs w:val="21"/>
              </w:rPr>
              <w:t>寸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proofErr w:type="gramStart"/>
            <w:r w:rsidRPr="00D96F56">
              <w:rPr>
                <w:rFonts w:cs="Arial" w:hint="eastAsia"/>
                <w:kern w:val="0"/>
                <w:szCs w:val="21"/>
              </w:rPr>
              <w:t>屏类型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LED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最大显示尺寸（单位：</w:t>
            </w:r>
            <w:r w:rsidRPr="00D96F56">
              <w:rPr>
                <w:rFonts w:cs="Arial" w:hint="eastAsia"/>
                <w:kern w:val="0"/>
                <w:szCs w:val="21"/>
              </w:rPr>
              <w:t>mm</w:t>
            </w:r>
            <w:r w:rsidRPr="00D96F5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widowControl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1538.88(H)</w:t>
            </w:r>
            <w:r w:rsidRPr="00D96F56">
              <w:rPr>
                <w:rFonts w:cs="Arial"/>
                <w:kern w:val="0"/>
                <w:szCs w:val="21"/>
              </w:rPr>
              <w:t>×</w:t>
            </w:r>
            <w:r w:rsidRPr="00D96F56">
              <w:rPr>
                <w:rFonts w:cs="Arial" w:hint="eastAsia"/>
                <w:kern w:val="0"/>
                <w:szCs w:val="21"/>
              </w:rPr>
              <w:t>865.62(</w:t>
            </w:r>
            <w:r w:rsidRPr="00D96F56">
              <w:rPr>
                <w:rFonts w:cs="Arial"/>
                <w:kern w:val="0"/>
                <w:szCs w:val="21"/>
              </w:rPr>
              <w:t>V</w:t>
            </w:r>
            <w:r w:rsidRPr="00D96F56">
              <w:rPr>
                <w:rFonts w:cs="Arial" w:hint="eastAsia"/>
                <w:kern w:val="0"/>
                <w:szCs w:val="21"/>
              </w:rPr>
              <w:t>)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分辨率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widowControl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1920(H)</w:t>
            </w:r>
            <w:r w:rsidRPr="00D96F56">
              <w:rPr>
                <w:rFonts w:cs="Arial"/>
                <w:kern w:val="0"/>
                <w:szCs w:val="21"/>
              </w:rPr>
              <w:t>×</w:t>
            </w:r>
            <w:r w:rsidRPr="00D96F56">
              <w:rPr>
                <w:rFonts w:cs="Arial" w:hint="eastAsia"/>
                <w:kern w:val="0"/>
                <w:szCs w:val="21"/>
              </w:rPr>
              <w:t>1080(V)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亮度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500cd/m</w:t>
            </w:r>
            <w:r w:rsidRPr="00D96F56">
              <w:rPr>
                <w:rFonts w:cs="Arial" w:hint="eastAsia"/>
                <w:kern w:val="0"/>
                <w:szCs w:val="21"/>
                <w:vertAlign w:val="superscript"/>
              </w:rPr>
              <w:t>2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对比度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widowControl/>
              <w:jc w:val="left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5000:1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可视角度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水平</w:t>
            </w:r>
            <w:r w:rsidRPr="00D96F56">
              <w:rPr>
                <w:rFonts w:cs="Arial" w:hint="eastAsia"/>
                <w:kern w:val="0"/>
                <w:szCs w:val="21"/>
              </w:rPr>
              <w:t>178</w:t>
            </w:r>
            <w:r w:rsidRPr="00D96F56">
              <w:rPr>
                <w:rFonts w:cs="Arial" w:hint="eastAsia"/>
                <w:kern w:val="0"/>
                <w:szCs w:val="21"/>
              </w:rPr>
              <w:t>度垂直</w:t>
            </w:r>
            <w:r w:rsidRPr="00D96F56">
              <w:rPr>
                <w:rFonts w:cs="Arial" w:hint="eastAsia"/>
                <w:kern w:val="0"/>
                <w:szCs w:val="21"/>
              </w:rPr>
              <w:t>178</w:t>
            </w:r>
            <w:r w:rsidRPr="00D96F56">
              <w:rPr>
                <w:rFonts w:cs="Arial" w:hint="eastAsia"/>
                <w:kern w:val="0"/>
                <w:szCs w:val="21"/>
              </w:rPr>
              <w:t>度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寿命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＞</w:t>
            </w:r>
            <w:r w:rsidRPr="00D96F56">
              <w:rPr>
                <w:rFonts w:cs="Arial" w:hint="eastAsia"/>
                <w:kern w:val="0"/>
                <w:szCs w:val="21"/>
              </w:rPr>
              <w:t>5</w:t>
            </w:r>
            <w:r w:rsidRPr="00D96F56">
              <w:rPr>
                <w:rFonts w:cs="Arial"/>
                <w:kern w:val="0"/>
                <w:szCs w:val="21"/>
              </w:rPr>
              <w:t>0000</w:t>
            </w:r>
            <w:r w:rsidRPr="00D96F56">
              <w:rPr>
                <w:rFonts w:cs="Arial" w:hint="eastAsia"/>
                <w:kern w:val="0"/>
                <w:szCs w:val="21"/>
              </w:rPr>
              <w:t>小时</w:t>
            </w:r>
          </w:p>
        </w:tc>
      </w:tr>
    </w:tbl>
    <w:p w:rsidR="00D96F56" w:rsidRDefault="00D96F56" w:rsidP="00D96F56">
      <w:pPr>
        <w:spacing w:line="360" w:lineRule="exact"/>
        <w:ind w:firstLineChars="200" w:firstLine="420"/>
        <w:rPr>
          <w:szCs w:val="21"/>
        </w:rPr>
      </w:pPr>
    </w:p>
    <w:tbl>
      <w:tblPr>
        <w:tblW w:w="8080" w:type="dxa"/>
        <w:tblInd w:w="108" w:type="dxa"/>
        <w:tblLayout w:type="fixed"/>
        <w:tblLook w:val="04A0"/>
      </w:tblPr>
      <w:tblGrid>
        <w:gridCol w:w="2694"/>
        <w:gridCol w:w="5386"/>
      </w:tblGrid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识别原理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红外识别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响应时间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＜</w:t>
            </w:r>
            <w:r w:rsidRPr="00D96F56">
              <w:rPr>
                <w:rFonts w:cs="Arial" w:hint="eastAsia"/>
                <w:kern w:val="0"/>
                <w:szCs w:val="21"/>
              </w:rPr>
              <w:t>4</w:t>
            </w:r>
            <w:r w:rsidRPr="00D96F56">
              <w:rPr>
                <w:rFonts w:cs="Arial" w:hint="eastAsia"/>
                <w:kern w:val="0"/>
                <w:szCs w:val="21"/>
              </w:rPr>
              <w:t>毫秒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触摸有效识别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≥</w:t>
            </w:r>
            <w:r w:rsidRPr="00D96F56">
              <w:rPr>
                <w:rFonts w:cs="Arial"/>
                <w:kern w:val="0"/>
                <w:szCs w:val="21"/>
              </w:rPr>
              <w:t>5</w:t>
            </w:r>
            <w:r w:rsidRPr="00D96F56">
              <w:rPr>
                <w:rFonts w:cs="Arial" w:hint="eastAsia"/>
                <w:kern w:val="0"/>
                <w:szCs w:val="21"/>
              </w:rPr>
              <w:t>毫米（可支持</w:t>
            </w:r>
            <w:r w:rsidRPr="00D96F56">
              <w:rPr>
                <w:rFonts w:cs="Arial" w:hint="eastAsia"/>
                <w:kern w:val="0"/>
                <w:szCs w:val="21"/>
              </w:rPr>
              <w:t>10</w:t>
            </w:r>
            <w:r w:rsidRPr="00D96F56">
              <w:rPr>
                <w:rFonts w:cs="Arial" w:hint="eastAsia"/>
                <w:kern w:val="0"/>
                <w:szCs w:val="21"/>
              </w:rPr>
              <w:t>点触摸）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通信方式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全速</w:t>
            </w:r>
            <w:r w:rsidRPr="00D96F56">
              <w:rPr>
                <w:rFonts w:cs="Arial"/>
                <w:kern w:val="0"/>
                <w:szCs w:val="21"/>
              </w:rPr>
              <w:t>USB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书写屏表面硬度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物理钢化莫氏</w:t>
            </w:r>
            <w:r w:rsidRPr="00D96F56">
              <w:rPr>
                <w:rFonts w:cs="Arial" w:hint="eastAsia"/>
                <w:kern w:val="0"/>
                <w:szCs w:val="21"/>
              </w:rPr>
              <w:t>7</w:t>
            </w:r>
            <w:r w:rsidRPr="00D96F56">
              <w:rPr>
                <w:rFonts w:cs="Arial" w:hint="eastAsia"/>
                <w:kern w:val="0"/>
                <w:szCs w:val="21"/>
              </w:rPr>
              <w:t>级防爆</w:t>
            </w:r>
          </w:p>
        </w:tc>
      </w:tr>
      <w:tr w:rsidR="00D96F56" w:rsidRPr="00D96F56" w:rsidTr="00B932DA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触摸使用寿命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80000</w:t>
            </w:r>
            <w:r w:rsidRPr="00D96F56">
              <w:rPr>
                <w:rFonts w:cs="Arial" w:hint="eastAsia"/>
                <w:kern w:val="0"/>
                <w:szCs w:val="21"/>
              </w:rPr>
              <w:t>小时以上</w:t>
            </w:r>
          </w:p>
        </w:tc>
      </w:tr>
    </w:tbl>
    <w:p w:rsidR="00D96F56" w:rsidRDefault="00D96F56" w:rsidP="00D96F56">
      <w:pPr>
        <w:spacing w:line="360" w:lineRule="exact"/>
        <w:ind w:firstLineChars="200" w:firstLine="420"/>
        <w:rPr>
          <w:szCs w:val="21"/>
        </w:rPr>
      </w:pP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5386"/>
      </w:tblGrid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TV</w:t>
            </w:r>
            <w:r w:rsidRPr="00D96F56">
              <w:rPr>
                <w:rFonts w:cs="Arial" w:hint="eastAsia"/>
                <w:kern w:val="0"/>
                <w:szCs w:val="21"/>
              </w:rPr>
              <w:t>制式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PAL/SECAM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视频解码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3D</w:t>
            </w:r>
            <w:r w:rsidRPr="00D96F56">
              <w:rPr>
                <w:rFonts w:cs="Arial" w:hint="eastAsia"/>
                <w:kern w:val="0"/>
                <w:szCs w:val="21"/>
              </w:rPr>
              <w:t>数字梳状滤波器、</w:t>
            </w:r>
            <w:r w:rsidRPr="00D96F56">
              <w:rPr>
                <w:rFonts w:cs="Arial" w:hint="eastAsia"/>
                <w:kern w:val="0"/>
                <w:szCs w:val="21"/>
              </w:rPr>
              <w:t>3D</w:t>
            </w:r>
            <w:r w:rsidRPr="00D96F56">
              <w:rPr>
                <w:rFonts w:cs="Arial" w:hint="eastAsia"/>
                <w:kern w:val="0"/>
                <w:szCs w:val="21"/>
              </w:rPr>
              <w:t>图像运动降噪、</w:t>
            </w:r>
            <w:r w:rsidRPr="00D96F56">
              <w:rPr>
                <w:rFonts w:cs="Arial" w:hint="eastAsia"/>
                <w:kern w:val="0"/>
                <w:szCs w:val="21"/>
              </w:rPr>
              <w:t>3D</w:t>
            </w:r>
            <w:r w:rsidRPr="00D96F56">
              <w:rPr>
                <w:rFonts w:cs="Arial" w:hint="eastAsia"/>
                <w:kern w:val="0"/>
                <w:szCs w:val="21"/>
              </w:rPr>
              <w:t>运动自适应梳状滤波等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处理核心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高清智能</w:t>
            </w:r>
            <w:proofErr w:type="gramStart"/>
            <w:r w:rsidRPr="00D96F56">
              <w:rPr>
                <w:rFonts w:cs="Arial" w:hint="eastAsia"/>
                <w:kern w:val="0"/>
                <w:szCs w:val="21"/>
              </w:rPr>
              <w:t>引擎双</w:t>
            </w:r>
            <w:proofErr w:type="gramEnd"/>
            <w:r w:rsidRPr="00D96F56">
              <w:rPr>
                <w:rFonts w:cs="Arial" w:hint="eastAsia"/>
                <w:kern w:val="0"/>
                <w:szCs w:val="21"/>
              </w:rPr>
              <w:t>核</w:t>
            </w:r>
            <w:r w:rsidRPr="00D96F56">
              <w:rPr>
                <w:rFonts w:cs="Arial" w:hint="eastAsia"/>
                <w:kern w:val="0"/>
                <w:szCs w:val="21"/>
              </w:rPr>
              <w:t>1 G</w:t>
            </w:r>
            <w:r w:rsidRPr="00D96F56">
              <w:rPr>
                <w:rFonts w:cs="Arial" w:hint="eastAsia"/>
                <w:kern w:val="0"/>
                <w:szCs w:val="21"/>
              </w:rPr>
              <w:t>、</w:t>
            </w:r>
            <w:proofErr w:type="gramStart"/>
            <w:r w:rsidRPr="00D96F56">
              <w:rPr>
                <w:rFonts w:cs="Arial" w:hint="eastAsia"/>
                <w:kern w:val="0"/>
                <w:szCs w:val="21"/>
              </w:rPr>
              <w:t>四核图形</w:t>
            </w:r>
            <w:proofErr w:type="gramEnd"/>
            <w:r w:rsidRPr="00D96F56">
              <w:rPr>
                <w:rFonts w:cs="Arial" w:hint="eastAsia"/>
                <w:kern w:val="0"/>
                <w:szCs w:val="21"/>
              </w:rPr>
              <w:t>加速芯片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智能操作系统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Android 4.2.1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存储容量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8G ROM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系统内存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1.5G RAM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频道存储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200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射频接口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AV</w:t>
            </w:r>
            <w:r w:rsidRPr="00D96F56">
              <w:rPr>
                <w:rFonts w:cs="Arial" w:hint="eastAsia"/>
                <w:kern w:val="0"/>
                <w:szCs w:val="21"/>
              </w:rPr>
              <w:t>输入（音视频复合）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VGA</w:t>
            </w:r>
            <w:r w:rsidRPr="00D96F56">
              <w:rPr>
                <w:rFonts w:cs="Arial" w:hint="eastAsia"/>
                <w:kern w:val="0"/>
                <w:szCs w:val="21"/>
              </w:rPr>
              <w:t>输入（</w:t>
            </w:r>
            <w:r w:rsidRPr="00D96F56">
              <w:rPr>
                <w:rFonts w:cs="Arial" w:hint="eastAsia"/>
                <w:kern w:val="0"/>
                <w:szCs w:val="21"/>
              </w:rPr>
              <w:t>15</w:t>
            </w:r>
            <w:r w:rsidRPr="00D96F56">
              <w:rPr>
                <w:rFonts w:cs="Arial" w:hint="eastAsia"/>
                <w:kern w:val="0"/>
                <w:szCs w:val="21"/>
              </w:rPr>
              <w:t>针</w:t>
            </w:r>
            <w:r w:rsidRPr="00D96F56">
              <w:rPr>
                <w:rFonts w:cs="Arial" w:hint="eastAsia"/>
                <w:kern w:val="0"/>
                <w:szCs w:val="21"/>
              </w:rPr>
              <w:t>D-Sub</w:t>
            </w:r>
            <w:r w:rsidRPr="00D96F56">
              <w:rPr>
                <w:rFonts w:cs="Arial" w:hint="eastAsia"/>
                <w:kern w:val="0"/>
                <w:szCs w:val="21"/>
              </w:rPr>
              <w:t>）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3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HDMI</w:t>
            </w:r>
            <w:r w:rsidRPr="00D96F56">
              <w:rPr>
                <w:rFonts w:cs="Arial" w:hint="eastAsia"/>
                <w:kern w:val="0"/>
                <w:szCs w:val="21"/>
              </w:rPr>
              <w:t>输入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3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PC-Audio</w:t>
            </w:r>
            <w:r w:rsidRPr="00D96F56">
              <w:rPr>
                <w:rFonts w:cs="Arial" w:hint="eastAsia"/>
                <w:kern w:val="0"/>
                <w:szCs w:val="21"/>
              </w:rPr>
              <w:t>输入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3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 xml:space="preserve">VGA </w:t>
            </w:r>
            <w:r w:rsidRPr="00D96F56">
              <w:rPr>
                <w:rFonts w:cs="Arial" w:hint="eastAsia"/>
                <w:kern w:val="0"/>
                <w:szCs w:val="21"/>
              </w:rPr>
              <w:t>输出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音频耳机输出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lastRenderedPageBreak/>
              <w:t>音频同轴输出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Android USB</w:t>
            </w:r>
            <w:r w:rsidRPr="00D96F56">
              <w:rPr>
                <w:rFonts w:cs="Arial" w:hint="eastAsia"/>
                <w:kern w:val="0"/>
                <w:szCs w:val="21"/>
              </w:rPr>
              <w:t>端口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USB3.0</w:t>
            </w:r>
            <w:r w:rsidRPr="00D96F56">
              <w:rPr>
                <w:rFonts w:cs="Arial"/>
                <w:kern w:val="0"/>
                <w:szCs w:val="21"/>
              </w:rPr>
              <w:t>×</w:t>
            </w:r>
            <w:r w:rsidRPr="00D96F56">
              <w:rPr>
                <w:rFonts w:cs="Arial" w:hint="eastAsia"/>
                <w:kern w:val="0"/>
                <w:szCs w:val="21"/>
              </w:rPr>
              <w:t>1  USB2.0</w:t>
            </w:r>
            <w:r w:rsidRPr="00D96F56">
              <w:rPr>
                <w:rFonts w:cs="Arial"/>
                <w:kern w:val="0"/>
                <w:szCs w:val="21"/>
              </w:rPr>
              <w:t>×</w:t>
            </w:r>
            <w:r w:rsidRPr="00D96F56">
              <w:rPr>
                <w:rFonts w:cs="Arial" w:hint="eastAsia"/>
                <w:kern w:val="0"/>
                <w:szCs w:val="21"/>
              </w:rPr>
              <w:t>3</w:t>
            </w:r>
            <w:r w:rsidRPr="00D96F56">
              <w:rPr>
                <w:rFonts w:cs="Arial" w:hint="eastAsia"/>
                <w:kern w:val="0"/>
                <w:szCs w:val="21"/>
              </w:rPr>
              <w:t>（其中</w:t>
            </w:r>
            <w:r w:rsidRPr="00D96F56">
              <w:rPr>
                <w:rFonts w:cs="Arial" w:hint="eastAsia"/>
                <w:kern w:val="0"/>
                <w:szCs w:val="21"/>
              </w:rPr>
              <w:t>2</w:t>
            </w:r>
            <w:r w:rsidRPr="00D96F56">
              <w:rPr>
                <w:rFonts w:cs="Arial" w:hint="eastAsia"/>
                <w:kern w:val="0"/>
                <w:szCs w:val="21"/>
              </w:rPr>
              <w:t>路前置）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外接</w:t>
            </w:r>
            <w:r w:rsidRPr="00D96F56">
              <w:rPr>
                <w:rFonts w:cs="Arial" w:hint="eastAsia"/>
                <w:kern w:val="0"/>
                <w:szCs w:val="21"/>
              </w:rPr>
              <w:t>USB</w:t>
            </w:r>
            <w:r w:rsidRPr="00D96F56">
              <w:rPr>
                <w:rFonts w:cs="Arial" w:hint="eastAsia"/>
                <w:kern w:val="0"/>
                <w:szCs w:val="21"/>
              </w:rPr>
              <w:t>触摸端口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RJ45</w:t>
            </w:r>
            <w:r w:rsidRPr="00D96F56">
              <w:rPr>
                <w:rFonts w:cs="Arial" w:hint="eastAsia"/>
                <w:kern w:val="0"/>
                <w:szCs w:val="21"/>
              </w:rPr>
              <w:t>有线网络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 xml:space="preserve">1 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RS232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声音输出功率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/>
                <w:kern w:val="0"/>
                <w:szCs w:val="21"/>
              </w:rPr>
              <w:t>2×</w:t>
            </w:r>
            <w:r w:rsidRPr="00D96F56">
              <w:rPr>
                <w:rFonts w:cs="Arial" w:hint="eastAsia"/>
                <w:kern w:val="0"/>
                <w:szCs w:val="21"/>
              </w:rPr>
              <w:t>15</w:t>
            </w:r>
            <w:r w:rsidRPr="00D96F56">
              <w:rPr>
                <w:rFonts w:cs="Arial"/>
                <w:kern w:val="0"/>
                <w:szCs w:val="21"/>
              </w:rPr>
              <w:t>W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立体环绕声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有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数字全高</w:t>
            </w:r>
            <w:proofErr w:type="gramStart"/>
            <w:r w:rsidRPr="00D96F56">
              <w:rPr>
                <w:rFonts w:cs="Arial" w:hint="eastAsia"/>
                <w:kern w:val="0"/>
                <w:szCs w:val="21"/>
              </w:rPr>
              <w:t>清电视</w:t>
            </w:r>
            <w:proofErr w:type="gramEnd"/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支持</w:t>
            </w:r>
            <w:r w:rsidRPr="00D96F56">
              <w:rPr>
                <w:rFonts w:cs="Arial" w:hint="eastAsia"/>
                <w:kern w:val="0"/>
                <w:szCs w:val="21"/>
              </w:rPr>
              <w:t>1080P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是否具备童锁</w:t>
            </w:r>
          </w:p>
        </w:tc>
        <w:tc>
          <w:tcPr>
            <w:tcW w:w="5386" w:type="dxa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具备</w:t>
            </w:r>
          </w:p>
        </w:tc>
      </w:tr>
    </w:tbl>
    <w:p w:rsidR="00D96F56" w:rsidRDefault="00D96F56" w:rsidP="00D96F56">
      <w:pPr>
        <w:spacing w:line="360" w:lineRule="exact"/>
        <w:ind w:firstLineChars="200" w:firstLine="420"/>
        <w:rPr>
          <w:szCs w:val="21"/>
        </w:rPr>
      </w:pP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5386"/>
      </w:tblGrid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PC</w:t>
            </w:r>
            <w:r w:rsidRPr="00D96F56">
              <w:rPr>
                <w:rFonts w:cs="Arial" w:hint="eastAsia"/>
                <w:kern w:val="0"/>
                <w:szCs w:val="21"/>
              </w:rPr>
              <w:t>类型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超薄插拔式</w:t>
            </w:r>
            <w:r w:rsidRPr="00D96F56">
              <w:rPr>
                <w:rFonts w:cs="Arial" w:hint="eastAsia"/>
                <w:kern w:val="0"/>
                <w:szCs w:val="21"/>
              </w:rPr>
              <w:t>Intel Core</w:t>
            </w:r>
            <w:r w:rsidRPr="00D96F56">
              <w:rPr>
                <w:rFonts w:cs="Arial" w:hint="eastAsia"/>
                <w:kern w:val="0"/>
                <w:szCs w:val="21"/>
              </w:rPr>
              <w:t>系列模块化电脑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CPU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 xml:space="preserve">Intel Core </w:t>
            </w:r>
            <w:proofErr w:type="gramStart"/>
            <w:r w:rsidRPr="00D96F56">
              <w:rPr>
                <w:rFonts w:cs="Arial" w:hint="eastAsia"/>
                <w:kern w:val="0"/>
                <w:szCs w:val="21"/>
              </w:rPr>
              <w:t>标配</w:t>
            </w:r>
            <w:proofErr w:type="gramEnd"/>
            <w:r w:rsidRPr="00D96F56">
              <w:rPr>
                <w:rFonts w:cs="Arial" w:hint="eastAsia"/>
                <w:kern w:val="0"/>
                <w:szCs w:val="21"/>
              </w:rPr>
              <w:t>I3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显卡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集成</w:t>
            </w:r>
            <w:r w:rsidRPr="00D96F56">
              <w:rPr>
                <w:rFonts w:cs="Arial" w:hint="eastAsia"/>
                <w:kern w:val="0"/>
                <w:szCs w:val="21"/>
              </w:rPr>
              <w:t>Intel</w:t>
            </w:r>
            <w:r w:rsidRPr="00D96F56">
              <w:rPr>
                <w:rFonts w:cs="Arial"/>
                <w:kern w:val="0"/>
                <w:szCs w:val="21"/>
                <w:vertAlign w:val="superscript"/>
              </w:rPr>
              <w:t>®</w:t>
            </w:r>
            <w:r w:rsidRPr="00D96F56">
              <w:rPr>
                <w:rFonts w:cs="Arial" w:hint="eastAsia"/>
                <w:kern w:val="0"/>
                <w:szCs w:val="21"/>
              </w:rPr>
              <w:t>HD Graphics Family</w:t>
            </w:r>
            <w:r w:rsidRPr="00D96F56">
              <w:rPr>
                <w:rFonts w:cs="Arial" w:hint="eastAsia"/>
                <w:kern w:val="0"/>
                <w:szCs w:val="21"/>
              </w:rPr>
              <w:t>显卡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声卡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集成高清晰立体音效声卡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网卡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集成</w:t>
            </w:r>
            <w:r w:rsidRPr="00D96F56">
              <w:rPr>
                <w:rFonts w:cs="Arial" w:hint="eastAsia"/>
                <w:kern w:val="0"/>
                <w:szCs w:val="21"/>
              </w:rPr>
              <w:t>10/100/1000M</w:t>
            </w:r>
            <w:r w:rsidRPr="00D96F56">
              <w:rPr>
                <w:rFonts w:cs="Arial" w:hint="eastAsia"/>
                <w:kern w:val="0"/>
                <w:szCs w:val="21"/>
              </w:rPr>
              <w:t>自适应网卡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Wi-Fi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集成无线网卡</w:t>
            </w:r>
            <w:r w:rsidRPr="00D96F56">
              <w:rPr>
                <w:rFonts w:cs="Arial" w:hint="eastAsia"/>
                <w:kern w:val="0"/>
                <w:szCs w:val="21"/>
              </w:rPr>
              <w:t>802.11b/g/n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内存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DDR3</w:t>
            </w:r>
            <w:proofErr w:type="gramStart"/>
            <w:r w:rsidRPr="00D96F56">
              <w:rPr>
                <w:rFonts w:cs="Arial" w:hint="eastAsia"/>
                <w:kern w:val="0"/>
                <w:szCs w:val="21"/>
              </w:rPr>
              <w:t>标配</w:t>
            </w:r>
            <w:proofErr w:type="gramEnd"/>
            <w:r w:rsidRPr="00D96F56">
              <w:rPr>
                <w:rFonts w:cs="Arial" w:hint="eastAsia"/>
                <w:kern w:val="0"/>
                <w:szCs w:val="21"/>
              </w:rPr>
              <w:t xml:space="preserve">2G 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硬盘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 xml:space="preserve">SATA </w:t>
            </w:r>
            <w:proofErr w:type="gramStart"/>
            <w:r w:rsidRPr="00D96F56">
              <w:rPr>
                <w:rFonts w:cs="Arial" w:hint="eastAsia"/>
                <w:kern w:val="0"/>
                <w:szCs w:val="21"/>
              </w:rPr>
              <w:t>标配</w:t>
            </w:r>
            <w:proofErr w:type="gramEnd"/>
            <w:r w:rsidRPr="00D96F56">
              <w:rPr>
                <w:rFonts w:cs="Arial" w:hint="eastAsia"/>
                <w:kern w:val="0"/>
                <w:szCs w:val="21"/>
              </w:rPr>
              <w:t>500G/120G</w:t>
            </w:r>
            <w:r w:rsidRPr="00D96F56">
              <w:rPr>
                <w:rFonts w:cs="Arial" w:hint="eastAsia"/>
                <w:kern w:val="0"/>
                <w:szCs w:val="21"/>
              </w:rPr>
              <w:t>固态硬盘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USB2.0</w:t>
            </w:r>
            <w:r w:rsidRPr="00D96F56">
              <w:rPr>
                <w:rFonts w:cs="Arial" w:hint="eastAsia"/>
                <w:kern w:val="0"/>
                <w:szCs w:val="21"/>
              </w:rPr>
              <w:t>接口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5</w:t>
            </w:r>
            <w:r w:rsidRPr="00D96F56">
              <w:rPr>
                <w:rFonts w:cs="Arial" w:hint="eastAsia"/>
                <w:kern w:val="0"/>
                <w:szCs w:val="21"/>
              </w:rPr>
              <w:t>（</w:t>
            </w:r>
            <w:r w:rsidRPr="00D96F56">
              <w:rPr>
                <w:rFonts w:cs="Arial" w:hint="eastAsia"/>
                <w:kern w:val="0"/>
                <w:szCs w:val="21"/>
              </w:rPr>
              <w:t>1</w:t>
            </w:r>
            <w:r w:rsidRPr="00D96F56">
              <w:rPr>
                <w:rFonts w:cs="Arial" w:hint="eastAsia"/>
                <w:kern w:val="0"/>
                <w:szCs w:val="21"/>
              </w:rPr>
              <w:t>路前置）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USB3.0</w:t>
            </w:r>
            <w:r w:rsidRPr="00D96F56">
              <w:rPr>
                <w:rFonts w:cs="Arial" w:hint="eastAsia"/>
                <w:kern w:val="0"/>
                <w:szCs w:val="21"/>
              </w:rPr>
              <w:t>接口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2</w:t>
            </w:r>
          </w:p>
        </w:tc>
      </w:tr>
      <w:tr w:rsidR="00D96F56" w:rsidRPr="00D96F56" w:rsidTr="00B932DA">
        <w:trPr>
          <w:trHeight w:val="452"/>
        </w:trPr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网络接口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VGA</w:t>
            </w:r>
            <w:r w:rsidRPr="00D96F56">
              <w:rPr>
                <w:rFonts w:cs="Arial" w:hint="eastAsia"/>
                <w:kern w:val="0"/>
                <w:szCs w:val="21"/>
              </w:rPr>
              <w:t>输出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HDMI</w:t>
            </w:r>
            <w:r w:rsidRPr="00D96F56">
              <w:rPr>
                <w:rFonts w:cs="Arial" w:hint="eastAsia"/>
                <w:kern w:val="0"/>
                <w:szCs w:val="21"/>
              </w:rPr>
              <w:t>输出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Mini DisplayPort</w:t>
            </w:r>
            <w:r w:rsidRPr="00D96F56">
              <w:rPr>
                <w:rFonts w:cs="Arial" w:hint="eastAsia"/>
                <w:kern w:val="0"/>
                <w:szCs w:val="21"/>
              </w:rPr>
              <w:t>输出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耳机输出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麦克风输入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  <w:tr w:rsidR="00D96F56" w:rsidRPr="00D96F56" w:rsidTr="00B932DA">
        <w:tc>
          <w:tcPr>
            <w:tcW w:w="2694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/>
                <w:kern w:val="0"/>
                <w:szCs w:val="21"/>
              </w:rPr>
              <w:t>防盗锁孔</w:t>
            </w:r>
          </w:p>
        </w:tc>
        <w:tc>
          <w:tcPr>
            <w:tcW w:w="5386" w:type="dxa"/>
            <w:vAlign w:val="center"/>
          </w:tcPr>
          <w:p w:rsidR="00D96F56" w:rsidRPr="00D96F56" w:rsidRDefault="00D96F56" w:rsidP="00D96F56">
            <w:pPr>
              <w:spacing w:line="360" w:lineRule="auto"/>
              <w:rPr>
                <w:rFonts w:cs="Arial"/>
                <w:kern w:val="0"/>
                <w:szCs w:val="21"/>
              </w:rPr>
            </w:pPr>
            <w:r w:rsidRPr="00D96F56">
              <w:rPr>
                <w:rFonts w:cs="Arial" w:hint="eastAsia"/>
                <w:kern w:val="0"/>
                <w:szCs w:val="21"/>
              </w:rPr>
              <w:t>1</w:t>
            </w:r>
          </w:p>
        </w:tc>
      </w:tr>
    </w:tbl>
    <w:p w:rsidR="00D96F56" w:rsidRPr="00D96F56" w:rsidRDefault="00D96F56" w:rsidP="00D96F56">
      <w:pPr>
        <w:spacing w:line="360" w:lineRule="exact"/>
        <w:ind w:firstLineChars="200" w:firstLine="420"/>
        <w:rPr>
          <w:szCs w:val="21"/>
        </w:rPr>
      </w:pPr>
    </w:p>
    <w:p w:rsidR="00D96F56" w:rsidRPr="00D96F56" w:rsidRDefault="00D96F56" w:rsidP="00D96F56">
      <w:pPr>
        <w:pStyle w:val="afc"/>
        <w:ind w:left="420" w:firstLineChars="0" w:firstLine="0"/>
        <w:rPr>
          <w:rFonts w:ascii="宋体" w:hAnsi="宋体"/>
          <w:b/>
          <w:sz w:val="28"/>
          <w:szCs w:val="28"/>
        </w:rPr>
      </w:pPr>
    </w:p>
    <w:p w:rsidR="004021CA" w:rsidRPr="004021CA" w:rsidRDefault="007B3B58" w:rsidP="00D96F56">
      <w:pPr>
        <w:pStyle w:val="afc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="004021CA" w:rsidRPr="004021CA">
        <w:rPr>
          <w:rFonts w:ascii="宋体" w:hAnsi="宋体"/>
          <w:b/>
          <w:sz w:val="28"/>
          <w:szCs w:val="28"/>
        </w:rPr>
        <w:t>服务要求</w:t>
      </w:r>
      <w:r w:rsidR="004021CA" w:rsidRPr="004021CA">
        <w:rPr>
          <w:rFonts w:ascii="宋体" w:hAnsi="宋体" w:hint="eastAsia"/>
          <w:b/>
          <w:sz w:val="28"/>
          <w:szCs w:val="28"/>
        </w:rPr>
        <w:t>：</w:t>
      </w:r>
      <w:r w:rsidR="004021CA" w:rsidRPr="004021CA">
        <w:rPr>
          <w:rFonts w:ascii="宋体" w:hAnsi="宋体"/>
          <w:sz w:val="28"/>
          <w:szCs w:val="28"/>
        </w:rPr>
        <w:t>项目质保期一年</w:t>
      </w:r>
      <w:r w:rsidR="004021CA" w:rsidRPr="004021CA">
        <w:rPr>
          <w:rFonts w:ascii="宋体" w:hAnsi="宋体" w:hint="eastAsia"/>
          <w:sz w:val="28"/>
          <w:szCs w:val="28"/>
        </w:rPr>
        <w:t>。</w:t>
      </w:r>
    </w:p>
    <w:p w:rsidR="004E6300" w:rsidRDefault="004E6300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E6300" w:rsidRDefault="004E6300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381841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lastRenderedPageBreak/>
        <w:t>工程质量要求和验收标准</w:t>
      </w:r>
    </w:p>
    <w:p w:rsidR="00786B43" w:rsidRDefault="00786B4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</w:p>
    <w:p w:rsidR="00381841" w:rsidRDefault="00381841" w:rsidP="00786B43">
      <w:pPr>
        <w:widowControl/>
        <w:autoSpaceDE w:val="0"/>
        <w:autoSpaceDN w:val="0"/>
        <w:spacing w:line="360" w:lineRule="auto"/>
        <w:ind w:firstLine="482"/>
        <w:textAlignment w:val="bottom"/>
        <w:rPr>
          <w:rFonts w:ascii="宋体"/>
          <w:sz w:val="24"/>
        </w:rPr>
      </w:pPr>
      <w:r>
        <w:rPr>
          <w:rFonts w:ascii="宋体" w:hAnsi="宋体" w:hint="eastAsia"/>
          <w:b/>
          <w:sz w:val="24"/>
          <w:szCs w:val="24"/>
        </w:rPr>
        <w:t>各</w:t>
      </w:r>
      <w:r w:rsidR="00221F0B">
        <w:rPr>
          <w:rFonts w:ascii="宋体" w:hAnsi="宋体" w:hint="eastAsia"/>
          <w:b/>
          <w:sz w:val="24"/>
          <w:szCs w:val="24"/>
        </w:rPr>
        <w:t>供应商</w:t>
      </w:r>
      <w:r>
        <w:rPr>
          <w:rFonts w:ascii="宋体" w:hAnsi="宋体" w:hint="eastAsia"/>
          <w:b/>
          <w:sz w:val="24"/>
          <w:szCs w:val="24"/>
        </w:rPr>
        <w:t>应充分注意，凡涉及本工程的国家、行业和上海市相关规范、规程和标准，无论其是否在本</w:t>
      </w:r>
      <w:r w:rsidR="00797CF0">
        <w:rPr>
          <w:rFonts w:ascii="宋体" w:hAnsi="宋体" w:hint="eastAsia"/>
          <w:b/>
          <w:sz w:val="24"/>
          <w:szCs w:val="24"/>
        </w:rPr>
        <w:t>询价</w:t>
      </w:r>
      <w:r w:rsidR="00B82144">
        <w:rPr>
          <w:rFonts w:ascii="宋体" w:hAnsi="宋体" w:hint="eastAsia"/>
          <w:b/>
          <w:sz w:val="24"/>
          <w:szCs w:val="24"/>
        </w:rPr>
        <w:t>文件</w:t>
      </w:r>
      <w:r>
        <w:rPr>
          <w:rFonts w:ascii="宋体" w:hAnsi="宋体" w:hint="eastAsia"/>
          <w:b/>
          <w:sz w:val="24"/>
          <w:szCs w:val="24"/>
        </w:rPr>
        <w:t>中已列明或未列明，</w:t>
      </w:r>
      <w:r w:rsidR="00745151">
        <w:rPr>
          <w:rFonts w:ascii="宋体" w:hAnsi="宋体" w:hint="eastAsia"/>
          <w:b/>
          <w:sz w:val="24"/>
          <w:szCs w:val="24"/>
        </w:rPr>
        <w:t>成交供应商</w:t>
      </w:r>
      <w:r>
        <w:rPr>
          <w:rFonts w:ascii="宋体" w:hAnsi="宋体" w:hint="eastAsia"/>
          <w:b/>
          <w:sz w:val="24"/>
          <w:szCs w:val="24"/>
        </w:rPr>
        <w:t>应无条件执行。（以高标准为准）</w:t>
      </w:r>
    </w:p>
    <w:p w:rsidR="00381841" w:rsidRDefault="00381841" w:rsidP="00786B43">
      <w:pPr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  </w:t>
      </w:r>
      <w:r>
        <w:rPr>
          <w:rFonts w:ascii="宋体" w:hAnsi="宋体" w:hint="eastAsia"/>
          <w:sz w:val="24"/>
          <w:szCs w:val="24"/>
        </w:rPr>
        <w:t>本工程质量要求达到</w:t>
      </w:r>
      <w:r w:rsidR="00F05A8D">
        <w:rPr>
          <w:rFonts w:ascii="宋体" w:hAnsi="宋体" w:hint="eastAsia"/>
          <w:sz w:val="24"/>
          <w:szCs w:val="24"/>
        </w:rPr>
        <w:t>一次性验收</w:t>
      </w:r>
      <w:r>
        <w:rPr>
          <w:rFonts w:ascii="宋体" w:hAnsi="宋体" w:hint="eastAsia"/>
          <w:sz w:val="24"/>
          <w:szCs w:val="24"/>
        </w:rPr>
        <w:t>合格，并满足</w:t>
      </w:r>
      <w:r>
        <w:rPr>
          <w:rFonts w:ascii="宋体" w:hint="eastAsia"/>
          <w:sz w:val="24"/>
          <w:szCs w:val="24"/>
        </w:rPr>
        <w:t>现行有效的国家、地方、部门和行业的规范、规程、标准等要求。</w:t>
      </w:r>
    </w:p>
    <w:p w:rsidR="00381841" w:rsidRDefault="00381841" w:rsidP="00786B43">
      <w:pPr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  须满足</w:t>
      </w:r>
      <w:r w:rsidR="00797CF0">
        <w:rPr>
          <w:rFonts w:ascii="宋体" w:hint="eastAsia"/>
          <w:sz w:val="24"/>
        </w:rPr>
        <w:t>询价</w:t>
      </w:r>
      <w:r w:rsidR="00B82144">
        <w:rPr>
          <w:rFonts w:ascii="宋体" w:hAnsi="宋体" w:hint="eastAsia"/>
          <w:sz w:val="24"/>
          <w:szCs w:val="24"/>
        </w:rPr>
        <w:t>文件</w:t>
      </w:r>
      <w:r>
        <w:rPr>
          <w:rFonts w:ascii="宋体" w:hAnsi="宋体" w:hint="eastAsia"/>
          <w:sz w:val="24"/>
          <w:szCs w:val="24"/>
        </w:rPr>
        <w:t>第</w:t>
      </w:r>
      <w:r w:rsidR="00035FD7">
        <w:rPr>
          <w:rFonts w:ascii="宋体" w:hAnsi="宋体" w:hint="eastAsia"/>
          <w:sz w:val="24"/>
          <w:szCs w:val="24"/>
        </w:rPr>
        <w:t>三部分</w:t>
      </w:r>
      <w:r>
        <w:rPr>
          <w:rFonts w:ascii="宋体" w:hAnsi="宋体" w:hint="eastAsia"/>
          <w:sz w:val="24"/>
          <w:szCs w:val="24"/>
        </w:rPr>
        <w:t>“技术要求”中所规定的</w:t>
      </w:r>
      <w:r w:rsidR="00035FD7">
        <w:rPr>
          <w:rFonts w:ascii="宋体" w:hAnsi="宋体" w:hint="eastAsia"/>
          <w:sz w:val="24"/>
          <w:szCs w:val="24"/>
        </w:rPr>
        <w:t>内容</w:t>
      </w:r>
      <w:r>
        <w:rPr>
          <w:rFonts w:ascii="宋体" w:hAnsi="宋体" w:hint="eastAsia"/>
          <w:sz w:val="24"/>
          <w:szCs w:val="24"/>
        </w:rPr>
        <w:t>。</w:t>
      </w: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Default="00FA204F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主要内容</w:t>
      </w:r>
      <w:r w:rsidR="00381841">
        <w:rPr>
          <w:rFonts w:ascii="宋体"/>
          <w:sz w:val="24"/>
        </w:rPr>
        <w:t>:</w:t>
      </w:r>
    </w:p>
    <w:p w:rsidR="00381841" w:rsidRDefault="005E7B27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函；</w:t>
      </w:r>
    </w:p>
    <w:p w:rsidR="007F3CFC" w:rsidRPr="00E66A37" w:rsidRDefault="007F3CFC" w:rsidP="007F3CFC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E66A37">
        <w:rPr>
          <w:rFonts w:ascii="宋体" w:hint="eastAsia"/>
          <w:sz w:val="24"/>
        </w:rPr>
        <w:t>公司简介、营业执照及资质复印件；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情况汇总表；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综合说明；</w:t>
      </w:r>
    </w:p>
    <w:p w:rsidR="00DA1624" w:rsidRDefault="00C86D2D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报价说明（</w:t>
      </w:r>
      <w:r w:rsidR="007B3B58">
        <w:rPr>
          <w:rFonts w:ascii="宋体" w:hint="eastAsia"/>
          <w:sz w:val="24"/>
        </w:rPr>
        <w:t>如认为有必要</w:t>
      </w:r>
      <w:r>
        <w:rPr>
          <w:rFonts w:ascii="宋体" w:hint="eastAsia"/>
          <w:sz w:val="24"/>
        </w:rPr>
        <w:t>）</w:t>
      </w:r>
      <w:r w:rsidR="00DA1624" w:rsidRPr="00DA1624">
        <w:rPr>
          <w:rFonts w:ascii="宋体" w:hint="eastAsia"/>
          <w:sz w:val="24"/>
        </w:rPr>
        <w:t>；</w:t>
      </w:r>
    </w:p>
    <w:p w:rsidR="00840BC6" w:rsidRPr="00DA1624" w:rsidRDefault="00840BC6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bookmarkStart w:id="0" w:name="_GoBack"/>
      <w:bookmarkEnd w:id="0"/>
      <w:r>
        <w:rPr>
          <w:rFonts w:ascii="宋体" w:hint="eastAsia"/>
          <w:sz w:val="24"/>
        </w:rPr>
        <w:t>其他有必要说明情况。</w:t>
      </w: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381841" w:rsidRDefault="00381841" w:rsidP="006F19EC">
      <w:pPr>
        <w:spacing w:line="360" w:lineRule="auto"/>
        <w:ind w:firstLine="480"/>
        <w:rPr>
          <w:rFonts w:ascii="宋体"/>
          <w:sz w:val="24"/>
        </w:rPr>
      </w:pPr>
    </w:p>
    <w:p w:rsidR="00B7264B" w:rsidRPr="00FA097C" w:rsidRDefault="00B7264B" w:rsidP="006F19EC">
      <w:pPr>
        <w:spacing w:line="360" w:lineRule="auto"/>
        <w:ind w:firstLineChars="200" w:firstLine="562"/>
        <w:rPr>
          <w:rFonts w:ascii="宋体"/>
          <w:b/>
          <w:sz w:val="28"/>
        </w:rPr>
      </w:pPr>
    </w:p>
    <w:p w:rsidR="000256F1" w:rsidRDefault="000256F1" w:rsidP="00D82714">
      <w:pPr>
        <w:widowControl/>
        <w:autoSpaceDE w:val="0"/>
        <w:autoSpaceDN w:val="0"/>
        <w:spacing w:line="360" w:lineRule="auto"/>
        <w:textAlignment w:val="bottom"/>
        <w:rPr>
          <w:rFonts w:ascii="宋体"/>
          <w:b/>
          <w:sz w:val="36"/>
          <w:szCs w:val="36"/>
        </w:rPr>
      </w:pPr>
    </w:p>
    <w:p w:rsidR="00381841" w:rsidRDefault="00381841">
      <w:pPr>
        <w:widowControl/>
        <w:autoSpaceDE w:val="0"/>
        <w:autoSpaceDN w:val="0"/>
        <w:spacing w:line="500" w:lineRule="atLeast"/>
        <w:textAlignment w:val="bottom"/>
        <w:rPr>
          <w:rFonts w:ascii="宋体"/>
          <w:spacing w:val="20"/>
          <w:sz w:val="72"/>
        </w:rPr>
      </w:pPr>
    </w:p>
    <w:p w:rsidR="00381841" w:rsidRDefault="00381841" w:rsidP="004021CA">
      <w:pPr>
        <w:widowControl/>
        <w:autoSpaceDE w:val="0"/>
        <w:autoSpaceDN w:val="0"/>
        <w:spacing w:line="360" w:lineRule="auto"/>
        <w:ind w:firstLineChars="382" w:firstLine="4737"/>
        <w:textAlignment w:val="bottom"/>
        <w:rPr>
          <w:rFonts w:ascii="宋体"/>
          <w:spacing w:val="20"/>
          <w:sz w:val="32"/>
          <w:szCs w:val="32"/>
        </w:rPr>
      </w:pPr>
      <w:r>
        <w:rPr>
          <w:rFonts w:ascii="宋体"/>
          <w:spacing w:val="20"/>
          <w:sz w:val="120"/>
        </w:rPr>
        <w:br w:type="page"/>
      </w:r>
      <w:r w:rsidRPr="00960781">
        <w:rPr>
          <w:rFonts w:ascii="宋体" w:hint="eastAsia"/>
          <w:spacing w:val="20"/>
          <w:sz w:val="24"/>
          <w:szCs w:val="24"/>
        </w:rPr>
        <w:lastRenderedPageBreak/>
        <w:t xml:space="preserve">附件 </w:t>
      </w:r>
      <w:r w:rsidRPr="00960781">
        <w:rPr>
          <w:rFonts w:ascii="宋体"/>
          <w:spacing w:val="20"/>
          <w:sz w:val="24"/>
          <w:szCs w:val="24"/>
        </w:rPr>
        <w:t>1</w:t>
      </w:r>
    </w:p>
    <w:p w:rsidR="00381841" w:rsidRDefault="00E16B4F" w:rsidP="00786B43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pacing w:val="60"/>
          <w:sz w:val="36"/>
        </w:rPr>
      </w:pPr>
      <w:r>
        <w:rPr>
          <w:rFonts w:ascii="宋体" w:hint="eastAsia"/>
          <w:b/>
          <w:spacing w:val="60"/>
          <w:sz w:val="36"/>
        </w:rPr>
        <w:t>报 价</w:t>
      </w:r>
      <w:r w:rsidR="00381841">
        <w:rPr>
          <w:rFonts w:ascii="宋体" w:hint="eastAsia"/>
          <w:b/>
          <w:spacing w:val="60"/>
          <w:sz w:val="36"/>
        </w:rPr>
        <w:t>函</w:t>
      </w:r>
    </w:p>
    <w:p w:rsidR="00381841" w:rsidRPr="00C44509" w:rsidRDefault="00381841" w:rsidP="00786B43">
      <w:pPr>
        <w:spacing w:line="360" w:lineRule="auto"/>
        <w:outlineLvl w:val="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致：</w:t>
      </w:r>
    </w:p>
    <w:p w:rsidR="00381841" w:rsidRDefault="00381841" w:rsidP="00786B43">
      <w:pPr>
        <w:suppressAutoHyphens/>
        <w:kinsoku w:val="0"/>
        <w:overflowPunct w:val="0"/>
        <w:autoSpaceDE w:val="0"/>
        <w:autoSpaceDN w:val="0"/>
        <w:snapToGrid w:val="0"/>
        <w:spacing w:line="360" w:lineRule="auto"/>
        <w:textAlignment w:val="bottom"/>
        <w:outlineLvl w:val="0"/>
        <w:rPr>
          <w:rFonts w:ascii="宋体"/>
          <w:sz w:val="24"/>
        </w:rPr>
      </w:pPr>
      <w:r w:rsidRPr="00C44509">
        <w:rPr>
          <w:rFonts w:ascii="宋体" w:hint="eastAsia"/>
          <w:sz w:val="24"/>
        </w:rPr>
        <w:t>1．在考察了工程</w:t>
      </w:r>
      <w:r>
        <w:rPr>
          <w:rFonts w:ascii="宋体" w:hint="eastAsia"/>
          <w:sz w:val="24"/>
        </w:rPr>
        <w:t>现场和研究了 工程的</w:t>
      </w:r>
      <w:r w:rsidR="00797CF0">
        <w:rPr>
          <w:rFonts w:ascii="宋体" w:hint="eastAsia"/>
          <w:sz w:val="24"/>
        </w:rPr>
        <w:t>询价</w:t>
      </w:r>
      <w:r w:rsidR="00D51FAB">
        <w:rPr>
          <w:rFonts w:ascii="宋体" w:hint="eastAsia"/>
          <w:sz w:val="24"/>
        </w:rPr>
        <w:t>公告</w:t>
      </w:r>
      <w:r>
        <w:rPr>
          <w:rFonts w:ascii="宋体" w:hint="eastAsia"/>
          <w:sz w:val="24"/>
        </w:rPr>
        <w:t>、</w:t>
      </w:r>
      <w:r w:rsidR="003B401B">
        <w:rPr>
          <w:rFonts w:ascii="宋体" w:hint="eastAsia"/>
          <w:sz w:val="24"/>
        </w:rPr>
        <w:t>供应商</w:t>
      </w:r>
      <w:r>
        <w:rPr>
          <w:rFonts w:ascii="宋体" w:hint="eastAsia"/>
          <w:sz w:val="24"/>
        </w:rPr>
        <w:t>须知、</w:t>
      </w:r>
      <w:r w:rsidR="00797CF0">
        <w:rPr>
          <w:rFonts w:ascii="宋体" w:hint="eastAsia"/>
          <w:sz w:val="24"/>
        </w:rPr>
        <w:t>询价</w:t>
      </w:r>
      <w:r w:rsidR="00B82144">
        <w:rPr>
          <w:rFonts w:ascii="宋体" w:hint="eastAsia"/>
          <w:sz w:val="24"/>
        </w:rPr>
        <w:t>文件</w:t>
      </w:r>
      <w:r>
        <w:rPr>
          <w:rFonts w:ascii="宋体" w:hint="eastAsia"/>
          <w:sz w:val="24"/>
        </w:rPr>
        <w:t>内容、合同</w:t>
      </w:r>
      <w:r w:rsidR="00785CB7">
        <w:rPr>
          <w:rFonts w:ascii="宋体" w:hint="eastAsia"/>
          <w:sz w:val="24"/>
        </w:rPr>
        <w:t>文件</w:t>
      </w:r>
      <w:r>
        <w:rPr>
          <w:rFonts w:ascii="宋体" w:hint="eastAsia"/>
          <w:sz w:val="24"/>
        </w:rPr>
        <w:t>及附件后，我方愿以人民币(大写):元整</w:t>
      </w:r>
      <w:r>
        <w:rPr>
          <w:rFonts w:ascii="宋体" w:hint="eastAsia"/>
          <w:b/>
          <w:bCs/>
          <w:sz w:val="24"/>
        </w:rPr>
        <w:t>（</w:t>
      </w:r>
      <w:r w:rsidR="005E7B27">
        <w:rPr>
          <w:rFonts w:ascii="宋体" w:hint="eastAsia"/>
          <w:b/>
          <w:bCs/>
          <w:sz w:val="24"/>
        </w:rPr>
        <w:t>报价</w:t>
      </w:r>
      <w:r>
        <w:rPr>
          <w:rFonts w:ascii="宋体" w:hint="eastAsia"/>
          <w:b/>
          <w:bCs/>
          <w:sz w:val="24"/>
        </w:rPr>
        <w:t>总价精确到元）</w:t>
      </w:r>
      <w:r>
        <w:rPr>
          <w:rFonts w:ascii="宋体" w:hint="eastAsia"/>
          <w:sz w:val="24"/>
        </w:rPr>
        <w:t>的总价按上述</w:t>
      </w:r>
      <w:r w:rsidR="00797CF0">
        <w:rPr>
          <w:rFonts w:ascii="宋体" w:hint="eastAsia"/>
          <w:sz w:val="24"/>
        </w:rPr>
        <w:t>询价</w:t>
      </w:r>
      <w:r w:rsidR="00B82144">
        <w:rPr>
          <w:rFonts w:ascii="宋体" w:hint="eastAsia"/>
          <w:sz w:val="24"/>
        </w:rPr>
        <w:t>文件</w:t>
      </w:r>
      <w:r>
        <w:rPr>
          <w:rFonts w:ascii="宋体" w:hint="eastAsia"/>
          <w:sz w:val="24"/>
        </w:rPr>
        <w:t>内容的条件要求承包上述工程的施工、完工和维修。</w:t>
      </w:r>
    </w:p>
    <w:p w:rsidR="00381841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2．</w:t>
      </w:r>
      <w:r w:rsidR="00381841">
        <w:rPr>
          <w:rFonts w:ascii="宋体" w:hint="eastAsia"/>
          <w:sz w:val="24"/>
        </w:rPr>
        <w:t>我方保证从投递</w:t>
      </w:r>
      <w:r w:rsidR="00937276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之日起至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有效期内遵守本</w:t>
      </w:r>
      <w:r w:rsidR="00FA204F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。在此期限之内，本</w:t>
      </w:r>
      <w:r w:rsidR="00FA204F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对我方始终有约束力，并可随时被贵方接受。</w:t>
      </w:r>
    </w:p>
    <w:p w:rsidR="00381841" w:rsidRPr="00367895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3．</w:t>
      </w:r>
      <w:r w:rsidR="00381841">
        <w:rPr>
          <w:rFonts w:ascii="宋体" w:hint="eastAsia"/>
          <w:sz w:val="24"/>
        </w:rPr>
        <w:t>如贵方接受我方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，我方保证按照业主的要求，组织施工的技术力量及管理力量，安排人员及设备，作好进场准备，并在开</w:t>
      </w:r>
      <w:proofErr w:type="gramStart"/>
      <w:r w:rsidR="00381841">
        <w:rPr>
          <w:rFonts w:ascii="宋体" w:hint="eastAsia"/>
          <w:sz w:val="24"/>
        </w:rPr>
        <w:t>工令</w:t>
      </w:r>
      <w:proofErr w:type="gramEnd"/>
      <w:r w:rsidR="00381841">
        <w:rPr>
          <w:rFonts w:ascii="宋体" w:hint="eastAsia"/>
          <w:sz w:val="24"/>
        </w:rPr>
        <w:t>规定的期限内开工</w:t>
      </w:r>
      <w:r w:rsidR="00CA465B">
        <w:rPr>
          <w:rFonts w:ascii="宋体" w:hint="eastAsia"/>
          <w:sz w:val="24"/>
        </w:rPr>
        <w:t>，在施工过程中协调和管理各分包单位。</w:t>
      </w:r>
    </w:p>
    <w:p w:rsidR="00381841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4．</w:t>
      </w:r>
      <w:r w:rsidR="00381841">
        <w:rPr>
          <w:rFonts w:ascii="宋体" w:hint="eastAsia"/>
          <w:sz w:val="24"/>
        </w:rPr>
        <w:t>如果贵方接受我方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，我方保证遵守贵方的书面</w:t>
      </w:r>
      <w:r w:rsidR="00221F0B">
        <w:rPr>
          <w:rFonts w:ascii="宋体" w:hint="eastAsia"/>
          <w:sz w:val="24"/>
        </w:rPr>
        <w:t>成交通知书</w:t>
      </w:r>
      <w:r w:rsidR="00381841">
        <w:rPr>
          <w:rFonts w:ascii="宋体" w:hint="eastAsia"/>
          <w:sz w:val="24"/>
        </w:rPr>
        <w:t>。在制订和签署正式合同协议之前，本</w:t>
      </w:r>
      <w:r w:rsidR="00FA204F"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连同贵方的</w:t>
      </w:r>
      <w:r w:rsidR="00221F0B">
        <w:rPr>
          <w:rFonts w:ascii="宋体" w:hint="eastAsia"/>
          <w:sz w:val="24"/>
        </w:rPr>
        <w:t>成交通知书</w:t>
      </w:r>
      <w:r w:rsidR="00381841">
        <w:rPr>
          <w:rFonts w:ascii="宋体" w:hint="eastAsia"/>
          <w:sz w:val="24"/>
        </w:rPr>
        <w:t>应成为约束双方的合同。</w:t>
      </w:r>
    </w:p>
    <w:p w:rsidR="00381841" w:rsidRDefault="003C3B1E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5．</w:t>
      </w:r>
      <w:r w:rsidR="00381841">
        <w:rPr>
          <w:rFonts w:ascii="宋体" w:hint="eastAsia"/>
          <w:sz w:val="24"/>
        </w:rPr>
        <w:t>我方理解贵方不一定接受我方的</w:t>
      </w:r>
      <w:r w:rsidR="005E7B27"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。</w:t>
      </w:r>
    </w:p>
    <w:p w:rsidR="0062689A" w:rsidRDefault="0062689A" w:rsidP="00786B43">
      <w:pPr>
        <w:spacing w:line="360" w:lineRule="auto"/>
        <w:rPr>
          <w:rFonts w:ascii="宋体"/>
          <w:sz w:val="24"/>
        </w:rPr>
      </w:pPr>
    </w:p>
    <w:p w:rsidR="009D7F69" w:rsidRDefault="009D7F69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供应商：（公章）</w:t>
      </w:r>
    </w:p>
    <w:p w:rsidR="009D7F69" w:rsidRDefault="009D7F69" w:rsidP="00786B43">
      <w:pPr>
        <w:spacing w:line="360" w:lineRule="auto"/>
        <w:rPr>
          <w:rFonts w:ascii="宋体"/>
          <w:sz w:val="24"/>
        </w:rPr>
      </w:pPr>
    </w:p>
    <w:p w:rsidR="009D7F69" w:rsidRDefault="00D42C45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法定代表人：（盖</w:t>
      </w:r>
      <w:r w:rsidR="009D7F69">
        <w:rPr>
          <w:rFonts w:ascii="宋体" w:hint="eastAsia"/>
          <w:sz w:val="24"/>
        </w:rPr>
        <w:t>章）</w:t>
      </w:r>
    </w:p>
    <w:p w:rsidR="009D7F69" w:rsidRDefault="009D7F69" w:rsidP="00786B43">
      <w:pPr>
        <w:spacing w:line="360" w:lineRule="auto"/>
        <w:rPr>
          <w:rFonts w:ascii="宋体"/>
          <w:sz w:val="24"/>
        </w:rPr>
      </w:pPr>
    </w:p>
    <w:p w:rsidR="009D7F69" w:rsidRDefault="009D7F69" w:rsidP="00786B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公司地址：</w:t>
      </w:r>
    </w:p>
    <w:p w:rsidR="009D7F69" w:rsidRDefault="009D7F69" w:rsidP="00786B43">
      <w:pPr>
        <w:spacing w:line="360" w:lineRule="auto"/>
        <w:rPr>
          <w:rFonts w:ascii="宋体"/>
          <w:sz w:val="24"/>
        </w:rPr>
      </w:pPr>
    </w:p>
    <w:p w:rsidR="00381841" w:rsidRPr="00FC26A5" w:rsidRDefault="009D7F69" w:rsidP="007F3CFC">
      <w:pPr>
        <w:spacing w:line="360" w:lineRule="auto"/>
        <w:rPr>
          <w:rFonts w:ascii="宋体"/>
          <w:sz w:val="24"/>
        </w:rPr>
        <w:sectPr w:rsidR="00381841" w:rsidRPr="00FC26A5" w:rsidSect="000A0025">
          <w:footerReference w:type="default" r:id="rId8"/>
          <w:pgSz w:w="11907" w:h="16840" w:code="9"/>
          <w:pgMar w:top="1361" w:right="1418" w:bottom="1418" w:left="1418" w:header="851" w:footer="992" w:gutter="113"/>
          <w:cols w:space="425"/>
          <w:docGrid w:linePitch="312"/>
        </w:sectPr>
      </w:pPr>
      <w:r>
        <w:rPr>
          <w:rFonts w:ascii="宋体" w:hint="eastAsia"/>
          <w:sz w:val="24"/>
        </w:rPr>
        <w:t>日    期：</w:t>
      </w:r>
    </w:p>
    <w:p w:rsidR="00FC26A5" w:rsidRDefault="00FC26A5" w:rsidP="00FC26A5">
      <w:pPr>
        <w:spacing w:line="450" w:lineRule="atLeas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附件</w:t>
      </w:r>
      <w:r w:rsidR="004021CA">
        <w:rPr>
          <w:bCs/>
          <w:szCs w:val="21"/>
        </w:rPr>
        <w:t>2</w:t>
      </w:r>
    </w:p>
    <w:p w:rsidR="00FC26A5" w:rsidRDefault="00FC26A5" w:rsidP="00FC26A5">
      <w:pPr>
        <w:spacing w:line="450" w:lineRule="atLeast"/>
        <w:jc w:val="center"/>
        <w:rPr>
          <w:bCs/>
          <w:szCs w:val="21"/>
        </w:rPr>
      </w:pPr>
    </w:p>
    <w:p w:rsidR="00FC26A5" w:rsidRDefault="00797CF0" w:rsidP="00FC26A5">
      <w:pPr>
        <w:spacing w:line="45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pacing w:val="19"/>
          <w:sz w:val="32"/>
        </w:rPr>
        <w:t>询价一览</w:t>
      </w:r>
      <w:r w:rsidR="00FC26A5">
        <w:rPr>
          <w:rFonts w:ascii="宋体" w:hAnsi="宋体" w:hint="eastAsia"/>
          <w:b/>
          <w:spacing w:val="19"/>
          <w:sz w:val="32"/>
        </w:rPr>
        <w:t>表</w:t>
      </w: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after="150"/>
        <w:rPr>
          <w:rFonts w:ascii="宋体" w:hAnsi="宋体"/>
        </w:rPr>
      </w:pPr>
      <w:r w:rsidRPr="00D82714">
        <w:rPr>
          <w:rFonts w:ascii="宋体" w:hAnsi="宋体" w:hint="eastAsia"/>
        </w:rPr>
        <w:t>货币</w:t>
      </w:r>
      <w:r>
        <w:rPr>
          <w:rFonts w:ascii="宋体" w:hAnsi="宋体" w:hint="eastAsia"/>
        </w:rPr>
        <w:t>单位：人民币（元）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3"/>
        <w:gridCol w:w="2073"/>
        <w:gridCol w:w="2196"/>
        <w:gridCol w:w="2192"/>
      </w:tblGrid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总价（元）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26A5" w:rsidRDefault="00FC26A5" w:rsidP="00FC26A5">
      <w:pPr>
        <w:spacing w:after="750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响应方代表签字：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（加盖公章）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</w:p>
    <w:p w:rsidR="00876DEB" w:rsidRDefault="00876DEB" w:rsidP="00876DEB">
      <w:pPr>
        <w:tabs>
          <w:tab w:val="left" w:pos="8280"/>
          <w:tab w:val="left" w:pos="8400"/>
        </w:tabs>
        <w:spacing w:line="500" w:lineRule="atLeast"/>
        <w:ind w:right="32"/>
        <w:rPr>
          <w:bCs/>
          <w:szCs w:val="21"/>
        </w:rPr>
      </w:pPr>
    </w:p>
    <w:p w:rsidR="00A4221A" w:rsidRPr="00A4221A" w:rsidRDefault="00A4221A" w:rsidP="00C94613">
      <w:pPr>
        <w:tabs>
          <w:tab w:val="left" w:pos="8280"/>
          <w:tab w:val="left" w:pos="8400"/>
        </w:tabs>
        <w:spacing w:line="500" w:lineRule="atLeast"/>
        <w:ind w:right="32"/>
        <w:rPr>
          <w:rFonts w:ascii="宋体"/>
          <w:spacing w:val="8"/>
          <w:sz w:val="24"/>
        </w:rPr>
        <w:sectPr w:rsidR="00A4221A" w:rsidRPr="00A4221A">
          <w:pgSz w:w="16840" w:h="11907" w:orient="landscape" w:code="9"/>
          <w:pgMar w:top="1418" w:right="1418" w:bottom="1418" w:left="1418" w:header="851" w:footer="992" w:gutter="113"/>
          <w:cols w:space="425"/>
          <w:docGrid w:linePitch="312"/>
        </w:sectPr>
      </w:pPr>
    </w:p>
    <w:p w:rsidR="00D91AEA" w:rsidRDefault="00D91AEA" w:rsidP="00D91AEA">
      <w:pPr>
        <w:jc w:val="center"/>
        <w:rPr>
          <w:b/>
          <w:sz w:val="32"/>
          <w:szCs w:val="32"/>
        </w:rPr>
      </w:pPr>
      <w:r w:rsidRPr="00F17773">
        <w:rPr>
          <w:b/>
          <w:sz w:val="32"/>
          <w:szCs w:val="32"/>
        </w:rPr>
        <w:lastRenderedPageBreak/>
        <w:t>现场勘察确认书</w:t>
      </w:r>
    </w:p>
    <w:p w:rsidR="00D91AEA" w:rsidRPr="00F17773" w:rsidRDefault="00D91AEA" w:rsidP="00D91AEA">
      <w:pPr>
        <w:jc w:val="center"/>
        <w:rPr>
          <w:b/>
          <w:sz w:val="32"/>
          <w:szCs w:val="32"/>
        </w:rPr>
      </w:pPr>
    </w:p>
    <w:p w:rsidR="00D91AEA" w:rsidRDefault="00D91AEA" w:rsidP="00D91AEA">
      <w:pPr>
        <w:jc w:val="right"/>
      </w:pPr>
      <w:r>
        <w:t>填表时间</w:t>
      </w:r>
      <w:r>
        <w:rPr>
          <w:rFonts w:hint="eastAsia"/>
        </w:rPr>
        <w:t>：年月日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2268"/>
        <w:gridCol w:w="2268"/>
      </w:tblGrid>
      <w:tr w:rsidR="00D91AEA" w:rsidTr="00D91AEA">
        <w:trPr>
          <w:trHeight w:val="1039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:rsidR="00D91AEA" w:rsidRPr="00D91AEA" w:rsidRDefault="00D91AEA" w:rsidP="00D91AE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D91AEA" w:rsidTr="00D91AEA">
        <w:trPr>
          <w:trHeight w:val="1062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  <w:tr w:rsidR="00D91AEA" w:rsidTr="00D91AEA">
        <w:trPr>
          <w:trHeight w:val="986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  <w:tr w:rsidR="00D91AEA" w:rsidTr="00D91AEA">
        <w:trPr>
          <w:trHeight w:val="5663"/>
        </w:trPr>
        <w:tc>
          <w:tcPr>
            <w:tcW w:w="9356" w:type="dxa"/>
            <w:gridSpan w:val="4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 w:rsidR="00D91AEA" w:rsidTr="00D91AEA">
        <w:trPr>
          <w:trHeight w:val="1125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  <w:tr w:rsidR="00D91AEA" w:rsidTr="00D91AEA">
        <w:trPr>
          <w:trHeight w:val="1255"/>
        </w:trPr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center"/>
              <w:rPr>
                <w:sz w:val="28"/>
                <w:szCs w:val="28"/>
              </w:rPr>
            </w:pPr>
            <w:r w:rsidRPr="00D91AE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91AEA" w:rsidRPr="00D91AEA" w:rsidRDefault="00D91AEA" w:rsidP="00D91AEA">
            <w:pPr>
              <w:jc w:val="left"/>
              <w:rPr>
                <w:sz w:val="28"/>
                <w:szCs w:val="28"/>
              </w:rPr>
            </w:pPr>
          </w:p>
        </w:tc>
      </w:tr>
    </w:tbl>
    <w:p w:rsidR="00D91AEA" w:rsidRPr="00461FB9" w:rsidRDefault="00D91AEA" w:rsidP="00D91AEA">
      <w:pPr>
        <w:jc w:val="left"/>
        <w:rPr>
          <w:sz w:val="28"/>
          <w:szCs w:val="28"/>
        </w:rPr>
      </w:pPr>
      <w:r w:rsidRPr="00461FB9"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p w:rsidR="00C36E9A" w:rsidRDefault="00C36E9A" w:rsidP="00C36E9A">
      <w:pPr>
        <w:spacing w:line="460" w:lineRule="exact"/>
        <w:rPr>
          <w:rFonts w:ascii="宋体" w:hAnsi="宋体"/>
          <w:szCs w:val="21"/>
        </w:rPr>
      </w:pPr>
    </w:p>
    <w:p w:rsidR="00635732" w:rsidRPr="00D91AEA" w:rsidRDefault="00635732" w:rsidP="00C36E9A">
      <w:pPr>
        <w:spacing w:line="460" w:lineRule="exact"/>
        <w:rPr>
          <w:rFonts w:ascii="宋体" w:hAnsi="宋体"/>
          <w:szCs w:val="21"/>
        </w:rPr>
      </w:pPr>
    </w:p>
    <w:sectPr w:rsidR="00635732" w:rsidRPr="00D91AEA" w:rsidSect="00635732">
      <w:pgSz w:w="11907" w:h="16840" w:code="9"/>
      <w:pgMar w:top="1418" w:right="1418" w:bottom="1418" w:left="1588" w:header="720" w:footer="964" w:gutter="17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D8" w:rsidRDefault="001E4CD8">
      <w:r>
        <w:separator/>
      </w:r>
    </w:p>
  </w:endnote>
  <w:endnote w:type="continuationSeparator" w:id="0">
    <w:p w:rsidR="001E4CD8" w:rsidRDefault="001E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F332E7" w:rsidP="009505C6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9505C6">
      <w:rPr>
        <w:rStyle w:val="a8"/>
        <w:noProof/>
        <w:sz w:val="18"/>
      </w:rPr>
      <w:t>10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D8" w:rsidRDefault="001E4CD8">
      <w:r>
        <w:separator/>
      </w:r>
    </w:p>
  </w:footnote>
  <w:footnote w:type="continuationSeparator" w:id="0">
    <w:p w:rsidR="001E4CD8" w:rsidRDefault="001E4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6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7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0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1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4CD8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E00A4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B3B58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05C6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96F56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32E7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332E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F332E7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F332E7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F332E7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F332E7"/>
    <w:rPr>
      <w:rFonts w:ascii="宋体" w:hAnsi="Courier New"/>
    </w:rPr>
  </w:style>
  <w:style w:type="character" w:styleId="a8">
    <w:name w:val="page number"/>
    <w:basedOn w:val="a2"/>
    <w:rsid w:val="00F332E7"/>
  </w:style>
  <w:style w:type="paragraph" w:styleId="a9">
    <w:name w:val="footer"/>
    <w:basedOn w:val="a1"/>
    <w:link w:val="Char0"/>
    <w:uiPriority w:val="99"/>
    <w:rsid w:val="00F332E7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F332E7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F332E7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F332E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F332E7"/>
    <w:pPr>
      <w:jc w:val="left"/>
    </w:pPr>
  </w:style>
  <w:style w:type="paragraph" w:styleId="ad">
    <w:name w:val="Body Text First Indent"/>
    <w:basedOn w:val="aa"/>
    <w:rsid w:val="00F332E7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F332E7"/>
    <w:pPr>
      <w:shd w:val="clear" w:color="auto" w:fill="000080"/>
    </w:pPr>
  </w:style>
  <w:style w:type="paragraph" w:customStyle="1" w:styleId="20">
    <w:name w:val="重要文字2"/>
    <w:basedOn w:val="10"/>
    <w:autoRedefine/>
    <w:rsid w:val="00F332E7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F332E7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F332E7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F332E7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F332E7"/>
    <w:rPr>
      <w:sz w:val="24"/>
    </w:rPr>
  </w:style>
  <w:style w:type="paragraph" w:customStyle="1" w:styleId="af1">
    <w:name w:val="表格标题"/>
    <w:basedOn w:val="a1"/>
    <w:autoRedefine/>
    <w:rsid w:val="00F332E7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F332E7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F332E7"/>
    <w:pPr>
      <w:ind w:firstLine="555"/>
    </w:pPr>
    <w:rPr>
      <w:sz w:val="28"/>
    </w:rPr>
  </w:style>
  <w:style w:type="paragraph" w:styleId="22">
    <w:name w:val="Body Text 2"/>
    <w:basedOn w:val="a1"/>
    <w:rsid w:val="00F332E7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F332E7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F332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F332E7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F332E7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DB25-55D3-4DA0-9AAD-A7F02A4F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460</Words>
  <Characters>2628</Characters>
  <Application>Microsoft Office Word</Application>
  <DocSecurity>0</DocSecurity>
  <Lines>21</Lines>
  <Paragraphs>6</Paragraphs>
  <ScaleCrop>false</ScaleCrop>
  <Company>上海第一测量师事务所有限公司</Company>
  <LinksUpToDate>false</LinksUpToDate>
  <CharactersWithSpaces>3082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刘晓红</cp:lastModifiedBy>
  <cp:revision>2</cp:revision>
  <cp:lastPrinted>2009-05-18T03:27:00Z</cp:lastPrinted>
  <dcterms:created xsi:type="dcterms:W3CDTF">2017-06-23T00:44:00Z</dcterms:created>
  <dcterms:modified xsi:type="dcterms:W3CDTF">2017-06-23T00:44:00Z</dcterms:modified>
</cp:coreProperties>
</file>