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附件  </w:t>
      </w:r>
      <w:r>
        <w:rPr>
          <w:rFonts w:hint="eastAsia" w:ascii="黑体" w:hAnsi="黑体" w:eastAsia="黑体" w:cs="黑体"/>
          <w:sz w:val="36"/>
          <w:szCs w:val="36"/>
        </w:rPr>
        <w:t>2016年“扬帆回青”青浦籍优秀大学生暑期挂职锻炼报名表</w:t>
      </w:r>
    </w:p>
    <w:bookmarkEnd w:id="0"/>
    <w:p>
      <w:pPr>
        <w:snapToGrid w:val="0"/>
        <w:spacing w:line="520" w:lineRule="exact"/>
        <w:ind w:firstLine="560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（请阅读报名须知后，再填写此表）</w:t>
      </w:r>
      <w:r>
        <w:rPr>
          <w:rFonts w:hint="eastAsia" w:ascii="黑体" w:hAnsi="黑体" w:eastAsia="黑体" w:cs="黑体"/>
          <w:sz w:val="36"/>
          <w:szCs w:val="36"/>
        </w:rPr>
        <w:t xml:space="preserve">          </w:t>
      </w:r>
    </w:p>
    <w:tbl>
      <w:tblPr>
        <w:tblStyle w:val="5"/>
        <w:tblW w:w="10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95"/>
        <w:gridCol w:w="750"/>
        <w:gridCol w:w="1463"/>
        <w:gridCol w:w="1331"/>
        <w:gridCol w:w="131"/>
        <w:gridCol w:w="1463"/>
        <w:gridCol w:w="300"/>
        <w:gridCol w:w="120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 名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 别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出 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年 月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电子版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大头照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民 族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籍 贯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8"/>
                <w:szCs w:val="28"/>
              </w:rPr>
              <w:t>政治面貌</w:t>
            </w:r>
          </w:p>
          <w:p>
            <w:pPr>
              <w:adjustRightInd w:val="0"/>
              <w:snapToGrid w:val="0"/>
              <w:ind w:left="-105" w:leftChars="-50" w:right="-105" w:rightChars="-50" w:firstLine="120" w:firstLineChars="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8"/>
                <w:szCs w:val="28"/>
              </w:rPr>
              <w:t>参加年月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所在高校及院系</w:t>
            </w:r>
          </w:p>
        </w:tc>
        <w:tc>
          <w:tcPr>
            <w:tcW w:w="36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担 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 务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专 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 级</w:t>
            </w:r>
          </w:p>
        </w:tc>
        <w:tc>
          <w:tcPr>
            <w:tcW w:w="36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邮 编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暑 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住 址</w:t>
            </w:r>
          </w:p>
        </w:tc>
        <w:tc>
          <w:tcPr>
            <w:tcW w:w="36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住所所在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街镇</w:t>
            </w:r>
          </w:p>
        </w:tc>
        <w:tc>
          <w:tcPr>
            <w:tcW w:w="39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挂职意向</w:t>
            </w:r>
          </w:p>
        </w:tc>
        <w:tc>
          <w:tcPr>
            <w:tcW w:w="6833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【   】此栏填序号【1、2、3】  </w:t>
            </w: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1：街道、镇机关（如盈浦街道、赵巷镇等）</w:t>
            </w: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2：区职能部门（如教育局、卫计委、检察院等）</w:t>
            </w: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3：国资企业（如工业园区、农商银行等）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是否愿意接受调剂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宅 电</w:t>
            </w:r>
          </w:p>
        </w:tc>
        <w:tc>
          <w:tcPr>
            <w:tcW w:w="36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 机</w:t>
            </w:r>
          </w:p>
        </w:tc>
        <w:tc>
          <w:tcPr>
            <w:tcW w:w="4069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号码 </w:t>
            </w:r>
          </w:p>
        </w:tc>
        <w:tc>
          <w:tcPr>
            <w:tcW w:w="36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Email</w:t>
            </w:r>
          </w:p>
        </w:tc>
        <w:tc>
          <w:tcPr>
            <w:tcW w:w="4069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是否有团学干部经历</w:t>
            </w:r>
          </w:p>
        </w:tc>
        <w:tc>
          <w:tcPr>
            <w:tcW w:w="36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爱好特长</w:t>
            </w:r>
          </w:p>
        </w:tc>
        <w:tc>
          <w:tcPr>
            <w:tcW w:w="4069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exact"/>
        </w:trPr>
        <w:tc>
          <w:tcPr>
            <w:tcW w:w="1668" w:type="dxa"/>
            <w:textDirection w:val="tbRlV"/>
            <w:vAlign w:val="center"/>
          </w:tcPr>
          <w:p>
            <w:pPr>
              <w:adjustRightInd w:val="0"/>
              <w:snapToGrid w:val="0"/>
              <w:ind w:left="113" w:leftChars="54" w:right="11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个人简介</w:t>
            </w:r>
          </w:p>
        </w:tc>
        <w:tc>
          <w:tcPr>
            <w:tcW w:w="9008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exact"/>
        </w:trPr>
        <w:tc>
          <w:tcPr>
            <w:tcW w:w="1668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曾获荣誉</w:t>
            </w:r>
          </w:p>
        </w:tc>
        <w:tc>
          <w:tcPr>
            <w:tcW w:w="900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报名须知：</w:t>
      </w:r>
    </w:p>
    <w:p>
      <w:pPr>
        <w:widowControl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报名的大学生必须是青浦籍，即户口所在地为青浦，学历最低为全日制本科在读。</w:t>
      </w:r>
    </w:p>
    <w:p>
      <w:pPr>
        <w:widowControl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挂职锻炼时间：7月11日-8月31日（不含双休日），确保这段时间本人在青浦且没有其他安排。</w:t>
      </w:r>
    </w:p>
    <w:p>
      <w:pPr>
        <w:widowControl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学校团委推荐的学生必能参与此项挂职锻炼活动，个人自荐则择优录取。</w:t>
      </w:r>
    </w:p>
    <w:p>
      <w:pPr>
        <w:widowControl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岗位匹配原则如下：</w:t>
      </w:r>
    </w:p>
    <w:p>
      <w:pPr>
        <w:widowControl/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挂职意向与岗位所在领域匹配；</w:t>
      </w:r>
    </w:p>
    <w:p>
      <w:pPr>
        <w:widowControl/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所学专业与岗位所需专业匹配；</w:t>
      </w:r>
    </w:p>
    <w:p>
      <w:pPr>
        <w:widowControl/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住所地址与岗位所在单位地址匹配。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岗位匹配情况于6月底反馈至学生所在高校团组织。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5、挂职期满后，团区委联合区人才办对挂职大学生进行考核和评定，对表现合格的挂职大学生下发挂职证书，对表现优异的挂职大学生下发优秀挂职证书。同时，形成《挂职鉴定表》存入本人档案。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6、挂职期满后，团区委会同区人才办根据挂职大学生表现情况发放挂职综合补贴。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更多情况，请关注【青春青浦】微信订阅号。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1911350" cy="1911350"/>
            <wp:effectExtent l="0" t="0" r="12700" b="12700"/>
            <wp:docPr id="1" name="图片 1" descr="二维码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联系电话：59734187 联系人：张老师</w:t>
      </w:r>
    </w:p>
    <w:p>
      <w:pPr>
        <w:widowControl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共青团青浦区委员会</w:t>
      </w:r>
    </w:p>
    <w:p>
      <w:pPr>
        <w:widowControl/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2016年5月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1398966">
    <w:nsid w:val="55516A36"/>
    <w:multiLevelType w:val="singleLevel"/>
    <w:tmpl w:val="55516A36"/>
    <w:lvl w:ilvl="0" w:tentative="1">
      <w:start w:val="1"/>
      <w:numFmt w:val="decimal"/>
      <w:suff w:val="nothing"/>
      <w:lvlText w:val="%1、"/>
      <w:lvlJc w:val="left"/>
    </w:lvl>
  </w:abstractNum>
  <w:abstractNum w:abstractNumId="1431399084">
    <w:nsid w:val="55516AAC"/>
    <w:multiLevelType w:val="singleLevel"/>
    <w:tmpl w:val="55516AAC"/>
    <w:lvl w:ilvl="0" w:tentative="1">
      <w:start w:val="1"/>
      <w:numFmt w:val="decimal"/>
      <w:suff w:val="nothing"/>
      <w:lvlText w:val="（%1）"/>
      <w:lvlJc w:val="left"/>
    </w:lvl>
  </w:abstractNum>
  <w:num w:numId="1">
    <w:abstractNumId w:val="1431398966"/>
  </w:num>
  <w:num w:numId="2">
    <w:abstractNumId w:val="14313990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1233E"/>
    <w:rsid w:val="4D1123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2016-05-12T03:35:00Z</dcterms:created>
  <dc:creator>asusjskj</dc:creator>
  <cp:lastModifiedBy>asusjskj</cp:lastModifiedBy>
  <dcterms:modified xsi:type="dcterms:W3CDTF">2016-05-12T03:35:49Z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