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DBB9">
      <w:pPr>
        <w:spacing w:before="101" w:line="224" w:lineRule="auto"/>
        <w:ind w:left="5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附件</w:t>
      </w:r>
    </w:p>
    <w:p w14:paraId="1BB8F4B7">
      <w:pPr>
        <w:spacing w:before="134" w:line="701" w:lineRule="exact"/>
        <w:jc w:val="center"/>
        <w:rPr>
          <w:rFonts w:ascii="宋体" w:hAnsi="宋体" w:eastAsia="宋体" w:cs="宋体"/>
          <w:sz w:val="41"/>
          <w:szCs w:val="41"/>
        </w:rPr>
      </w:pPr>
      <w:r>
        <w:rPr>
          <w:rFonts w:ascii="Times New Roman" w:hAnsi="Times New Roman" w:eastAsia="Times New Roman" w:cs="Times New Roman"/>
          <w:b/>
          <w:bCs/>
          <w:spacing w:val="6"/>
          <w:position w:val="21"/>
          <w:sz w:val="41"/>
          <w:szCs w:val="41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6"/>
          <w:position w:val="21"/>
          <w:sz w:val="41"/>
          <w:szCs w:val="4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6"/>
          <w:position w:val="21"/>
          <w:sz w:val="41"/>
          <w:szCs w:val="41"/>
        </w:rPr>
        <w:t>年度上海市人民政府决策咨询研究重大课题</w:t>
      </w:r>
      <w:r>
        <w:rPr>
          <w:rFonts w:ascii="宋体" w:hAnsi="宋体" w:eastAsia="宋体" w:cs="宋体"/>
          <w:b/>
          <w:bCs/>
          <w:spacing w:val="-8"/>
          <w:sz w:val="41"/>
          <w:szCs w:val="41"/>
        </w:rPr>
        <w:t>建议选题回执</w:t>
      </w:r>
    </w:p>
    <w:p w14:paraId="33310634">
      <w:pPr>
        <w:spacing w:before="32"/>
      </w:pPr>
    </w:p>
    <w:tbl>
      <w:tblPr>
        <w:tblStyle w:val="6"/>
        <w:tblW w:w="879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2877"/>
        <w:gridCol w:w="1208"/>
        <w:gridCol w:w="3501"/>
      </w:tblGrid>
      <w:tr w14:paraId="4E65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04" w:type="dxa"/>
            <w:vAlign w:val="top"/>
          </w:tcPr>
          <w:p w14:paraId="1782F0B6">
            <w:pPr>
              <w:spacing w:before="125" w:line="220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7586" w:type="dxa"/>
            <w:gridSpan w:val="3"/>
            <w:vAlign w:val="top"/>
          </w:tcPr>
          <w:p w14:paraId="59DF471B">
            <w:pPr>
              <w:rPr>
                <w:rFonts w:ascii="Arial"/>
                <w:sz w:val="21"/>
              </w:rPr>
            </w:pPr>
          </w:p>
        </w:tc>
      </w:tr>
      <w:tr w14:paraId="5E33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04" w:type="dxa"/>
            <w:vAlign w:val="top"/>
          </w:tcPr>
          <w:p w14:paraId="765DC33A">
            <w:pPr>
              <w:spacing w:before="130" w:line="220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联系邮箱</w:t>
            </w:r>
          </w:p>
        </w:tc>
        <w:tc>
          <w:tcPr>
            <w:tcW w:w="7586" w:type="dxa"/>
            <w:gridSpan w:val="3"/>
            <w:vAlign w:val="top"/>
          </w:tcPr>
          <w:p w14:paraId="3D00C7BD">
            <w:pPr>
              <w:rPr>
                <w:rFonts w:ascii="Arial"/>
                <w:sz w:val="21"/>
              </w:rPr>
            </w:pPr>
          </w:p>
        </w:tc>
      </w:tr>
      <w:tr w14:paraId="7611B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4" w:type="dxa"/>
            <w:vAlign w:val="top"/>
          </w:tcPr>
          <w:p w14:paraId="14102C92">
            <w:pPr>
              <w:spacing w:before="123" w:line="221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人</w:t>
            </w:r>
          </w:p>
        </w:tc>
        <w:tc>
          <w:tcPr>
            <w:tcW w:w="2877" w:type="dxa"/>
            <w:vAlign w:val="top"/>
          </w:tcPr>
          <w:p w14:paraId="2A87034A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2CBBA07E">
            <w:pPr>
              <w:spacing w:before="123" w:line="221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3501" w:type="dxa"/>
            <w:vAlign w:val="top"/>
          </w:tcPr>
          <w:p w14:paraId="052AD36A">
            <w:pPr>
              <w:rPr>
                <w:rFonts w:ascii="Arial"/>
                <w:sz w:val="21"/>
              </w:rPr>
            </w:pPr>
          </w:p>
        </w:tc>
      </w:tr>
      <w:tr w14:paraId="0BC16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8790" w:type="dxa"/>
            <w:gridSpan w:val="4"/>
            <w:vAlign w:val="top"/>
          </w:tcPr>
          <w:p w14:paraId="3748A778">
            <w:pPr>
              <w:spacing w:before="82" w:line="220" w:lineRule="auto"/>
              <w:ind w:left="105"/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建议选题名称：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建议选题数量不限，可另附纸页）</w:t>
            </w:r>
          </w:p>
          <w:p w14:paraId="0E24BDEB">
            <w:pPr>
              <w:spacing w:before="82" w:line="220" w:lineRule="auto"/>
              <w:ind w:left="105"/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</w:pPr>
          </w:p>
          <w:p w14:paraId="07338C57">
            <w:pPr>
              <w:spacing w:before="82" w:line="220" w:lineRule="auto"/>
              <w:ind w:left="105"/>
              <w:rPr>
                <w:rFonts w:hint="default" w:ascii="宋体" w:hAnsi="宋体" w:eastAsia="宋体" w:cs="宋体"/>
                <w:spacing w:val="-1"/>
                <w:sz w:val="23"/>
                <w:szCs w:val="23"/>
                <w:lang w:val="en-US" w:eastAsia="zh-CN"/>
              </w:rPr>
            </w:pPr>
          </w:p>
        </w:tc>
      </w:tr>
      <w:tr w14:paraId="54F5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1" w:hRule="atLeast"/>
        </w:trPr>
        <w:tc>
          <w:tcPr>
            <w:tcW w:w="8790" w:type="dxa"/>
            <w:gridSpan w:val="4"/>
            <w:vAlign w:val="top"/>
          </w:tcPr>
          <w:p w14:paraId="12752256">
            <w:pPr>
              <w:spacing w:before="82" w:line="220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建议选题的研究重点或旨在解决的重要问题：</w:t>
            </w:r>
            <w:bookmarkStart w:id="0" w:name="_GoBack"/>
            <w:bookmarkEnd w:id="0"/>
          </w:p>
        </w:tc>
      </w:tr>
    </w:tbl>
    <w:p w14:paraId="2DBDD0E8">
      <w:pPr>
        <w:spacing w:before="247" w:line="183" w:lineRule="auto"/>
        <w:rPr>
          <w:rFonts w:ascii="宋体" w:hAnsi="宋体" w:eastAsia="宋体" w:cs="宋体"/>
          <w:sz w:val="26"/>
          <w:szCs w:val="26"/>
        </w:rPr>
      </w:pPr>
    </w:p>
    <w:sectPr>
      <w:footerReference r:id="rId5" w:type="default"/>
      <w:pgSz w:w="11900" w:h="16830"/>
      <w:pgMar w:top="1430" w:right="1489" w:bottom="40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EE3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FmNWRmYzA0MTlmZmNlZGQ0OTlhYzQ0YzE4Y2IzZTAifQ=="/>
  </w:docVars>
  <w:rsids>
    <w:rsidRoot w:val="00000000"/>
    <w:rsid w:val="276C76CB"/>
    <w:rsid w:val="349320F6"/>
    <w:rsid w:val="3A796EA5"/>
    <w:rsid w:val="3D8C1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74</Characters>
  <TotalTime>4</TotalTime>
  <ScaleCrop>false</ScaleCrop>
  <LinksUpToDate>false</LinksUpToDate>
  <CharactersWithSpaces>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2023-11-21T13:25:00Z</dcterms:created>
  <dc:creator>Kingsoft-PDF</dc:creator>
  <cp:lastModifiedBy>小璟</cp:lastModifiedBy>
  <dcterms:modified xsi:type="dcterms:W3CDTF">2025-12-19T01:59:35Z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2023-11-21T13:25:51Z</vt:filetime>
  </property>
  <property fmtid="{D5CDD505-2E9C-101B-9397-08002B2CF9AE}" pid="4" name="UsrData">
    <vt:lpwstr>655c3f5be4a1fd001ff779cfwl</vt:lpwstr>
  </property>
  <property fmtid="{D5CDD505-2E9C-101B-9397-08002B2CF9AE}" pid="5" name="KSOProductBuildVer">
    <vt:lpwstr>2052-12.1.0.24034</vt:lpwstr>
  </property>
  <property fmtid="{D5CDD505-2E9C-101B-9397-08002B2CF9AE}" pid="6" name="ICV">
    <vt:lpwstr>AE12246B094946FD809FCCD85F417AEE_13</vt:lpwstr>
  </property>
  <property fmtid="{D5CDD505-2E9C-101B-9397-08002B2CF9AE}" pid="7" name="KSOTemplateDocerSaveRecord">
    <vt:lpwstr>eyJoZGlkIjoiMzM1NTVmZWJlZjhiMTM5ZTIwZDRhY2MxOWFmNjE4MDYiLCJ1c2VySWQiOiIyMTE3Nzk2MDYifQ==</vt:lpwstr>
  </property>
</Properties>
</file>