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F4F6" w14:textId="00221054" w:rsidR="004C6103" w:rsidRDefault="00000000">
      <w:pPr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上海政法学院</w:t>
      </w:r>
      <w:bookmarkStart w:id="0" w:name="_Hlk210048590"/>
      <w:r w:rsid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一</w:t>
      </w:r>
      <w:r w:rsidR="00C21992" w:rsidRPr="00C21992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、</w:t>
      </w:r>
      <w:r w:rsid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二</w:t>
      </w:r>
      <w:r w:rsidR="00C21992" w:rsidRPr="00C21992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、</w:t>
      </w:r>
      <w:r w:rsid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五</w:t>
      </w:r>
      <w:r w:rsidR="00C21992" w:rsidRPr="00C21992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号</w:t>
      </w:r>
      <w:bookmarkEnd w:id="0"/>
      <w:r w:rsidR="00C21992" w:rsidRPr="00C21992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变电站高压变压器电试项目</w:t>
      </w:r>
      <w:r>
        <w:rPr>
          <w:rFonts w:ascii="宋体" w:hAnsi="宋体" w:cs="宋体" w:hint="eastAsia"/>
          <w:b/>
          <w:bCs/>
          <w:sz w:val="24"/>
          <w:szCs w:val="24"/>
        </w:rPr>
        <w:t>招标需求</w:t>
      </w:r>
    </w:p>
    <w:p w14:paraId="2A754780" w14:textId="77777777" w:rsidR="004C6103" w:rsidRDefault="004C6103">
      <w:pPr>
        <w:rPr>
          <w:rFonts w:ascii="宋体" w:hAnsi="宋体" w:cs="宋体" w:hint="eastAsia"/>
          <w:b/>
          <w:sz w:val="24"/>
          <w:szCs w:val="24"/>
        </w:rPr>
      </w:pPr>
    </w:p>
    <w:p w14:paraId="7044D3F0" w14:textId="32E6AA39" w:rsidR="004C6103" w:rsidRDefault="00000000">
      <w:pPr>
        <w:rPr>
          <w:rFonts w:ascii="宋体" w:hAnsi="宋体" w:cs="宋体" w:hint="eastAsia"/>
          <w:b/>
          <w:bCs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一、项目概况</w:t>
      </w:r>
      <w:r>
        <w:rPr>
          <w:rFonts w:ascii="宋体" w:hAnsi="宋体" w:cs="宋体" w:hint="eastAsia"/>
          <w:sz w:val="24"/>
          <w:szCs w:val="24"/>
        </w:rPr>
        <w:br/>
        <w:t xml:space="preserve">    根据供电局的相关要求，对学校</w:t>
      </w:r>
      <w:r w:rsidR="00C76B05" w:rsidRP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一、二、五号</w:t>
      </w:r>
      <w:r w:rsidR="00C21992" w:rsidRPr="00C21992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变电站高压变压器</w:t>
      </w:r>
      <w:r>
        <w:rPr>
          <w:rFonts w:ascii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进行预防性试验。</w:t>
      </w:r>
    </w:p>
    <w:p w14:paraId="04F6530E" w14:textId="77777777" w:rsidR="004E258A" w:rsidRDefault="004E258A" w:rsidP="00C21992">
      <w:pPr>
        <w:rPr>
          <w:rFonts w:ascii="宋体" w:hAnsi="宋体" w:cs="宋体" w:hint="eastAsia"/>
          <w:sz w:val="24"/>
          <w:szCs w:val="24"/>
        </w:rPr>
      </w:pPr>
    </w:p>
    <w:p w14:paraId="38FD0D7F" w14:textId="4233055F" w:rsidR="00C21992" w:rsidRDefault="00000000" w:rsidP="00C21992">
      <w:pP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</w:rPr>
        <w:t>二、</w:t>
      </w:r>
      <w:r>
        <w:rPr>
          <w:rFonts w:ascii="宋体" w:hAnsi="宋体" w:cs="宋体" w:hint="eastAsia"/>
          <w:b/>
          <w:bCs/>
          <w:sz w:val="24"/>
          <w:szCs w:val="24"/>
        </w:rPr>
        <w:t>地点</w:t>
      </w:r>
      <w: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：学校</w:t>
      </w:r>
      <w:r w:rsidR="00C76B05" w:rsidRP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一、二、五号</w:t>
      </w:r>
      <w:r w:rsidR="00C76B05"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变电站</w:t>
      </w:r>
    </w:p>
    <w:p w14:paraId="1F020676" w14:textId="0B51FBD3" w:rsidR="004C6103" w:rsidRPr="00A17EE2" w:rsidRDefault="00000000" w:rsidP="00A17EE2">
      <w:pPr>
        <w:pStyle w:val="aa"/>
        <w:numPr>
          <w:ilvl w:val="0"/>
          <w:numId w:val="4"/>
        </w:numPr>
        <w:ind w:firstLineChars="0"/>
        <w:rPr>
          <w:rFonts w:ascii="宋体" w:hAnsi="宋体" w:cs="宋体" w:hint="eastAsia"/>
          <w:sz w:val="24"/>
          <w:szCs w:val="24"/>
        </w:rPr>
      </w:pPr>
      <w:r w:rsidRPr="00A17EE2">
        <w:rPr>
          <w:rFonts w:ascii="宋体" w:hAnsi="宋体" w:cs="宋体" w:hint="eastAsia"/>
          <w:b/>
          <w:bCs/>
          <w:sz w:val="24"/>
          <w:szCs w:val="24"/>
        </w:rPr>
        <w:t>投标单位资质要求：</w:t>
      </w:r>
    </w:p>
    <w:p w14:paraId="153533BE" w14:textId="21171F37" w:rsidR="004E258A" w:rsidRDefault="00A17EE2" w:rsidP="004E258A">
      <w:pPr>
        <w:tabs>
          <w:tab w:val="left" w:pos="1680"/>
        </w:tabs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Pr="00A17EE2">
        <w:rPr>
          <w:rFonts w:ascii="宋体" w:hAnsi="宋体" w:cs="宋体" w:hint="eastAsia"/>
          <w:sz w:val="24"/>
          <w:szCs w:val="24"/>
        </w:rPr>
        <w:t>投标人中华人民共和国境内注册独立法人企业，具有</w:t>
      </w:r>
      <w:r w:rsidR="0065683A" w:rsidRPr="0065683A">
        <w:rPr>
          <w:rFonts w:ascii="宋体" w:hAnsi="宋体" w:cs="宋体" w:hint="eastAsia"/>
          <w:sz w:val="24"/>
          <w:szCs w:val="24"/>
        </w:rPr>
        <w:t>电力工程施工总承包三级以上（含三级）。</w:t>
      </w:r>
      <w:r w:rsidRPr="00A17EE2">
        <w:rPr>
          <w:rFonts w:ascii="宋体" w:hAnsi="宋体" w:cs="宋体" w:hint="eastAsia"/>
          <w:sz w:val="24"/>
          <w:szCs w:val="24"/>
        </w:rPr>
        <w:t>。</w:t>
      </w:r>
    </w:p>
    <w:p w14:paraId="49806875" w14:textId="2E65DF53" w:rsidR="004C6103" w:rsidRPr="004E258A" w:rsidRDefault="004E258A" w:rsidP="004E258A">
      <w:pPr>
        <w:tabs>
          <w:tab w:val="left" w:pos="1680"/>
        </w:tabs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</w:t>
      </w:r>
      <w:r w:rsidRPr="004E258A">
        <w:rPr>
          <w:rFonts w:ascii="宋体" w:hAnsi="宋体" w:cs="宋体" w:hint="eastAsia"/>
          <w:sz w:val="24"/>
          <w:szCs w:val="24"/>
        </w:rPr>
        <w:t>资产状况良好，无不良记录。</w:t>
      </w:r>
    </w:p>
    <w:p w14:paraId="5E343834" w14:textId="743FFB43" w:rsidR="004C6103" w:rsidRPr="004E258A" w:rsidRDefault="004E258A" w:rsidP="004E258A">
      <w:pPr>
        <w:tabs>
          <w:tab w:val="left" w:pos="1680"/>
        </w:tabs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3、</w:t>
      </w:r>
      <w:r w:rsidRPr="004E258A">
        <w:rPr>
          <w:rFonts w:ascii="宋体" w:hAnsi="宋体" w:cs="宋体" w:hint="eastAsia"/>
          <w:sz w:val="24"/>
          <w:szCs w:val="24"/>
        </w:rPr>
        <w:t>投标单位需现场进行勘测，并向后勤保障处报备，填写现场勘察确认书后方能取得投标资格。</w:t>
      </w:r>
    </w:p>
    <w:p w14:paraId="072FEBCF" w14:textId="77777777" w:rsidR="004C6103" w:rsidRDefault="00000000">
      <w:pPr>
        <w:pStyle w:val="aa"/>
        <w:ind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四、工期： 5日</w:t>
      </w:r>
    </w:p>
    <w:p w14:paraId="5476222A" w14:textId="77777777" w:rsidR="004C6103" w:rsidRDefault="00000000">
      <w:pPr>
        <w:pStyle w:val="aa"/>
        <w:ind w:right="1280" w:firstLineChars="0" w:firstLine="0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</w:t>
      </w:r>
      <w:r>
        <w:rPr>
          <w:rFonts w:ascii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预算经费、</w:t>
      </w:r>
      <w:r>
        <w:rPr>
          <w:rFonts w:ascii="宋体" w:hAnsi="宋体" w:cs="宋体" w:hint="eastAsia"/>
          <w:b/>
          <w:bCs/>
          <w:sz w:val="24"/>
          <w:szCs w:val="24"/>
        </w:rPr>
        <w:t>付款方式：</w:t>
      </w:r>
    </w:p>
    <w:p w14:paraId="5309876A" w14:textId="3271421D" w:rsidR="004C6103" w:rsidRPr="00720AFA" w:rsidRDefault="00000000" w:rsidP="004E258A">
      <w:pPr>
        <w:pStyle w:val="aa"/>
        <w:ind w:right="1280" w:firstLine="480"/>
        <w:rPr>
          <w:rFonts w:ascii="宋体" w:hAnsi="宋体" w:cs="宋体" w:hint="eastAsia"/>
          <w:sz w:val="24"/>
          <w:szCs w:val="24"/>
        </w:rPr>
      </w:pPr>
      <w:r w:rsidRPr="00720AFA">
        <w:rPr>
          <w:rFonts w:ascii="宋体" w:hAnsi="宋体" w:cs="宋体" w:hint="eastAsia"/>
          <w:sz w:val="24"/>
          <w:szCs w:val="24"/>
        </w:rPr>
        <w:t>1、预算经费：</w:t>
      </w:r>
      <w:r w:rsidR="00C21992" w:rsidRPr="00720AFA">
        <w:rPr>
          <w:rFonts w:ascii="宋体" w:hAnsi="宋体" w:cs="宋体" w:hint="eastAsia"/>
          <w:sz w:val="24"/>
          <w:szCs w:val="24"/>
        </w:rPr>
        <w:t>9.</w:t>
      </w:r>
      <w:r w:rsidR="00C76B05">
        <w:rPr>
          <w:rFonts w:ascii="宋体" w:hAnsi="宋体" w:cs="宋体" w:hint="eastAsia"/>
          <w:sz w:val="24"/>
          <w:szCs w:val="24"/>
        </w:rPr>
        <w:t>5</w:t>
      </w:r>
      <w:r w:rsidRPr="00720AFA">
        <w:rPr>
          <w:rFonts w:ascii="宋体" w:hAnsi="宋体" w:cs="宋体" w:hint="eastAsia"/>
          <w:sz w:val="24"/>
          <w:szCs w:val="24"/>
        </w:rPr>
        <w:t>万元</w:t>
      </w:r>
    </w:p>
    <w:p w14:paraId="2F9CC566" w14:textId="117BA061" w:rsidR="004C6103" w:rsidRPr="00E54FFF" w:rsidRDefault="00720AFA" w:rsidP="00720AFA">
      <w:pPr>
        <w:tabs>
          <w:tab w:val="left" w:pos="1680"/>
        </w:tabs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 w:rsidRPr="00E54FFF">
        <w:rPr>
          <w:rFonts w:ascii="宋体" w:hAnsi="宋体" w:cs="宋体" w:hint="eastAsia"/>
          <w:sz w:val="24"/>
          <w:szCs w:val="24"/>
        </w:rPr>
        <w:t>、付款方式：预防性试验结束，验收合格，经审计审定后支付审计价的97%,余款3%为质量保证金，为期一年。</w:t>
      </w:r>
    </w:p>
    <w:p w14:paraId="2C4DB65E" w14:textId="77777777" w:rsidR="004C6103" w:rsidRDefault="00000000">
      <w:pPr>
        <w:pStyle w:val="aa"/>
        <w:ind w:firstLineChars="0" w:firstLine="0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六、工程量清单：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1701"/>
        <w:gridCol w:w="1560"/>
        <w:gridCol w:w="1984"/>
      </w:tblGrid>
      <w:tr w:rsidR="004C4EF7" w14:paraId="25A721ED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D237E6" w14:textId="77777777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74919" w14:textId="77777777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2185" w14:textId="77777777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B233" w14:textId="77777777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C4EF7" w14:paraId="764AE212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AF2" w14:textId="77777777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三相电力变压器（包括变压器及变压器高、低断路器及隔离开关）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1215" w14:textId="71E5D81B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3200KVA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8400" w14:textId="19A06C43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BBB4" w14:textId="3A6601E9" w:rsidR="004C4EF7" w:rsidRDefault="004C4EF7" w:rsidP="00B30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1250KVA3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台、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1600KVA2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4C4EF7" w14:paraId="67AF0C60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5A6E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母线（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10KV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2014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6B3D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0A68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787BBDC0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9B7D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电力电缆（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3-10KV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D15F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DD83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C6AD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7BD56BD2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65F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避雷器（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20KV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以下）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67E9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0B72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7ED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6F51BEC4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577E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接地网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4E85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10-35KV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24AD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CAF4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770D1332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540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开关系统（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10KV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以下）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3688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DCC4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317A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1645802B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6B5C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负荷开关调试（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35KV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以下）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8E8C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80CE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08C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00B79F2A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A061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五防回路调试（</w:t>
            </w: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6-35KV</w:t>
            </w: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69E8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9364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5751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41567112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AE7B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时间、中间、信号、电器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5C3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31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9C51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2808C361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8860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lastRenderedPageBreak/>
              <w:t>电流电压继电器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844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2A2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E0E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55797EF2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252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低电压继电器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ABEF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B4F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8D95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1AC20ABD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E062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反时限过流继电器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DA9C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3F53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5D3F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4EF7" w14:paraId="5C01736D" w14:textId="77777777" w:rsidTr="00E33067">
        <w:trPr>
          <w:trHeight w:val="6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A7C3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台班费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B908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4"/>
                <w:szCs w:val="24"/>
              </w:rPr>
              <w:t>台班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55E6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4B45" w14:textId="77777777" w:rsidR="004C4EF7" w:rsidRDefault="004C4EF7" w:rsidP="00E330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9DEAEA2" w14:textId="77777777" w:rsidR="00C21992" w:rsidRDefault="00C21992">
      <w:pPr>
        <w:pStyle w:val="aa"/>
        <w:ind w:firstLineChars="0" w:firstLine="0"/>
        <w:rPr>
          <w:rFonts w:ascii="宋体" w:hAnsi="宋体" w:cs="宋体" w:hint="eastAsia"/>
          <w:b/>
          <w:bCs/>
          <w:sz w:val="24"/>
          <w:szCs w:val="24"/>
        </w:rPr>
      </w:pPr>
    </w:p>
    <w:p w14:paraId="4786571D" w14:textId="77777777" w:rsidR="004C6103" w:rsidRDefault="00000000">
      <w:pPr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七、技术要求</w:t>
      </w:r>
    </w:p>
    <w:p w14:paraId="07C8DC34" w14:textId="77777777" w:rsidR="004C6103" w:rsidRDefault="00000000">
      <w:pPr>
        <w:ind w:left="420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按照国家相关国家规定执行，并通过供电部门的检查。</w:t>
      </w:r>
    </w:p>
    <w:p w14:paraId="3FB477EE" w14:textId="56CB0C71" w:rsidR="004C6103" w:rsidRPr="004E258A" w:rsidRDefault="004E258A" w:rsidP="004E258A">
      <w:pPr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八、</w:t>
      </w:r>
      <w:r w:rsidRPr="004E258A">
        <w:rPr>
          <w:rFonts w:ascii="宋体" w:hAnsi="宋体" w:cs="宋体" w:hint="eastAsia"/>
          <w:b/>
          <w:bCs/>
          <w:sz w:val="24"/>
          <w:szCs w:val="24"/>
        </w:rPr>
        <w:t>验收要求</w:t>
      </w:r>
    </w:p>
    <w:p w14:paraId="0969B26A" w14:textId="433BDB7B" w:rsidR="004C6103" w:rsidRDefault="004E258A" w:rsidP="004E258A">
      <w:pPr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1、更换的设备提供出厂合格证。 </w:t>
      </w:r>
    </w:p>
    <w:p w14:paraId="36EE54E4" w14:textId="7971A622" w:rsidR="004C6103" w:rsidRDefault="004E258A" w:rsidP="004E258A">
      <w:pPr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2、中标单位提供竣工验收资料，如施工方案，工作量清单，施工现场照片，设备清单等；</w:t>
      </w:r>
    </w:p>
    <w:p w14:paraId="703B7422" w14:textId="3BD789B7" w:rsidR="004C6103" w:rsidRDefault="004E258A" w:rsidP="004E258A">
      <w:pPr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3、做好自检报告，功能性检测报告，和项目验收申请表。</w:t>
      </w:r>
    </w:p>
    <w:p w14:paraId="33E33D3B" w14:textId="77777777" w:rsidR="004C6103" w:rsidRDefault="004C6103">
      <w:pPr>
        <w:pStyle w:val="aa"/>
        <w:ind w:right="1280" w:firstLineChars="0" w:firstLine="0"/>
        <w:rPr>
          <w:rFonts w:ascii="宋体" w:hAnsi="宋体" w:cs="宋体" w:hint="eastAsia"/>
          <w:b/>
          <w:bCs/>
          <w:sz w:val="24"/>
          <w:szCs w:val="24"/>
        </w:rPr>
      </w:pPr>
    </w:p>
    <w:p w14:paraId="2FB0C418" w14:textId="77777777" w:rsidR="004C6103" w:rsidRDefault="00000000">
      <w:pPr>
        <w:pStyle w:val="aa"/>
        <w:ind w:right="640" w:firstLineChars="0" w:firstLine="0"/>
        <w:jc w:val="righ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上海政法学院后勤保障处</w:t>
      </w:r>
    </w:p>
    <w:p w14:paraId="2B5FA762" w14:textId="7BC9A3B5" w:rsidR="004C6103" w:rsidRDefault="00000000">
      <w:pPr>
        <w:pStyle w:val="aa"/>
        <w:ind w:right="1280" w:firstLineChars="0" w:firstLine="0"/>
        <w:jc w:val="righ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202</w:t>
      </w:r>
      <w:r w:rsidR="00C76B05"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年9月</w:t>
      </w:r>
      <w:r w:rsidR="00C76B05">
        <w:rPr>
          <w:rFonts w:ascii="宋体" w:hAnsi="宋体" w:cs="宋体" w:hint="eastAsia"/>
          <w:b/>
          <w:bCs/>
          <w:sz w:val="24"/>
          <w:szCs w:val="24"/>
        </w:rPr>
        <w:t>29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</w:p>
    <w:sectPr w:rsidR="004C61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8AC6" w14:textId="77777777" w:rsidR="00790D66" w:rsidRDefault="00790D66">
      <w:r>
        <w:separator/>
      </w:r>
    </w:p>
  </w:endnote>
  <w:endnote w:type="continuationSeparator" w:id="0">
    <w:p w14:paraId="77CB3614" w14:textId="77777777" w:rsidR="00790D66" w:rsidRDefault="007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2B8F" w14:textId="77777777" w:rsidR="004C6103" w:rsidRDefault="00000000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A34D183" w14:textId="77777777" w:rsidR="004C6103" w:rsidRDefault="004C610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D161" w14:textId="77777777" w:rsidR="00790D66" w:rsidRDefault="00790D66">
      <w:r>
        <w:separator/>
      </w:r>
    </w:p>
  </w:footnote>
  <w:footnote w:type="continuationSeparator" w:id="0">
    <w:p w14:paraId="21DFA1B7" w14:textId="77777777" w:rsidR="00790D66" w:rsidRDefault="0079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2391"/>
    <w:multiLevelType w:val="multilevel"/>
    <w:tmpl w:val="28212391"/>
    <w:lvl w:ilvl="0">
      <w:start w:val="8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2B297402"/>
    <w:multiLevelType w:val="hybridMultilevel"/>
    <w:tmpl w:val="19B20E04"/>
    <w:lvl w:ilvl="0" w:tplc="C978B2B6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26BE9134">
      <w:start w:val="2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0B81FA6"/>
    <w:multiLevelType w:val="multilevel"/>
    <w:tmpl w:val="40B81FA6"/>
    <w:lvl w:ilvl="0">
      <w:start w:val="1"/>
      <w:numFmt w:val="chineseCountingThousand"/>
      <w:lvlText w:val="%1、"/>
      <w:lvlJc w:val="left"/>
      <w:pPr>
        <w:ind w:left="147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E531E7"/>
    <w:multiLevelType w:val="hybridMultilevel"/>
    <w:tmpl w:val="990A907C"/>
    <w:lvl w:ilvl="0" w:tplc="E71008F2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6213E6C"/>
    <w:multiLevelType w:val="hybridMultilevel"/>
    <w:tmpl w:val="FEBADD96"/>
    <w:lvl w:ilvl="0" w:tplc="19A2C158">
      <w:start w:val="3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D4772AF"/>
    <w:multiLevelType w:val="multilevel"/>
    <w:tmpl w:val="7D4772A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739716465">
    <w:abstractNumId w:val="2"/>
  </w:num>
  <w:num w:numId="2" w16cid:durableId="1030183376">
    <w:abstractNumId w:val="0"/>
  </w:num>
  <w:num w:numId="3" w16cid:durableId="1745059603">
    <w:abstractNumId w:val="5"/>
  </w:num>
  <w:num w:numId="4" w16cid:durableId="1814981277">
    <w:abstractNumId w:val="1"/>
  </w:num>
  <w:num w:numId="5" w16cid:durableId="542593519">
    <w:abstractNumId w:val="4"/>
  </w:num>
  <w:num w:numId="6" w16cid:durableId="1273241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0MGJhMmQ4OTVkZmExNjViYjhlNDYzM2VmMzIzYTcifQ=="/>
  </w:docVars>
  <w:rsids>
    <w:rsidRoot w:val="00A11166"/>
    <w:rsid w:val="000245FB"/>
    <w:rsid w:val="000455F9"/>
    <w:rsid w:val="00061FCF"/>
    <w:rsid w:val="0006527F"/>
    <w:rsid w:val="00071406"/>
    <w:rsid w:val="0007777C"/>
    <w:rsid w:val="000E7881"/>
    <w:rsid w:val="00166522"/>
    <w:rsid w:val="001B5B66"/>
    <w:rsid w:val="001F788F"/>
    <w:rsid w:val="002711D7"/>
    <w:rsid w:val="002B2DA1"/>
    <w:rsid w:val="002B5055"/>
    <w:rsid w:val="002C0F07"/>
    <w:rsid w:val="002F24EB"/>
    <w:rsid w:val="003024BD"/>
    <w:rsid w:val="00334ADD"/>
    <w:rsid w:val="0034215D"/>
    <w:rsid w:val="003575B7"/>
    <w:rsid w:val="00367161"/>
    <w:rsid w:val="003A12A7"/>
    <w:rsid w:val="003A69EE"/>
    <w:rsid w:val="003C5D6F"/>
    <w:rsid w:val="003D7A22"/>
    <w:rsid w:val="00435218"/>
    <w:rsid w:val="00443CFA"/>
    <w:rsid w:val="00453F11"/>
    <w:rsid w:val="00466D38"/>
    <w:rsid w:val="00493EF5"/>
    <w:rsid w:val="004A070A"/>
    <w:rsid w:val="004B6A78"/>
    <w:rsid w:val="004C4EF7"/>
    <w:rsid w:val="004C6103"/>
    <w:rsid w:val="004E258A"/>
    <w:rsid w:val="00527A84"/>
    <w:rsid w:val="005853BE"/>
    <w:rsid w:val="00587768"/>
    <w:rsid w:val="0063305A"/>
    <w:rsid w:val="00634900"/>
    <w:rsid w:val="0065058D"/>
    <w:rsid w:val="0065683A"/>
    <w:rsid w:val="00687E60"/>
    <w:rsid w:val="006E0CDE"/>
    <w:rsid w:val="006F7027"/>
    <w:rsid w:val="00720AFA"/>
    <w:rsid w:val="007559A0"/>
    <w:rsid w:val="00775536"/>
    <w:rsid w:val="00790D66"/>
    <w:rsid w:val="007B03E2"/>
    <w:rsid w:val="007D7475"/>
    <w:rsid w:val="007E1E7D"/>
    <w:rsid w:val="00806CC5"/>
    <w:rsid w:val="008A407E"/>
    <w:rsid w:val="008E784B"/>
    <w:rsid w:val="0090047F"/>
    <w:rsid w:val="00940BDB"/>
    <w:rsid w:val="00955525"/>
    <w:rsid w:val="00966981"/>
    <w:rsid w:val="00970C7E"/>
    <w:rsid w:val="009815CE"/>
    <w:rsid w:val="00993546"/>
    <w:rsid w:val="00A02563"/>
    <w:rsid w:val="00A03656"/>
    <w:rsid w:val="00A041EE"/>
    <w:rsid w:val="00A11166"/>
    <w:rsid w:val="00A17EE2"/>
    <w:rsid w:val="00A270BE"/>
    <w:rsid w:val="00A41B3F"/>
    <w:rsid w:val="00A442E9"/>
    <w:rsid w:val="00A46EEC"/>
    <w:rsid w:val="00A47278"/>
    <w:rsid w:val="00A557EF"/>
    <w:rsid w:val="00A609FA"/>
    <w:rsid w:val="00A74288"/>
    <w:rsid w:val="00A83DA2"/>
    <w:rsid w:val="00A900DE"/>
    <w:rsid w:val="00AC63D7"/>
    <w:rsid w:val="00AC6847"/>
    <w:rsid w:val="00B30E13"/>
    <w:rsid w:val="00B33633"/>
    <w:rsid w:val="00B357C9"/>
    <w:rsid w:val="00B6625A"/>
    <w:rsid w:val="00BC78BD"/>
    <w:rsid w:val="00BE282D"/>
    <w:rsid w:val="00BE45A4"/>
    <w:rsid w:val="00BF7D5C"/>
    <w:rsid w:val="00C10950"/>
    <w:rsid w:val="00C21992"/>
    <w:rsid w:val="00C30EF2"/>
    <w:rsid w:val="00C5097A"/>
    <w:rsid w:val="00C76B05"/>
    <w:rsid w:val="00C90DC8"/>
    <w:rsid w:val="00C95155"/>
    <w:rsid w:val="00D02507"/>
    <w:rsid w:val="00D16B89"/>
    <w:rsid w:val="00D311FE"/>
    <w:rsid w:val="00D37891"/>
    <w:rsid w:val="00D41547"/>
    <w:rsid w:val="00D430E4"/>
    <w:rsid w:val="00D65411"/>
    <w:rsid w:val="00D727E7"/>
    <w:rsid w:val="00D76994"/>
    <w:rsid w:val="00D95DF6"/>
    <w:rsid w:val="00E12811"/>
    <w:rsid w:val="00E15043"/>
    <w:rsid w:val="00E21E04"/>
    <w:rsid w:val="00E33067"/>
    <w:rsid w:val="00E337C0"/>
    <w:rsid w:val="00E54FFF"/>
    <w:rsid w:val="00E7626F"/>
    <w:rsid w:val="00EA2814"/>
    <w:rsid w:val="00EB6774"/>
    <w:rsid w:val="00F616AF"/>
    <w:rsid w:val="00F83157"/>
    <w:rsid w:val="00FE4343"/>
    <w:rsid w:val="1CA34B2F"/>
    <w:rsid w:val="204F5F8F"/>
    <w:rsid w:val="2FBA4596"/>
    <w:rsid w:val="369E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112D1"/>
  <w15:docId w15:val="{6AF7A140-E58F-48ED-BBF8-4B5301A3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00"/>
      <w:u w:val="non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110</Words>
  <Characters>629</Characters>
  <Application>Microsoft Office Word</Application>
  <DocSecurity>0</DocSecurity>
  <Lines>5</Lines>
  <Paragraphs>1</Paragraphs>
  <ScaleCrop>false</ScaleCrop>
  <Company>shupl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吴嘉佳</dc:creator>
  <cp:lastModifiedBy>shupl</cp:lastModifiedBy>
  <cp:revision>17</cp:revision>
  <cp:lastPrinted>2017-06-05T23:48:00Z</cp:lastPrinted>
  <dcterms:created xsi:type="dcterms:W3CDTF">2019-02-22T05:45:00Z</dcterms:created>
  <dcterms:modified xsi:type="dcterms:W3CDTF">2025-09-29T06:52:00Z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6914F37334A04F1AA0278A04C4CD89EB_13</vt:lpwstr>
  </property>
</Properties>
</file>