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E08D9" w14:textId="268820D0" w:rsidR="00A36995" w:rsidRDefault="00000000">
      <w:pPr>
        <w:jc w:val="center"/>
        <w:rPr>
          <w:rFonts w:asciiTheme="minorEastAsia" w:hAnsiTheme="minorEastAsia" w:cs="Times New Roman" w:hint="eastAsia"/>
          <w:b/>
          <w:bCs/>
          <w:sz w:val="32"/>
          <w:szCs w:val="32"/>
        </w:rPr>
      </w:pPr>
      <w:r>
        <w:rPr>
          <w:rFonts w:asciiTheme="minorEastAsia" w:hAnsiTheme="minorEastAsia" w:cs="黑体" w:hint="eastAsia"/>
          <w:b/>
          <w:bCs/>
          <w:sz w:val="32"/>
          <w:szCs w:val="32"/>
          <w:shd w:val="clear" w:color="auto" w:fill="FFFFFF"/>
        </w:rPr>
        <w:t>上海政法学院</w:t>
      </w:r>
      <w:r w:rsidR="007660D6"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8</w:t>
      </w:r>
      <w:r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台</w:t>
      </w:r>
      <w:proofErr w:type="gramStart"/>
      <w:r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电梯维保</w:t>
      </w:r>
      <w:r w:rsidR="0067434F">
        <w:rPr>
          <w:rFonts w:ascii="宋体" w:hAnsi="宋体" w:cs="黑体" w:hint="eastAsia"/>
          <w:b/>
          <w:bCs/>
          <w:sz w:val="32"/>
          <w:szCs w:val="32"/>
          <w:shd w:val="clear" w:color="auto" w:fill="FFFFFF"/>
        </w:rPr>
        <w:t>项</w:t>
      </w:r>
      <w:r w:rsidR="007660D6">
        <w:rPr>
          <w:rFonts w:asciiTheme="minorEastAsia" w:hAnsiTheme="minorEastAsia" w:cs="黑体" w:hint="eastAsia"/>
          <w:b/>
          <w:bCs/>
          <w:sz w:val="32"/>
          <w:szCs w:val="32"/>
          <w:shd w:val="clear" w:color="auto" w:fill="FFFFFF"/>
        </w:rPr>
        <w:t>目</w:t>
      </w:r>
      <w:proofErr w:type="gramEnd"/>
      <w:r w:rsidR="007660D6">
        <w:rPr>
          <w:rFonts w:asciiTheme="minorEastAsia" w:hAnsiTheme="minorEastAsia" w:cs="黑体" w:hint="eastAsia"/>
          <w:b/>
          <w:bCs/>
          <w:sz w:val="32"/>
          <w:szCs w:val="32"/>
        </w:rPr>
        <w:t>招标需求</w:t>
      </w:r>
    </w:p>
    <w:p w14:paraId="7C366025" w14:textId="77777777" w:rsidR="00A36995" w:rsidRDefault="00A36995">
      <w:pPr>
        <w:rPr>
          <w:rFonts w:asciiTheme="minorEastAsia" w:hAnsiTheme="minorEastAsia" w:cs="宋体" w:hint="eastAsia"/>
          <w:b/>
          <w:sz w:val="24"/>
          <w:szCs w:val="24"/>
        </w:rPr>
      </w:pPr>
    </w:p>
    <w:p w14:paraId="7946D263" w14:textId="04967F10" w:rsidR="00AB03AB" w:rsidRPr="00AB03AB" w:rsidRDefault="0067434F" w:rsidP="00AB03AB">
      <w:pPr>
        <w:pStyle w:val="aa"/>
        <w:numPr>
          <w:ilvl w:val="0"/>
          <w:numId w:val="6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概况</w:t>
      </w:r>
    </w:p>
    <w:p w14:paraId="4D135A43" w14:textId="73331256" w:rsidR="00A36995" w:rsidRPr="00AB03AB" w:rsidRDefault="00000000" w:rsidP="00AB03AB">
      <w:pPr>
        <w:rPr>
          <w:rFonts w:asciiTheme="majorEastAsia" w:eastAsiaTheme="majorEastAsia" w:hAnsiTheme="majorEastAsia" w:hint="eastAsia"/>
          <w:sz w:val="28"/>
          <w:szCs w:val="28"/>
        </w:rPr>
      </w:pPr>
      <w:r w:rsidRPr="00AB03AB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为了确保</w:t>
      </w:r>
      <w:r w:rsidR="00274010" w:rsidRPr="00AB03AB">
        <w:rPr>
          <w:rFonts w:asciiTheme="majorEastAsia" w:eastAsiaTheme="majorEastAsia" w:hAnsiTheme="majorEastAsia" w:hint="eastAsia"/>
          <w:sz w:val="28"/>
          <w:szCs w:val="28"/>
        </w:rPr>
        <w:t>学生公寓</w:t>
      </w:r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28、29号楼4台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客梯</w:t>
      </w:r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、</w:t>
      </w:r>
      <w:bookmarkStart w:id="0" w:name="_Hlk171600133"/>
      <w:r w:rsidR="00274010" w:rsidRPr="00AB03AB">
        <w:rPr>
          <w:rFonts w:asciiTheme="majorEastAsia" w:eastAsiaTheme="majorEastAsia" w:hAnsiTheme="majorEastAsia" w:hint="eastAsia"/>
          <w:sz w:val="28"/>
          <w:szCs w:val="28"/>
        </w:rPr>
        <w:t>学生</w:t>
      </w:r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第五、六食堂</w:t>
      </w:r>
      <w:bookmarkEnd w:id="0"/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2台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货梯</w:t>
      </w:r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和成德楼2台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客梯</w:t>
      </w:r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）共八台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电梯</w:t>
      </w:r>
      <w:r w:rsidR="007660D6" w:rsidRPr="00AB03AB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安全运行，拟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招符合资质要求的专业单位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67434F">
        <w:rPr>
          <w:rFonts w:asciiTheme="majorEastAsia" w:eastAsiaTheme="majorEastAsia" w:hAnsiTheme="majorEastAsia" w:hint="eastAsia"/>
          <w:sz w:val="28"/>
          <w:szCs w:val="28"/>
        </w:rPr>
        <w:t>其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日常</w:t>
      </w:r>
      <w:r w:rsidRPr="00AB03AB">
        <w:rPr>
          <w:rFonts w:asciiTheme="majorEastAsia" w:eastAsiaTheme="majorEastAsia" w:hAnsiTheme="majorEastAsia" w:hint="eastAsia"/>
          <w:sz w:val="28"/>
          <w:szCs w:val="28"/>
        </w:rPr>
        <w:t>维护保养。</w:t>
      </w:r>
    </w:p>
    <w:p w14:paraId="7A7A88B0" w14:textId="5142C599" w:rsidR="00A36995" w:rsidRPr="00274010" w:rsidRDefault="00274010" w:rsidP="00274010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AB03AB">
        <w:rPr>
          <w:rFonts w:asciiTheme="majorEastAsia" w:eastAsiaTheme="majorEastAsia" w:hAnsiTheme="majorEastAsia" w:hint="eastAsia"/>
          <w:sz w:val="28"/>
          <w:szCs w:val="28"/>
        </w:rPr>
        <w:t>地点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青浦区</w:t>
      </w:r>
      <w:r w:rsidR="00AB03AB">
        <w:rPr>
          <w:rFonts w:asciiTheme="majorEastAsia" w:eastAsiaTheme="majorEastAsia" w:hAnsiTheme="majorEastAsia" w:hint="eastAsia"/>
          <w:sz w:val="28"/>
          <w:szCs w:val="28"/>
        </w:rPr>
        <w:t>外青松公路7989号内</w:t>
      </w:r>
    </w:p>
    <w:p w14:paraId="49DACBA9" w14:textId="2021FD28" w:rsidR="00A36995" w:rsidRPr="00274010" w:rsidRDefault="00AB03AB" w:rsidP="00274010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投标单位资质要求：</w:t>
      </w:r>
    </w:p>
    <w:p w14:paraId="69C3F8D2" w14:textId="5170D736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投标人中华人民共和国境内注册独立法人企业，具有上海特种设备安装许可证资质企业。</w:t>
      </w:r>
    </w:p>
    <w:p w14:paraId="1E2D75BF" w14:textId="36B41799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资产状况良好，无不良记录。</w:t>
      </w:r>
    </w:p>
    <w:p w14:paraId="510AD19D" w14:textId="59044F86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投标单位需现场进行勘测，并向后勤保障处报备，填写现场勘察确认书后方能取得投标资格。</w:t>
      </w:r>
    </w:p>
    <w:p w14:paraId="27185AD7" w14:textId="164ADE67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proofErr w:type="gramStart"/>
      <w:r w:rsidRPr="00274010">
        <w:rPr>
          <w:rFonts w:asciiTheme="majorEastAsia" w:eastAsiaTheme="majorEastAsia" w:hAnsiTheme="majorEastAsia" w:hint="eastAsia"/>
          <w:sz w:val="28"/>
          <w:szCs w:val="28"/>
        </w:rPr>
        <w:t>维保期限</w:t>
      </w:r>
      <w:proofErr w:type="gramEnd"/>
      <w:r w:rsidRPr="00274010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274010">
        <w:rPr>
          <w:rFonts w:asciiTheme="majorEastAsia" w:eastAsiaTheme="majorEastAsia" w:hAnsiTheme="majorEastAsia"/>
          <w:sz w:val="28"/>
          <w:szCs w:val="28"/>
        </w:rPr>
        <w:t>20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274010">
        <w:rPr>
          <w:rFonts w:asciiTheme="majorEastAsia" w:eastAsiaTheme="majorEastAsia" w:hAnsiTheme="majorEastAsia"/>
          <w:sz w:val="28"/>
          <w:szCs w:val="28"/>
        </w:rPr>
        <w:t>年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274010">
        <w:rPr>
          <w:rFonts w:asciiTheme="majorEastAsia" w:eastAsiaTheme="majorEastAsia" w:hAnsiTheme="majorEastAsia"/>
          <w:sz w:val="28"/>
          <w:szCs w:val="28"/>
        </w:rPr>
        <w:t>月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74010">
        <w:rPr>
          <w:rFonts w:asciiTheme="majorEastAsia" w:eastAsiaTheme="majorEastAsia" w:hAnsiTheme="majorEastAsia"/>
          <w:sz w:val="28"/>
          <w:szCs w:val="28"/>
        </w:rPr>
        <w:t>日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至</w:t>
      </w:r>
      <w:r w:rsidRPr="00274010">
        <w:rPr>
          <w:rFonts w:asciiTheme="majorEastAsia" w:eastAsiaTheme="majorEastAsia" w:hAnsiTheme="majorEastAsia"/>
          <w:sz w:val="28"/>
          <w:szCs w:val="28"/>
        </w:rPr>
        <w:t>20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274010">
        <w:rPr>
          <w:rFonts w:asciiTheme="majorEastAsia" w:eastAsiaTheme="majorEastAsia" w:hAnsiTheme="majorEastAsia"/>
          <w:sz w:val="28"/>
          <w:szCs w:val="28"/>
        </w:rPr>
        <w:t>年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274010">
        <w:rPr>
          <w:rFonts w:asciiTheme="majorEastAsia" w:eastAsiaTheme="majorEastAsia" w:hAnsiTheme="majorEastAsia"/>
          <w:sz w:val="28"/>
          <w:szCs w:val="28"/>
        </w:rPr>
        <w:t>月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274010">
        <w:rPr>
          <w:rFonts w:asciiTheme="majorEastAsia" w:eastAsiaTheme="majorEastAsia" w:hAnsiTheme="majorEastAsia"/>
          <w:sz w:val="28"/>
          <w:szCs w:val="28"/>
        </w:rPr>
        <w:t>日</w:t>
      </w:r>
    </w:p>
    <w:p w14:paraId="6C61A5AC" w14:textId="1E4B04E2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预算：</w:t>
      </w:r>
      <w:r>
        <w:rPr>
          <w:rFonts w:asciiTheme="majorEastAsia" w:eastAsiaTheme="majorEastAsia" w:hAnsiTheme="majorEastAsia" w:hint="eastAsia"/>
          <w:sz w:val="28"/>
          <w:szCs w:val="28"/>
        </w:rPr>
        <w:t>5.7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万元。</w:t>
      </w:r>
    </w:p>
    <w:p w14:paraId="791DA0D5" w14:textId="0FDA669B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六、付款方法：甲方在202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年10月份、202</w:t>
      </w:r>
      <w:r w:rsidR="00117229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年6月份各支付50%款项。</w:t>
      </w:r>
    </w:p>
    <w:p w14:paraId="00AFF435" w14:textId="0C8D4382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七、</w:t>
      </w:r>
      <w:proofErr w:type="gramStart"/>
      <w:r w:rsidRPr="00274010">
        <w:rPr>
          <w:rFonts w:asciiTheme="majorEastAsia" w:eastAsiaTheme="majorEastAsia" w:hAnsiTheme="majorEastAsia" w:hint="eastAsia"/>
          <w:sz w:val="28"/>
          <w:szCs w:val="28"/>
        </w:rPr>
        <w:t>维保要求</w:t>
      </w:r>
      <w:proofErr w:type="gramEnd"/>
    </w:p>
    <w:p w14:paraId="79384D39" w14:textId="60774BC4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进行定期保养及调校：</w:t>
      </w:r>
    </w:p>
    <w:p w14:paraId="7FF777D8" w14:textId="6638F95A" w:rsidR="00A36995" w:rsidRPr="00274010" w:rsidRDefault="00000000" w:rsidP="001C4749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供应电梯机件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润滑油，并进行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保养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工作；保持导轨适当之润滑油，使导轨运行正常；平衡曳引机钢丝绳之张力；对电梯各部位进行电器、机械的调整。</w:t>
      </w:r>
    </w:p>
    <w:p w14:paraId="2AD73794" w14:textId="0C7505DB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2、当电梯发生故障时，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应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派遣技术人员及时修理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恢复电梯正常使用；当电梯发生紧急关人</w:t>
      </w:r>
      <w:r w:rsidR="001C4749">
        <w:rPr>
          <w:rFonts w:asciiTheme="majorEastAsia" w:eastAsiaTheme="majorEastAsia" w:hAnsiTheme="majorEastAsia" w:hint="eastAsia"/>
          <w:sz w:val="28"/>
          <w:szCs w:val="28"/>
        </w:rPr>
        <w:t>等紧急事件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时，应在30分钟内解救出被困人员。</w:t>
      </w:r>
    </w:p>
    <w:p w14:paraId="1D7BF98A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3、 各机械部位的保养包括下列各项：</w:t>
      </w:r>
    </w:p>
    <w:p w14:paraId="3820F5A1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机房内之曳引机、电动机、控制柜、限速器及抱闸；</w:t>
      </w:r>
      <w:proofErr w:type="gramStart"/>
      <w:r w:rsidRPr="00274010">
        <w:rPr>
          <w:rFonts w:asciiTheme="majorEastAsia" w:eastAsiaTheme="majorEastAsia" w:hAnsiTheme="majorEastAsia" w:hint="eastAsia"/>
          <w:sz w:val="28"/>
          <w:szCs w:val="28"/>
        </w:rPr>
        <w:t>轿厢挂门滑动</w:t>
      </w:r>
      <w:proofErr w:type="gramEnd"/>
      <w:r w:rsidRPr="00274010">
        <w:rPr>
          <w:rFonts w:asciiTheme="majorEastAsia" w:eastAsiaTheme="majorEastAsia" w:hAnsiTheme="majorEastAsia" w:hint="eastAsia"/>
          <w:sz w:val="28"/>
          <w:szCs w:val="28"/>
        </w:rPr>
        <w:t>组件、自动门组件、风扇及照明；各厅门门锁</w:t>
      </w:r>
      <w:proofErr w:type="gramStart"/>
      <w:r w:rsidRPr="00274010">
        <w:rPr>
          <w:rFonts w:asciiTheme="majorEastAsia" w:eastAsiaTheme="majorEastAsia" w:hAnsiTheme="majorEastAsia" w:hint="eastAsia"/>
          <w:sz w:val="28"/>
          <w:szCs w:val="28"/>
        </w:rPr>
        <w:t>及挂门滑动</w:t>
      </w:r>
      <w:proofErr w:type="gramEnd"/>
      <w:r w:rsidRPr="00274010">
        <w:rPr>
          <w:rFonts w:asciiTheme="majorEastAsia" w:eastAsiaTheme="majorEastAsia" w:hAnsiTheme="majorEastAsia" w:hint="eastAsia"/>
          <w:sz w:val="28"/>
          <w:szCs w:val="28"/>
        </w:rPr>
        <w:t>组件；井道内之导轨、对重、缓冲器及安全</w:t>
      </w:r>
      <w:proofErr w:type="gramStart"/>
      <w:r w:rsidRPr="00274010">
        <w:rPr>
          <w:rFonts w:asciiTheme="majorEastAsia" w:eastAsiaTheme="majorEastAsia" w:hAnsiTheme="majorEastAsia" w:hint="eastAsia"/>
          <w:sz w:val="28"/>
          <w:szCs w:val="28"/>
        </w:rPr>
        <w:t>钳</w:t>
      </w:r>
      <w:proofErr w:type="gramEnd"/>
      <w:r w:rsidRPr="00274010">
        <w:rPr>
          <w:rFonts w:asciiTheme="majorEastAsia" w:eastAsiaTheme="majorEastAsia" w:hAnsiTheme="majorEastAsia" w:hint="eastAsia"/>
          <w:sz w:val="28"/>
          <w:szCs w:val="28"/>
        </w:rPr>
        <w:t>装置。</w:t>
      </w:r>
    </w:p>
    <w:p w14:paraId="637BFACD" w14:textId="7209E324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各电器、电子线路的检查包括下列各项：</w:t>
      </w:r>
    </w:p>
    <w:p w14:paraId="26517818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4.1</w:t>
      </w:r>
      <w:proofErr w:type="gramStart"/>
      <w:r w:rsidRPr="00274010">
        <w:rPr>
          <w:rFonts w:asciiTheme="majorEastAsia" w:eastAsiaTheme="majorEastAsia" w:hAnsiTheme="majorEastAsia" w:hint="eastAsia"/>
          <w:sz w:val="28"/>
          <w:szCs w:val="28"/>
        </w:rPr>
        <w:t>各</w:t>
      </w:r>
      <w:proofErr w:type="gramEnd"/>
      <w:r w:rsidRPr="00274010">
        <w:rPr>
          <w:rFonts w:asciiTheme="majorEastAsia" w:eastAsiaTheme="majorEastAsia" w:hAnsiTheme="majorEastAsia" w:hint="eastAsia"/>
          <w:sz w:val="28"/>
          <w:szCs w:val="28"/>
        </w:rPr>
        <w:t>安全电路，包括各安全开关；随行电缆；轿门电路、轿门及厅门之门锁电路；各控制按钮、指示灯电路；各固体电子电路板或电子装置。</w:t>
      </w:r>
    </w:p>
    <w:p w14:paraId="1E790098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4.2易损件及一般零部件的修理和更换（零件价格另外计算）。各主要零部件的修理和更换（由乙方报价，甲方审批）。</w:t>
      </w:r>
    </w:p>
    <w:p w14:paraId="231892D3" w14:textId="5EE7EA49" w:rsidR="00A36995" w:rsidRPr="00274010" w:rsidRDefault="00AB03AB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对电梯进行各种功能的检查和调整。</w:t>
      </w:r>
    </w:p>
    <w:p w14:paraId="00C566B2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lastRenderedPageBreak/>
        <w:t>5.1按乙方标准定时对电梯进行各种性能的检查调整。</w:t>
      </w:r>
    </w:p>
    <w:p w14:paraId="30017D6D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5.2电梯、机房、轿顶、井道内的清洁工作。</w:t>
      </w:r>
    </w:p>
    <w:p w14:paraId="4435925E" w14:textId="77777777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5.3当电梯有零件正常损坏时，应及时提供更换配件。</w:t>
      </w:r>
    </w:p>
    <w:p w14:paraId="563D0856" w14:textId="4CBEE38A" w:rsidR="00A36995" w:rsidRPr="00274010" w:rsidRDefault="00000000" w:rsidP="00AB03AB">
      <w:pPr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AB03AB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由于乙方责任造成甲方财产损失、人员伤亡或乙方作业人员伤亡，由乙方承担全部责任并赔偿全部损失。</w:t>
      </w:r>
    </w:p>
    <w:p w14:paraId="7E75A7DA" w14:textId="77777777" w:rsidR="00A36995" w:rsidRPr="00274010" w:rsidRDefault="00A36995" w:rsidP="00274010">
      <w:pPr>
        <w:rPr>
          <w:rFonts w:asciiTheme="majorEastAsia" w:eastAsiaTheme="majorEastAsia" w:hAnsiTheme="majorEastAsia" w:hint="eastAsia"/>
          <w:sz w:val="28"/>
          <w:szCs w:val="28"/>
        </w:rPr>
      </w:pPr>
    </w:p>
    <w:p w14:paraId="02B54385" w14:textId="7585377E" w:rsidR="00A36995" w:rsidRPr="00E96751" w:rsidRDefault="00210967" w:rsidP="00274010">
      <w:pPr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维保</w:t>
      </w:r>
      <w:r w:rsidRPr="00E96751">
        <w:rPr>
          <w:rFonts w:asciiTheme="majorEastAsia" w:eastAsiaTheme="majorEastAsia" w:hAnsiTheme="majorEastAsia" w:hint="eastAsia"/>
          <w:b/>
          <w:bCs/>
          <w:sz w:val="28"/>
          <w:szCs w:val="28"/>
        </w:rPr>
        <w:t>量清单：</w:t>
      </w:r>
    </w:p>
    <w:tbl>
      <w:tblPr>
        <w:tblW w:w="84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2008"/>
        <w:gridCol w:w="2386"/>
        <w:gridCol w:w="851"/>
      </w:tblGrid>
      <w:tr w:rsidR="00A36995" w:rsidRPr="00274010" w14:paraId="22A362F5" w14:textId="77777777" w:rsidTr="00F21C6D">
        <w:trPr>
          <w:trHeight w:val="602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5463" w14:textId="4A8CB5FC" w:rsidR="00A36995" w:rsidRPr="00274010" w:rsidRDefault="009104A9" w:rsidP="00E9675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地点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2977" w14:textId="77777777" w:rsidR="00A36995" w:rsidRPr="00274010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梯型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895A" w14:textId="393AF6B1" w:rsidR="00A36995" w:rsidRPr="00274010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层/站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3AB5" w14:textId="77777777" w:rsidR="00A36995" w:rsidRPr="00274010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型号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F2A5" w14:textId="77777777" w:rsidR="00A36995" w:rsidRPr="00274010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274010">
              <w:rPr>
                <w:rFonts w:asciiTheme="majorEastAsia" w:eastAsiaTheme="majorEastAsia" w:hAnsiTheme="majorEastAsia" w:hint="eastAsia"/>
                <w:sz w:val="28"/>
                <w:szCs w:val="28"/>
              </w:rPr>
              <w:t>台数</w:t>
            </w:r>
          </w:p>
        </w:tc>
      </w:tr>
      <w:tr w:rsidR="00A36995" w:rsidRPr="00274010" w14:paraId="012C69B0" w14:textId="77777777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21A0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五、六食堂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E20C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货梯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C7FE" w14:textId="4F9DB2DD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2/2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28C0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GPN30K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208B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14:paraId="7175D317" w14:textId="77777777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3BB6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五、六食堂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867D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货梯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58CB" w14:textId="0CDD7FA2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2/2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2AC7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GPN30K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F59F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14:paraId="774A97DF" w14:textId="77777777" w:rsidTr="009104A9">
        <w:trPr>
          <w:trHeight w:val="435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FCA3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BC69D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6739" w14:textId="0EA6E93E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EF04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4937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14:paraId="07476E90" w14:textId="77777777" w:rsidTr="009104A9">
        <w:trPr>
          <w:trHeight w:val="345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3E80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6AF9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AE52" w14:textId="673F39DD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4DCB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1B98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14:paraId="7B05269E" w14:textId="77777777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43B5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29号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55D7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DFD7" w14:textId="14F6B009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0091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7CC3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14:paraId="673DF79C" w14:textId="77777777" w:rsidTr="00F21C6D">
        <w:trPr>
          <w:trHeight w:val="414"/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7D2D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29号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F1E7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FA7F" w14:textId="49082CD5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11/11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89DD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GPN60K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D82D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9104A9" w:rsidRPr="00274010" w14:paraId="39DF99DB" w14:textId="77777777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9D9A" w14:textId="5C656C56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D54B" w14:textId="005E196C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F383A">
              <w:rPr>
                <w:rFonts w:hint="eastAsia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6880" w14:textId="2EDEB8F6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4/4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D090" w14:textId="31340D2D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104A9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上海三菱、ELENESSA-1050kg-1m/s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0AE4" w14:textId="45D4D5A7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9104A9" w:rsidRPr="00274010" w14:paraId="1885B45F" w14:textId="77777777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8818" w14:textId="132E5972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DE9B" w14:textId="35020619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F383A">
              <w:rPr>
                <w:rFonts w:hint="eastAsia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AAA3" w14:textId="10BA4BEF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5/5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1040" w14:textId="3141D6A9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104A9">
              <w:rPr>
                <w:rFonts w:asciiTheme="majorEastAsia" w:eastAsiaTheme="majorEastAsia" w:hAnsiTheme="majorEastAsia" w:hint="eastAsia"/>
                <w:sz w:val="24"/>
                <w:szCs w:val="24"/>
              </w:rPr>
              <w:t>上海三菱、ELENESSA-1050kg-1m/s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2357" w14:textId="111553B8" w:rsidR="009104A9" w:rsidRPr="00E96751" w:rsidRDefault="009104A9" w:rsidP="009104A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</w:tr>
      <w:tr w:rsidR="00A36995" w:rsidRPr="00274010" w14:paraId="24636A47" w14:textId="77777777" w:rsidTr="009104A9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FD87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28、29号楼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066C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4A08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限速器效验费</w:t>
            </w:r>
          </w:p>
        </w:tc>
        <w:tc>
          <w:tcPr>
            <w:tcW w:w="23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E4DC" w14:textId="77777777" w:rsidR="00A36995" w:rsidRPr="00E96751" w:rsidRDefault="00A36995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7820" w14:textId="21128945" w:rsidR="00A36995" w:rsidRPr="00E96751" w:rsidRDefault="00F21C6D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  <w:tr w:rsidR="00A36995" w:rsidRPr="00274010" w14:paraId="7E06B05F" w14:textId="77777777" w:rsidTr="00E96751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D992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五、六食堂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7D38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货梯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BC9D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电梯年检费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A2D5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</w:tr>
      <w:tr w:rsidR="00A36995" w:rsidRPr="00274010" w14:paraId="1D40A5A1" w14:textId="77777777" w:rsidTr="00E96751">
        <w:trPr>
          <w:jc w:val="center"/>
        </w:trPr>
        <w:tc>
          <w:tcPr>
            <w:tcW w:w="166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3B66" w14:textId="7F9B7198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28、29号楼</w:t>
            </w:r>
            <w:r w:rsidR="00F21C6D">
              <w:rPr>
                <w:rFonts w:asciiTheme="majorEastAsia" w:eastAsiaTheme="majorEastAsia" w:hAnsiTheme="majorEastAsia" w:hint="eastAsia"/>
                <w:sz w:val="24"/>
                <w:szCs w:val="24"/>
              </w:rPr>
              <w:t>和成德楼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A0E1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乘客梯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B5FF" w14:textId="77777777" w:rsidR="00A36995" w:rsidRPr="00E96751" w:rsidRDefault="00000000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96751">
              <w:rPr>
                <w:rFonts w:asciiTheme="majorEastAsia" w:eastAsiaTheme="majorEastAsia" w:hAnsiTheme="majorEastAsia" w:hint="eastAsia"/>
                <w:sz w:val="24"/>
                <w:szCs w:val="24"/>
              </w:rPr>
              <w:t>电梯年检费</w:t>
            </w:r>
          </w:p>
        </w:tc>
        <w:tc>
          <w:tcPr>
            <w:tcW w:w="85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E4CF" w14:textId="05C94B78" w:rsidR="00A36995" w:rsidRPr="00E96751" w:rsidRDefault="00F21C6D" w:rsidP="00E9675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</w:tr>
    </w:tbl>
    <w:p w14:paraId="541ECF74" w14:textId="77777777" w:rsidR="00A36995" w:rsidRPr="00274010" w:rsidRDefault="00A36995" w:rsidP="00274010">
      <w:pPr>
        <w:rPr>
          <w:rFonts w:asciiTheme="majorEastAsia" w:eastAsiaTheme="majorEastAsia" w:hAnsiTheme="majorEastAsia" w:hint="eastAsia"/>
          <w:sz w:val="28"/>
          <w:szCs w:val="28"/>
        </w:rPr>
      </w:pPr>
    </w:p>
    <w:p w14:paraId="3D09774C" w14:textId="77777777" w:rsidR="00A36995" w:rsidRPr="00274010" w:rsidRDefault="00000000" w:rsidP="00812BB4">
      <w:pPr>
        <w:ind w:firstLineChars="1700" w:firstLine="476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 w:hint="eastAsia"/>
          <w:sz w:val="28"/>
          <w:szCs w:val="28"/>
        </w:rPr>
        <w:t>上海政法学院后勤保障处</w:t>
      </w:r>
    </w:p>
    <w:p w14:paraId="2F327680" w14:textId="1C6006EE" w:rsidR="00A36995" w:rsidRPr="00274010" w:rsidRDefault="00000000" w:rsidP="00812BB4">
      <w:pPr>
        <w:ind w:firstLineChars="1900" w:firstLine="5320"/>
        <w:rPr>
          <w:rFonts w:asciiTheme="majorEastAsia" w:eastAsiaTheme="majorEastAsia" w:hAnsiTheme="majorEastAsia" w:hint="eastAsia"/>
          <w:sz w:val="28"/>
          <w:szCs w:val="28"/>
        </w:rPr>
      </w:pPr>
      <w:r w:rsidRPr="00274010">
        <w:rPr>
          <w:rFonts w:asciiTheme="majorEastAsia" w:eastAsiaTheme="majorEastAsia" w:hAnsiTheme="majorEastAsia"/>
          <w:sz w:val="28"/>
          <w:szCs w:val="28"/>
        </w:rPr>
        <w:t>20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932B8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C932B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932B8"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274010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A36995" w:rsidRPr="002740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7574" w14:textId="77777777" w:rsidR="00ED0D72" w:rsidRDefault="00ED0D72">
      <w:pPr>
        <w:spacing w:after="0" w:line="240" w:lineRule="auto"/>
      </w:pPr>
      <w:r>
        <w:separator/>
      </w:r>
    </w:p>
  </w:endnote>
  <w:endnote w:type="continuationSeparator" w:id="0">
    <w:p w14:paraId="430885EC" w14:textId="77777777" w:rsidR="00ED0D72" w:rsidRDefault="00ED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9D0E" w14:textId="77777777" w:rsidR="00A36995" w:rsidRDefault="00000000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74BA1BFE" w14:textId="77777777" w:rsidR="00A36995" w:rsidRDefault="00A3699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9589" w14:textId="77777777" w:rsidR="00ED0D72" w:rsidRDefault="00ED0D72">
      <w:pPr>
        <w:spacing w:after="0" w:line="240" w:lineRule="auto"/>
      </w:pPr>
      <w:r>
        <w:separator/>
      </w:r>
    </w:p>
  </w:footnote>
  <w:footnote w:type="continuationSeparator" w:id="0">
    <w:p w14:paraId="4FC201BE" w14:textId="77777777" w:rsidR="00ED0D72" w:rsidRDefault="00ED0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E7A"/>
    <w:multiLevelType w:val="multilevel"/>
    <w:tmpl w:val="0AE47E7A"/>
    <w:lvl w:ilvl="0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2B6215"/>
    <w:multiLevelType w:val="hybridMultilevel"/>
    <w:tmpl w:val="D0FABFC0"/>
    <w:lvl w:ilvl="0" w:tplc="785CF9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B81FA6"/>
    <w:multiLevelType w:val="multilevel"/>
    <w:tmpl w:val="40B81FA6"/>
    <w:lvl w:ilvl="0">
      <w:start w:val="1"/>
      <w:numFmt w:val="chineseCountingThousand"/>
      <w:lvlText w:val="%1、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9934C3"/>
    <w:multiLevelType w:val="multilevel"/>
    <w:tmpl w:val="549934C3"/>
    <w:lvl w:ilvl="0">
      <w:start w:val="8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70CD3EE4"/>
    <w:multiLevelType w:val="multilevel"/>
    <w:tmpl w:val="70CD3EE4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460761"/>
    <w:multiLevelType w:val="multilevel"/>
    <w:tmpl w:val="7746076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64121052">
    <w:abstractNumId w:val="2"/>
  </w:num>
  <w:num w:numId="2" w16cid:durableId="970744887">
    <w:abstractNumId w:val="0"/>
  </w:num>
  <w:num w:numId="3" w16cid:durableId="531191136">
    <w:abstractNumId w:val="5"/>
  </w:num>
  <w:num w:numId="4" w16cid:durableId="1877231748">
    <w:abstractNumId w:val="4"/>
  </w:num>
  <w:num w:numId="5" w16cid:durableId="666789735">
    <w:abstractNumId w:val="3"/>
  </w:num>
  <w:num w:numId="6" w16cid:durableId="621767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3NWNhODk5YWMyZDI1NjM5ODI3YzFhYTRhNzBhNGIifQ=="/>
  </w:docVars>
  <w:rsids>
    <w:rsidRoot w:val="00A11166"/>
    <w:rsid w:val="00004A46"/>
    <w:rsid w:val="000245FB"/>
    <w:rsid w:val="0003508E"/>
    <w:rsid w:val="000455F9"/>
    <w:rsid w:val="00061FCF"/>
    <w:rsid w:val="00071406"/>
    <w:rsid w:val="000B0ACA"/>
    <w:rsid w:val="000E7881"/>
    <w:rsid w:val="00117229"/>
    <w:rsid w:val="00141FDD"/>
    <w:rsid w:val="001700FE"/>
    <w:rsid w:val="0017568A"/>
    <w:rsid w:val="001876D5"/>
    <w:rsid w:val="001B5B66"/>
    <w:rsid w:val="001C4749"/>
    <w:rsid w:val="001F788F"/>
    <w:rsid w:val="00210967"/>
    <w:rsid w:val="00267746"/>
    <w:rsid w:val="00274010"/>
    <w:rsid w:val="002B2DA1"/>
    <w:rsid w:val="002B5055"/>
    <w:rsid w:val="002C0F07"/>
    <w:rsid w:val="002F24EB"/>
    <w:rsid w:val="003024BD"/>
    <w:rsid w:val="00334ADD"/>
    <w:rsid w:val="0034215D"/>
    <w:rsid w:val="003575B7"/>
    <w:rsid w:val="00367161"/>
    <w:rsid w:val="003978C9"/>
    <w:rsid w:val="003A12A7"/>
    <w:rsid w:val="003A69EE"/>
    <w:rsid w:val="0043004A"/>
    <w:rsid w:val="00435218"/>
    <w:rsid w:val="00443CFA"/>
    <w:rsid w:val="00444BC3"/>
    <w:rsid w:val="00460F98"/>
    <w:rsid w:val="00462DAD"/>
    <w:rsid w:val="00493EF5"/>
    <w:rsid w:val="00527A84"/>
    <w:rsid w:val="00540C5F"/>
    <w:rsid w:val="00587768"/>
    <w:rsid w:val="005B194A"/>
    <w:rsid w:val="005D0ABB"/>
    <w:rsid w:val="0063305A"/>
    <w:rsid w:val="0065058D"/>
    <w:rsid w:val="0067434F"/>
    <w:rsid w:val="00685873"/>
    <w:rsid w:val="00687E60"/>
    <w:rsid w:val="006F7027"/>
    <w:rsid w:val="00705CCC"/>
    <w:rsid w:val="007559A0"/>
    <w:rsid w:val="007660D6"/>
    <w:rsid w:val="007D7475"/>
    <w:rsid w:val="007E1CF1"/>
    <w:rsid w:val="007E1E7D"/>
    <w:rsid w:val="008041C0"/>
    <w:rsid w:val="00812BB4"/>
    <w:rsid w:val="008A407E"/>
    <w:rsid w:val="008E784B"/>
    <w:rsid w:val="008F6793"/>
    <w:rsid w:val="009104A9"/>
    <w:rsid w:val="009241B6"/>
    <w:rsid w:val="00955525"/>
    <w:rsid w:val="009628B5"/>
    <w:rsid w:val="00962C12"/>
    <w:rsid w:val="00966981"/>
    <w:rsid w:val="00970C7E"/>
    <w:rsid w:val="00993546"/>
    <w:rsid w:val="00A02563"/>
    <w:rsid w:val="00A03656"/>
    <w:rsid w:val="00A041EE"/>
    <w:rsid w:val="00A11166"/>
    <w:rsid w:val="00A270BE"/>
    <w:rsid w:val="00A36995"/>
    <w:rsid w:val="00A41B3F"/>
    <w:rsid w:val="00A442E9"/>
    <w:rsid w:val="00A46089"/>
    <w:rsid w:val="00A46EEC"/>
    <w:rsid w:val="00A609FA"/>
    <w:rsid w:val="00A900DE"/>
    <w:rsid w:val="00AB03AB"/>
    <w:rsid w:val="00AC63D7"/>
    <w:rsid w:val="00AC6847"/>
    <w:rsid w:val="00B274D7"/>
    <w:rsid w:val="00B30FE7"/>
    <w:rsid w:val="00B33633"/>
    <w:rsid w:val="00B574F1"/>
    <w:rsid w:val="00B6625A"/>
    <w:rsid w:val="00BC78BD"/>
    <w:rsid w:val="00BE282D"/>
    <w:rsid w:val="00BE45A4"/>
    <w:rsid w:val="00BF7D5C"/>
    <w:rsid w:val="00C10950"/>
    <w:rsid w:val="00C30EF2"/>
    <w:rsid w:val="00C75374"/>
    <w:rsid w:val="00C90DC8"/>
    <w:rsid w:val="00C932B8"/>
    <w:rsid w:val="00C95155"/>
    <w:rsid w:val="00D16B89"/>
    <w:rsid w:val="00D311FE"/>
    <w:rsid w:val="00D37891"/>
    <w:rsid w:val="00D41547"/>
    <w:rsid w:val="00D76994"/>
    <w:rsid w:val="00D95DF6"/>
    <w:rsid w:val="00E064D6"/>
    <w:rsid w:val="00E12811"/>
    <w:rsid w:val="00E15043"/>
    <w:rsid w:val="00E337C0"/>
    <w:rsid w:val="00E512DB"/>
    <w:rsid w:val="00E71EB3"/>
    <w:rsid w:val="00E7626F"/>
    <w:rsid w:val="00E96751"/>
    <w:rsid w:val="00EA2814"/>
    <w:rsid w:val="00ED0D72"/>
    <w:rsid w:val="00F21C6D"/>
    <w:rsid w:val="00F616AF"/>
    <w:rsid w:val="00F83157"/>
    <w:rsid w:val="00F858BB"/>
    <w:rsid w:val="00FC3310"/>
    <w:rsid w:val="325917B4"/>
    <w:rsid w:val="6049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1C3BE5"/>
  <w15:docId w15:val="{14B87D33-4CE3-4D89-BACC-D3A91DFE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010"/>
  </w:style>
  <w:style w:type="paragraph" w:styleId="1">
    <w:name w:val="heading 1"/>
    <w:basedOn w:val="a"/>
    <w:next w:val="a"/>
    <w:link w:val="10"/>
    <w:uiPriority w:val="9"/>
    <w:qFormat/>
    <w:locked/>
    <w:rsid w:val="0027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7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7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7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7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7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7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7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7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rPr>
      <w:color w:val="00000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74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74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2740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2740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2740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274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27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2740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27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locked/>
    <w:rsid w:val="002740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locked/>
    <w:rsid w:val="002740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标题 字符"/>
    <w:basedOn w:val="a0"/>
    <w:link w:val="ac"/>
    <w:uiPriority w:val="10"/>
    <w:rsid w:val="002740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locked/>
    <w:rsid w:val="0027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副标题 字符"/>
    <w:basedOn w:val="a0"/>
    <w:link w:val="ae"/>
    <w:uiPriority w:val="11"/>
    <w:rsid w:val="002740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locked/>
    <w:rsid w:val="00274010"/>
    <w:rPr>
      <w:b/>
      <w:bCs/>
    </w:rPr>
  </w:style>
  <w:style w:type="character" w:styleId="af1">
    <w:name w:val="Emphasis"/>
    <w:basedOn w:val="a0"/>
    <w:uiPriority w:val="20"/>
    <w:qFormat/>
    <w:locked/>
    <w:rsid w:val="00274010"/>
    <w:rPr>
      <w:i/>
      <w:iCs/>
    </w:rPr>
  </w:style>
  <w:style w:type="paragraph" w:styleId="af2">
    <w:name w:val="No Spacing"/>
    <w:uiPriority w:val="1"/>
    <w:qFormat/>
    <w:rsid w:val="00274010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274010"/>
    <w:rPr>
      <w:i/>
      <w:iCs/>
      <w:color w:val="000000" w:themeColor="text1"/>
    </w:rPr>
  </w:style>
  <w:style w:type="character" w:customStyle="1" w:styleId="af4">
    <w:name w:val="引用 字符"/>
    <w:basedOn w:val="a0"/>
    <w:link w:val="af3"/>
    <w:uiPriority w:val="29"/>
    <w:rsid w:val="00274010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2740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明显引用 字符"/>
    <w:basedOn w:val="a0"/>
    <w:link w:val="af5"/>
    <w:uiPriority w:val="30"/>
    <w:rsid w:val="00274010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274010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274010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274010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274010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27401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740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1012</Characters>
  <Application>Microsoft Office Word</Application>
  <DocSecurity>0</DocSecurity>
  <Lines>8</Lines>
  <Paragraphs>2</Paragraphs>
  <ScaleCrop>false</ScaleCrop>
  <Company>shupl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吴嘉佳</dc:creator>
  <cp:lastModifiedBy>高凡</cp:lastModifiedBy>
  <cp:revision>5</cp:revision>
  <cp:lastPrinted>2017-06-05T23:48:00Z</cp:lastPrinted>
  <dcterms:created xsi:type="dcterms:W3CDTF">2024-07-11T07:22:00Z</dcterms:created>
  <dcterms:modified xsi:type="dcterms:W3CDTF">2024-07-29T04:57:00Z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ACE273394AD7453A8D871E37430EE2F5</vt:lpwstr>
  </property>
</Properties>
</file>