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C0" w:rsidRPr="00A203C0" w:rsidRDefault="00A203C0" w:rsidP="00A203C0">
      <w:pPr>
        <w:spacing w:line="360" w:lineRule="auto"/>
        <w:ind w:firstLineChars="200" w:firstLine="881"/>
        <w:jc w:val="center"/>
        <w:rPr>
          <w:rFonts w:ascii="华文中宋" w:eastAsia="华文中宋" w:hAnsi="华文中宋"/>
          <w:b/>
          <w:sz w:val="44"/>
          <w:szCs w:val="44"/>
        </w:rPr>
      </w:pPr>
      <w:r w:rsidRPr="00A203C0">
        <w:rPr>
          <w:rFonts w:ascii="华文中宋" w:eastAsia="华文中宋" w:hAnsi="华文中宋" w:hint="eastAsia"/>
          <w:b/>
          <w:sz w:val="44"/>
          <w:szCs w:val="44"/>
        </w:rPr>
        <w:t>上海政法学院研究中心管理办法</w:t>
      </w:r>
    </w:p>
    <w:p w:rsidR="00893020" w:rsidRPr="00A203C0" w:rsidRDefault="00A203C0" w:rsidP="007B616B">
      <w:pPr>
        <w:spacing w:afterLines="100" w:line="360" w:lineRule="auto"/>
        <w:ind w:firstLineChars="200" w:firstLine="881"/>
        <w:jc w:val="center"/>
        <w:rPr>
          <w:rFonts w:ascii="华文中宋" w:eastAsia="华文中宋" w:hAnsi="华文中宋"/>
          <w:b/>
          <w:sz w:val="44"/>
          <w:szCs w:val="44"/>
        </w:rPr>
      </w:pPr>
      <w:r w:rsidRPr="00A203C0">
        <w:rPr>
          <w:rFonts w:ascii="华文中宋" w:eastAsia="华文中宋" w:hAnsi="华文中宋" w:hint="eastAsia"/>
          <w:b/>
          <w:sz w:val="44"/>
          <w:szCs w:val="44"/>
        </w:rPr>
        <w:t>（修订征求意见稿</w:t>
      </w:r>
      <w:r w:rsidR="00893020" w:rsidRPr="00A203C0">
        <w:rPr>
          <w:rFonts w:ascii="华文中宋" w:eastAsia="华文中宋" w:hAnsi="华文中宋" w:hint="eastAsia"/>
          <w:b/>
          <w:sz w:val="44"/>
          <w:szCs w:val="44"/>
        </w:rPr>
        <w:t>）</w:t>
      </w:r>
    </w:p>
    <w:p w:rsidR="002E0E9B" w:rsidRDefault="00893020" w:rsidP="00A203C0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203C0">
        <w:rPr>
          <w:rFonts w:ascii="仿宋" w:eastAsia="仿宋" w:hAnsi="仿宋" w:hint="eastAsia"/>
          <w:b/>
          <w:sz w:val="30"/>
          <w:szCs w:val="30"/>
        </w:rPr>
        <w:t xml:space="preserve">第一条 </w:t>
      </w:r>
      <w:r w:rsidR="00CD7CC2" w:rsidRPr="00A203C0">
        <w:rPr>
          <w:rFonts w:ascii="仿宋" w:eastAsia="仿宋" w:hAnsi="仿宋" w:hint="eastAsia"/>
          <w:b/>
          <w:sz w:val="30"/>
          <w:szCs w:val="30"/>
        </w:rPr>
        <w:t>指导思想</w:t>
      </w:r>
    </w:p>
    <w:p w:rsidR="002E0E9B" w:rsidRPr="00CD7CC2" w:rsidRDefault="002E0E9B" w:rsidP="002E0E9B">
      <w:pPr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坚持以</w:t>
      </w:r>
      <w:r w:rsidRPr="00CD7CC2">
        <w:rPr>
          <w:rFonts w:ascii="仿宋" w:eastAsia="仿宋" w:hAnsi="仿宋" w:cs="仿宋" w:hint="eastAsia"/>
          <w:bCs/>
          <w:sz w:val="32"/>
          <w:szCs w:val="32"/>
        </w:rPr>
        <w:t>习近平新时代中国特色社会主义思想</w:t>
      </w:r>
      <w:r>
        <w:rPr>
          <w:rFonts w:ascii="仿宋" w:eastAsia="仿宋" w:hAnsi="仿宋" w:cs="仿宋" w:hint="eastAsia"/>
          <w:bCs/>
          <w:sz w:val="32"/>
          <w:szCs w:val="32"/>
        </w:rPr>
        <w:t>为指导，全面贯彻</w:t>
      </w:r>
      <w:r w:rsidRPr="00CD7CC2">
        <w:rPr>
          <w:rFonts w:ascii="仿宋" w:eastAsia="仿宋" w:hAnsi="仿宋" w:cs="仿宋" w:hint="eastAsia"/>
          <w:bCs/>
          <w:sz w:val="32"/>
          <w:szCs w:val="32"/>
        </w:rPr>
        <w:t>落实全国教育大会精神，</w:t>
      </w:r>
      <w:r>
        <w:rPr>
          <w:rFonts w:ascii="仿宋" w:eastAsia="仿宋" w:hAnsi="仿宋" w:cs="仿宋" w:hint="eastAsia"/>
          <w:bCs/>
          <w:sz w:val="32"/>
          <w:szCs w:val="32"/>
        </w:rPr>
        <w:t>弘扬上政“刻苦求实，开拓创新”精神，强化科研创新投入，完善研究中心管理体制机制，</w:t>
      </w:r>
      <w:r w:rsidRPr="00CD7CC2">
        <w:rPr>
          <w:rFonts w:ascii="仿宋" w:eastAsia="仿宋" w:hAnsi="仿宋" w:cs="仿宋" w:hint="eastAsia"/>
          <w:bCs/>
          <w:sz w:val="32"/>
          <w:szCs w:val="32"/>
        </w:rPr>
        <w:t>根据《中华人民共和国高等教育法》和《上海政法学院章程》，制定本办法。</w:t>
      </w:r>
    </w:p>
    <w:p w:rsidR="002E0E9B" w:rsidRDefault="002E0E9B" w:rsidP="00A203C0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F4527D" w:rsidRPr="00A203C0" w:rsidRDefault="002E0E9B" w:rsidP="00A203C0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第二条 </w:t>
      </w:r>
      <w:r w:rsidR="0072402E" w:rsidRPr="00A203C0">
        <w:rPr>
          <w:rFonts w:ascii="仿宋" w:eastAsia="仿宋" w:hAnsi="仿宋" w:hint="eastAsia"/>
          <w:b/>
          <w:sz w:val="30"/>
          <w:szCs w:val="30"/>
        </w:rPr>
        <w:t>制定目的</w:t>
      </w:r>
      <w:r w:rsidR="00893020" w:rsidRPr="00A203C0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p w:rsidR="00CD7CC2" w:rsidRPr="00CD7CC2" w:rsidRDefault="002E0E9B" w:rsidP="002E0E9B">
      <w:pPr>
        <w:spacing w:line="360" w:lineRule="auto"/>
        <w:ind w:firstLineChars="200" w:firstLine="60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为</w:t>
      </w:r>
      <w:r w:rsidR="009049E8" w:rsidRPr="00893020">
        <w:rPr>
          <w:rFonts w:ascii="仿宋" w:eastAsia="仿宋" w:hAnsi="仿宋" w:hint="eastAsia"/>
          <w:sz w:val="30"/>
          <w:szCs w:val="30"/>
        </w:rPr>
        <w:t>加强</w:t>
      </w:r>
      <w:r w:rsidR="0072402E">
        <w:rPr>
          <w:rFonts w:ascii="仿宋" w:eastAsia="仿宋" w:hAnsi="仿宋" w:hint="eastAsia"/>
          <w:sz w:val="30"/>
          <w:szCs w:val="30"/>
        </w:rPr>
        <w:t>我校</w:t>
      </w:r>
      <w:r w:rsidR="009049E8" w:rsidRPr="00893020">
        <w:rPr>
          <w:rFonts w:ascii="仿宋" w:eastAsia="仿宋" w:hAnsi="仿宋" w:hint="eastAsia"/>
          <w:sz w:val="30"/>
          <w:szCs w:val="30"/>
        </w:rPr>
        <w:t>研究中心</w:t>
      </w:r>
      <w:r w:rsidR="009049E8">
        <w:rPr>
          <w:rFonts w:ascii="仿宋" w:eastAsia="仿宋" w:hAnsi="仿宋" w:hint="eastAsia"/>
          <w:sz w:val="30"/>
          <w:szCs w:val="30"/>
        </w:rPr>
        <w:t>建设</w:t>
      </w:r>
      <w:r w:rsidR="009049E8" w:rsidRPr="00893020">
        <w:rPr>
          <w:rFonts w:ascii="仿宋" w:eastAsia="仿宋" w:hAnsi="仿宋" w:hint="eastAsia"/>
          <w:sz w:val="30"/>
          <w:szCs w:val="30"/>
        </w:rPr>
        <w:t>，</w:t>
      </w:r>
      <w:r w:rsidR="009049E8">
        <w:rPr>
          <w:rFonts w:ascii="仿宋" w:eastAsia="仿宋" w:hAnsi="仿宋" w:hint="eastAsia"/>
          <w:sz w:val="30"/>
          <w:szCs w:val="30"/>
        </w:rPr>
        <w:t>凝练学科方向，汇聚学科队伍，造就创新人才，推出高质量成果，</w:t>
      </w:r>
      <w:r w:rsidR="0072402E">
        <w:rPr>
          <w:rFonts w:ascii="仿宋" w:eastAsia="仿宋" w:hAnsi="仿宋" w:hint="eastAsia"/>
          <w:sz w:val="30"/>
          <w:szCs w:val="30"/>
        </w:rPr>
        <w:t>提升我校的科研水平和社会服务能力，</w:t>
      </w:r>
      <w:r w:rsidR="009049E8">
        <w:rPr>
          <w:rFonts w:ascii="仿宋" w:eastAsia="仿宋" w:hAnsi="仿宋" w:cs="仿宋" w:hint="eastAsia"/>
          <w:bCs/>
          <w:sz w:val="32"/>
          <w:szCs w:val="32"/>
        </w:rPr>
        <w:t>学校鼓励</w:t>
      </w:r>
      <w:r>
        <w:rPr>
          <w:rFonts w:ascii="仿宋" w:eastAsia="仿宋" w:hAnsi="仿宋" w:cs="仿宋" w:hint="eastAsia"/>
          <w:bCs/>
          <w:sz w:val="32"/>
          <w:szCs w:val="32"/>
        </w:rPr>
        <w:t>我校</w:t>
      </w:r>
      <w:r w:rsidR="009049E8">
        <w:rPr>
          <w:rFonts w:ascii="仿宋" w:eastAsia="仿宋" w:hAnsi="仿宋" w:cs="仿宋" w:hint="eastAsia"/>
          <w:bCs/>
          <w:sz w:val="32"/>
          <w:szCs w:val="32"/>
        </w:rPr>
        <w:t>教师以研究中心为依托</w:t>
      </w:r>
      <w:r w:rsidR="00CA12EB" w:rsidRPr="00CA12EB">
        <w:rPr>
          <w:rFonts w:ascii="仿宋" w:eastAsia="仿宋" w:hAnsi="仿宋" w:cs="仿宋" w:hint="eastAsia"/>
          <w:bCs/>
          <w:sz w:val="32"/>
          <w:szCs w:val="32"/>
        </w:rPr>
        <w:t>，</w:t>
      </w:r>
      <w:r w:rsidRPr="00CA12EB">
        <w:rPr>
          <w:rFonts w:ascii="仿宋" w:eastAsia="仿宋" w:hAnsi="仿宋" w:cs="仿宋" w:hint="eastAsia"/>
          <w:bCs/>
          <w:sz w:val="32"/>
          <w:szCs w:val="32"/>
        </w:rPr>
        <w:t>服务国家战略和上海发展，</w:t>
      </w:r>
      <w:r>
        <w:rPr>
          <w:rFonts w:ascii="仿宋" w:eastAsia="仿宋" w:hAnsi="仿宋" w:cs="仿宋" w:hint="eastAsia"/>
          <w:bCs/>
          <w:sz w:val="32"/>
          <w:szCs w:val="32"/>
        </w:rPr>
        <w:t>加快我校</w:t>
      </w:r>
      <w:r w:rsidRPr="00CA12EB">
        <w:rPr>
          <w:rFonts w:ascii="仿宋" w:eastAsia="仿宋" w:hAnsi="仿宋" w:cs="仿宋" w:hint="eastAsia"/>
          <w:bCs/>
          <w:sz w:val="32"/>
          <w:szCs w:val="32"/>
        </w:rPr>
        <w:t>具有鲜明政法特色的一流应用型大学</w:t>
      </w:r>
      <w:r>
        <w:rPr>
          <w:rFonts w:ascii="仿宋" w:eastAsia="仿宋" w:hAnsi="仿宋" w:cs="仿宋" w:hint="eastAsia"/>
          <w:bCs/>
          <w:sz w:val="32"/>
          <w:szCs w:val="32"/>
        </w:rPr>
        <w:t>建设。</w:t>
      </w:r>
    </w:p>
    <w:p w:rsidR="00893020" w:rsidRPr="0072402E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C16606" w:rsidRDefault="002E0E9B" w:rsidP="00F4527D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第三</w:t>
      </w:r>
      <w:r w:rsidR="00CA12EB" w:rsidRPr="00CA12EB">
        <w:rPr>
          <w:rFonts w:ascii="仿宋" w:eastAsia="仿宋" w:hAnsi="仿宋" w:hint="eastAsia"/>
          <w:b/>
          <w:sz w:val="30"/>
          <w:szCs w:val="30"/>
        </w:rPr>
        <w:t>条</w:t>
      </w:r>
      <w:r w:rsidR="00CA12EB" w:rsidRPr="00CA12EB">
        <w:rPr>
          <w:rFonts w:ascii="仿宋" w:eastAsia="仿宋" w:hAnsi="仿宋"/>
          <w:b/>
          <w:sz w:val="30"/>
          <w:szCs w:val="30"/>
        </w:rPr>
        <w:t xml:space="preserve"> </w:t>
      </w:r>
      <w:r w:rsidR="00CA12EB" w:rsidRPr="00CA12EB">
        <w:rPr>
          <w:rFonts w:ascii="仿宋" w:eastAsia="仿宋" w:hAnsi="仿宋" w:hint="eastAsia"/>
          <w:b/>
          <w:sz w:val="30"/>
          <w:szCs w:val="30"/>
        </w:rPr>
        <w:t>研究中心任务</w:t>
      </w:r>
    </w:p>
    <w:p w:rsidR="009E1F78" w:rsidRDefault="009E1F78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（一）积极争取各类科研项目，提升我校科研水平；</w:t>
      </w:r>
    </w:p>
    <w:p w:rsidR="009E1F78" w:rsidRDefault="009E1F78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（二）产出优秀科研成果；</w:t>
      </w:r>
    </w:p>
    <w:p w:rsidR="009E1F78" w:rsidRDefault="009E1F78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（三）组织开展学术交流活动；</w:t>
      </w:r>
    </w:p>
    <w:p w:rsidR="009E1F78" w:rsidRDefault="009E1F78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（四）面向政府及社会各界开展咨询服务</w:t>
      </w:r>
      <w:r w:rsidR="00666B20">
        <w:rPr>
          <w:rFonts w:ascii="仿宋" w:eastAsia="仿宋" w:hAnsi="仿宋" w:hint="eastAsia"/>
          <w:sz w:val="30"/>
          <w:szCs w:val="30"/>
        </w:rPr>
        <w:t>；</w:t>
      </w:r>
    </w:p>
    <w:p w:rsidR="009E1F78" w:rsidRDefault="00666B20" w:rsidP="00666B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（五）开展其他有利于我校科研发展的各类学术工作。</w:t>
      </w:r>
    </w:p>
    <w:p w:rsidR="009E1F78" w:rsidRPr="00893020" w:rsidRDefault="009E1F78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93020" w:rsidRPr="00893020" w:rsidRDefault="00893020" w:rsidP="00893020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93020">
        <w:rPr>
          <w:rFonts w:ascii="仿宋" w:eastAsia="仿宋" w:hAnsi="仿宋" w:hint="eastAsia"/>
          <w:b/>
          <w:sz w:val="30"/>
          <w:szCs w:val="30"/>
        </w:rPr>
        <w:t>第</w:t>
      </w:r>
      <w:r w:rsidR="002E0E9B">
        <w:rPr>
          <w:rFonts w:ascii="仿宋" w:eastAsia="仿宋" w:hAnsi="仿宋" w:hint="eastAsia"/>
          <w:b/>
          <w:sz w:val="30"/>
          <w:szCs w:val="30"/>
        </w:rPr>
        <w:t>四</w:t>
      </w:r>
      <w:r w:rsidRPr="00893020">
        <w:rPr>
          <w:rFonts w:ascii="仿宋" w:eastAsia="仿宋" w:hAnsi="仿宋" w:hint="eastAsia"/>
          <w:b/>
          <w:sz w:val="30"/>
          <w:szCs w:val="30"/>
        </w:rPr>
        <w:t xml:space="preserve">条 设立条件 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设立研究中心必须符合以下条件：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（一）符合国家宪法、法律、法规，不损害国家利益、社会公共利益以及其他组织和公民的合法权益，不得违背社会主义的道德风尚</w:t>
      </w:r>
      <w:r w:rsidR="000C6C9B">
        <w:rPr>
          <w:rFonts w:ascii="仿宋" w:eastAsia="仿宋" w:hAnsi="仿宋" w:hint="eastAsia"/>
          <w:sz w:val="30"/>
          <w:szCs w:val="30"/>
        </w:rPr>
        <w:t>；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（二）符合国家重大战略发展和社会需求，与学校发展规划相一致</w:t>
      </w:r>
      <w:r w:rsidR="000C6C9B">
        <w:rPr>
          <w:rFonts w:ascii="仿宋" w:eastAsia="仿宋" w:hAnsi="仿宋" w:hint="eastAsia"/>
          <w:sz w:val="30"/>
          <w:szCs w:val="30"/>
        </w:rPr>
        <w:t>；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（三）负责人应是本校在编人员，负责人须具有</w:t>
      </w:r>
      <w:r w:rsidR="006D3D2D">
        <w:rPr>
          <w:rFonts w:ascii="仿宋" w:eastAsia="仿宋" w:hAnsi="仿宋" w:hint="eastAsia"/>
          <w:sz w:val="30"/>
          <w:szCs w:val="30"/>
        </w:rPr>
        <w:t>正</w:t>
      </w:r>
      <w:r w:rsidRPr="00893020">
        <w:rPr>
          <w:rFonts w:ascii="仿宋" w:eastAsia="仿宋" w:hAnsi="仿宋" w:hint="eastAsia"/>
          <w:sz w:val="30"/>
          <w:szCs w:val="30"/>
        </w:rPr>
        <w:t>高级技术职称，具有</w:t>
      </w:r>
      <w:r w:rsidR="00666B20">
        <w:rPr>
          <w:rFonts w:ascii="仿宋" w:eastAsia="仿宋" w:hAnsi="仿宋" w:hint="eastAsia"/>
          <w:sz w:val="30"/>
          <w:szCs w:val="30"/>
        </w:rPr>
        <w:t>较高</w:t>
      </w:r>
      <w:r w:rsidRPr="00893020">
        <w:rPr>
          <w:rFonts w:ascii="仿宋" w:eastAsia="仿宋" w:hAnsi="仿宋" w:hint="eastAsia"/>
          <w:sz w:val="30"/>
          <w:szCs w:val="30"/>
        </w:rPr>
        <w:t>的学术影响力，</w:t>
      </w:r>
      <w:r w:rsidR="00666B20">
        <w:rPr>
          <w:rFonts w:ascii="仿宋" w:eastAsia="仿宋" w:hAnsi="仿宋" w:hint="eastAsia"/>
          <w:sz w:val="30"/>
          <w:szCs w:val="30"/>
        </w:rPr>
        <w:t>主持</w:t>
      </w:r>
      <w:r w:rsidRPr="00893020">
        <w:rPr>
          <w:rFonts w:ascii="仿宋" w:eastAsia="仿宋" w:hAnsi="仿宋" w:hint="eastAsia"/>
          <w:sz w:val="30"/>
          <w:szCs w:val="30"/>
        </w:rPr>
        <w:t>过</w:t>
      </w:r>
      <w:r w:rsidR="006D3D2D">
        <w:rPr>
          <w:rFonts w:ascii="仿宋" w:eastAsia="仿宋" w:hAnsi="仿宋" w:hint="eastAsia"/>
          <w:sz w:val="30"/>
          <w:szCs w:val="30"/>
        </w:rPr>
        <w:t>国家</w:t>
      </w:r>
      <w:r w:rsidR="006D3D2D" w:rsidRPr="00893020">
        <w:rPr>
          <w:rFonts w:ascii="仿宋" w:eastAsia="仿宋" w:hAnsi="仿宋" w:hint="eastAsia"/>
          <w:sz w:val="30"/>
          <w:szCs w:val="30"/>
        </w:rPr>
        <w:t>级科研项目</w:t>
      </w:r>
      <w:r w:rsidR="000C6C9B">
        <w:rPr>
          <w:rFonts w:ascii="仿宋" w:eastAsia="仿宋" w:hAnsi="仿宋" w:hint="eastAsia"/>
          <w:sz w:val="30"/>
          <w:szCs w:val="30"/>
        </w:rPr>
        <w:t>；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（四）以学术研究为宗旨，以教授为核心，以课题为纽带</w:t>
      </w:r>
      <w:r w:rsidR="000C6C9B">
        <w:rPr>
          <w:rFonts w:ascii="仿宋" w:eastAsia="仿宋" w:hAnsi="仿宋" w:hint="eastAsia"/>
          <w:sz w:val="30"/>
          <w:szCs w:val="30"/>
        </w:rPr>
        <w:t>；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（五）要与学校学科建设和发展紧密相连，并具有明确的研究宗旨和研究任务，挂靠在本校所属部门，学校一般不提供编制和场所</w:t>
      </w:r>
      <w:r w:rsidR="000C6C9B">
        <w:rPr>
          <w:rFonts w:ascii="仿宋" w:eastAsia="仿宋" w:hAnsi="仿宋" w:hint="eastAsia"/>
          <w:sz w:val="30"/>
          <w:szCs w:val="30"/>
        </w:rPr>
        <w:t>；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（六）研究中心人员组成，应有一支老中青相结合的学术梯队</w:t>
      </w:r>
      <w:r w:rsidR="000C6C9B">
        <w:rPr>
          <w:rFonts w:ascii="仿宋" w:eastAsia="仿宋" w:hAnsi="仿宋" w:hint="eastAsia"/>
          <w:sz w:val="30"/>
          <w:szCs w:val="30"/>
        </w:rPr>
        <w:t>；</w:t>
      </w:r>
    </w:p>
    <w:p w:rsidR="00893020" w:rsidRDefault="00893020" w:rsidP="000C6C9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（七）研究中心名称应与其学术活动领域相一致</w:t>
      </w:r>
      <w:r w:rsidR="000C6C9B">
        <w:rPr>
          <w:rFonts w:ascii="仿宋" w:eastAsia="仿宋" w:hAnsi="仿宋" w:hint="eastAsia"/>
          <w:sz w:val="30"/>
          <w:szCs w:val="30"/>
        </w:rPr>
        <w:t>；</w:t>
      </w:r>
    </w:p>
    <w:p w:rsidR="000C6C9B" w:rsidRPr="00893020" w:rsidRDefault="000C6C9B" w:rsidP="000C6C9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（八）研究领域相同或相近的研究中心，原则上只成立一个。</w:t>
      </w:r>
    </w:p>
    <w:p w:rsidR="00893020" w:rsidRDefault="00893020" w:rsidP="00893020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893020" w:rsidRPr="00F4527D" w:rsidRDefault="00893020" w:rsidP="00F4527D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4527D">
        <w:rPr>
          <w:rFonts w:ascii="仿宋" w:eastAsia="仿宋" w:hAnsi="仿宋" w:hint="eastAsia"/>
          <w:b/>
          <w:sz w:val="30"/>
          <w:szCs w:val="30"/>
        </w:rPr>
        <w:t>第</w:t>
      </w:r>
      <w:r w:rsidR="002E0E9B">
        <w:rPr>
          <w:rFonts w:ascii="仿宋" w:eastAsia="仿宋" w:hAnsi="仿宋" w:hint="eastAsia"/>
          <w:b/>
          <w:sz w:val="30"/>
          <w:szCs w:val="30"/>
        </w:rPr>
        <w:t>五</w:t>
      </w:r>
      <w:r w:rsidRPr="00F4527D">
        <w:rPr>
          <w:rFonts w:ascii="仿宋" w:eastAsia="仿宋" w:hAnsi="仿宋" w:hint="eastAsia"/>
          <w:b/>
          <w:sz w:val="30"/>
          <w:szCs w:val="30"/>
        </w:rPr>
        <w:t xml:space="preserve">条 设立程序 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研究中心分校级研究中心与院级研究中心。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lastRenderedPageBreak/>
        <w:t xml:space="preserve">（一）申请成立校级研究中心须履行以下手续： 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 xml:space="preserve">1.申请设立研究中心，须由接受其挂靠的部门向科研处提交申请报告。 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 xml:space="preserve">2.申请设立研究中心，应提交下列文件： 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 xml:space="preserve">（1）筹备申请书； 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 xml:space="preserve">（2）负责人基本情况； 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 xml:space="preserve">（3）参加人员名单； </w:t>
      </w:r>
    </w:p>
    <w:p w:rsidR="006D3D2D" w:rsidRPr="00893020" w:rsidRDefault="006D3D2D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（4）未来三年研究</w:t>
      </w:r>
      <w:r w:rsidR="00F24B26">
        <w:rPr>
          <w:rFonts w:ascii="仿宋" w:eastAsia="仿宋" w:hAnsi="仿宋" w:hint="eastAsia"/>
          <w:sz w:val="30"/>
          <w:szCs w:val="30"/>
        </w:rPr>
        <w:t>中心</w:t>
      </w:r>
      <w:r>
        <w:rPr>
          <w:rFonts w:ascii="仿宋" w:eastAsia="仿宋" w:hAnsi="仿宋" w:hint="eastAsia"/>
          <w:sz w:val="30"/>
          <w:szCs w:val="30"/>
        </w:rPr>
        <w:t>活动计划</w:t>
      </w:r>
      <w:r w:rsidR="00F24B26">
        <w:rPr>
          <w:rFonts w:ascii="仿宋" w:eastAsia="仿宋" w:hAnsi="仿宋" w:hint="eastAsia"/>
          <w:sz w:val="30"/>
          <w:szCs w:val="30"/>
        </w:rPr>
        <w:t>。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（二）申请设立院级研究中心由二级学院</w:t>
      </w:r>
      <w:r w:rsidR="000B1241">
        <w:rPr>
          <w:rFonts w:ascii="仿宋" w:eastAsia="仿宋" w:hAnsi="仿宋" w:hint="eastAsia"/>
          <w:sz w:val="30"/>
          <w:szCs w:val="30"/>
        </w:rPr>
        <w:t>自主审核</w:t>
      </w:r>
      <w:r w:rsidRPr="00893020">
        <w:rPr>
          <w:rFonts w:ascii="仿宋" w:eastAsia="仿宋" w:hAnsi="仿宋" w:hint="eastAsia"/>
          <w:sz w:val="30"/>
          <w:szCs w:val="30"/>
        </w:rPr>
        <w:t>，报科研处备案。</w:t>
      </w:r>
      <w:r w:rsidR="000C6C9B">
        <w:rPr>
          <w:rFonts w:ascii="仿宋" w:eastAsia="仿宋" w:hAnsi="仿宋" w:hint="eastAsia"/>
          <w:sz w:val="30"/>
          <w:szCs w:val="30"/>
        </w:rPr>
        <w:t>可</w:t>
      </w:r>
      <w:r w:rsidRPr="00893020">
        <w:rPr>
          <w:rFonts w:ascii="仿宋" w:eastAsia="仿宋" w:hAnsi="仿宋" w:hint="eastAsia"/>
          <w:sz w:val="30"/>
          <w:szCs w:val="30"/>
        </w:rPr>
        <w:t>参照本条</w:t>
      </w:r>
      <w:r w:rsidR="006D3D2D" w:rsidRPr="00893020">
        <w:rPr>
          <w:rFonts w:ascii="仿宋" w:eastAsia="仿宋" w:hAnsi="仿宋" w:hint="eastAsia"/>
          <w:sz w:val="30"/>
          <w:szCs w:val="30"/>
        </w:rPr>
        <w:t>第</w:t>
      </w:r>
      <w:r w:rsidR="006D3D2D">
        <w:rPr>
          <w:rFonts w:ascii="仿宋" w:eastAsia="仿宋" w:hAnsi="仿宋" w:hint="eastAsia"/>
          <w:sz w:val="30"/>
          <w:szCs w:val="30"/>
        </w:rPr>
        <w:t>一</w:t>
      </w:r>
      <w:r w:rsidRPr="00893020">
        <w:rPr>
          <w:rFonts w:ascii="仿宋" w:eastAsia="仿宋" w:hAnsi="仿宋" w:hint="eastAsia"/>
          <w:sz w:val="30"/>
          <w:szCs w:val="30"/>
        </w:rPr>
        <w:t>款规定实施。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93020" w:rsidRPr="00F4527D" w:rsidRDefault="00893020" w:rsidP="00F4527D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4527D">
        <w:rPr>
          <w:rFonts w:ascii="仿宋" w:eastAsia="仿宋" w:hAnsi="仿宋" w:hint="eastAsia"/>
          <w:b/>
          <w:sz w:val="30"/>
          <w:szCs w:val="30"/>
        </w:rPr>
        <w:t>第</w:t>
      </w:r>
      <w:r w:rsidR="002E0E9B">
        <w:rPr>
          <w:rFonts w:ascii="仿宋" w:eastAsia="仿宋" w:hAnsi="仿宋" w:hint="eastAsia"/>
          <w:b/>
          <w:sz w:val="30"/>
          <w:szCs w:val="30"/>
        </w:rPr>
        <w:t>六</w:t>
      </w:r>
      <w:r w:rsidRPr="00F4527D">
        <w:rPr>
          <w:rFonts w:ascii="仿宋" w:eastAsia="仿宋" w:hAnsi="仿宋" w:hint="eastAsia"/>
          <w:b/>
          <w:sz w:val="30"/>
          <w:szCs w:val="30"/>
        </w:rPr>
        <w:t>条 审批程序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（一）申请</w:t>
      </w:r>
      <w:r w:rsidR="000B1241">
        <w:rPr>
          <w:rFonts w:ascii="仿宋" w:eastAsia="仿宋" w:hAnsi="仿宋" w:hint="eastAsia"/>
          <w:sz w:val="30"/>
          <w:szCs w:val="30"/>
        </w:rPr>
        <w:t>校级</w:t>
      </w:r>
      <w:r w:rsidRPr="00893020">
        <w:rPr>
          <w:rFonts w:ascii="仿宋" w:eastAsia="仿宋" w:hAnsi="仿宋" w:hint="eastAsia"/>
          <w:sz w:val="30"/>
          <w:szCs w:val="30"/>
        </w:rPr>
        <w:t>研究中心，先由负责人向挂靠部门提出申请，经挂靠部门同意后，再由挂靠部门向科研处提交申</w:t>
      </w:r>
      <w:r w:rsidR="000B1241">
        <w:rPr>
          <w:rFonts w:ascii="仿宋" w:eastAsia="仿宋" w:hAnsi="仿宋" w:hint="eastAsia"/>
          <w:sz w:val="30"/>
          <w:szCs w:val="30"/>
        </w:rPr>
        <w:t>报材料</w:t>
      </w:r>
      <w:r w:rsidRPr="00893020">
        <w:rPr>
          <w:rFonts w:ascii="仿宋" w:eastAsia="仿宋" w:hAnsi="仿宋" w:hint="eastAsia"/>
          <w:sz w:val="30"/>
          <w:szCs w:val="30"/>
        </w:rPr>
        <w:t>。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 xml:space="preserve">（二）科研处对申报材料进行初审，提出初审意见。 </w:t>
      </w:r>
    </w:p>
    <w:p w:rsid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 xml:space="preserve">（三）学校分管领导审核同意后，提交校长办公会议讨论决定。 </w:t>
      </w:r>
    </w:p>
    <w:p w:rsidR="000B1241" w:rsidRPr="00893020" w:rsidRDefault="000B1241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（四）院级研究中心的审批程序由各二级学院自行设定。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0B1241" w:rsidRPr="00F4527D" w:rsidRDefault="000B1241" w:rsidP="00F4527D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4527D">
        <w:rPr>
          <w:rFonts w:ascii="仿宋" w:eastAsia="仿宋" w:hAnsi="仿宋" w:hint="eastAsia"/>
          <w:b/>
          <w:sz w:val="30"/>
          <w:szCs w:val="30"/>
        </w:rPr>
        <w:t>第</w:t>
      </w:r>
      <w:r w:rsidR="002E0E9B">
        <w:rPr>
          <w:rFonts w:ascii="仿宋" w:eastAsia="仿宋" w:hAnsi="仿宋" w:hint="eastAsia"/>
          <w:b/>
          <w:sz w:val="30"/>
          <w:szCs w:val="30"/>
        </w:rPr>
        <w:t>七</w:t>
      </w:r>
      <w:r w:rsidRPr="00F4527D">
        <w:rPr>
          <w:rFonts w:ascii="仿宋" w:eastAsia="仿宋" w:hAnsi="仿宋" w:hint="eastAsia"/>
          <w:b/>
          <w:sz w:val="30"/>
          <w:szCs w:val="30"/>
        </w:rPr>
        <w:t>条 研究中心负责人职责</w:t>
      </w:r>
    </w:p>
    <w:p w:rsidR="00C16606" w:rsidRDefault="00CA12EB" w:rsidP="00F4527D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CA12EB">
        <w:rPr>
          <w:rFonts w:ascii="仿宋" w:eastAsia="仿宋" w:hAnsi="仿宋" w:hint="eastAsia"/>
          <w:sz w:val="30"/>
          <w:szCs w:val="30"/>
        </w:rPr>
        <w:t>研究中心实行主任负责制，负责人的主要职责：</w:t>
      </w:r>
    </w:p>
    <w:p w:rsidR="000C6C9B" w:rsidRDefault="000C6C9B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（一）负责落实研究中心机构建设任务；</w:t>
      </w:r>
    </w:p>
    <w:p w:rsidR="000C6C9B" w:rsidRDefault="000C6C9B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（二）负责聘任研究中心研究人员；</w:t>
      </w:r>
    </w:p>
    <w:p w:rsidR="000C6C9B" w:rsidRDefault="000C6C9B" w:rsidP="000C6C9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（三）负责研究中心日常管理工作；</w:t>
      </w:r>
    </w:p>
    <w:p w:rsidR="000C6C9B" w:rsidRPr="000C6C9B" w:rsidRDefault="000C6C9B" w:rsidP="000C6C9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（四）负责配合科研处等职能部门和</w:t>
      </w:r>
      <w:r w:rsidR="00B81EA9">
        <w:rPr>
          <w:rFonts w:ascii="仿宋" w:eastAsia="仿宋" w:hAnsi="仿宋" w:hint="eastAsia"/>
          <w:sz w:val="30"/>
          <w:szCs w:val="30"/>
        </w:rPr>
        <w:t>二级</w:t>
      </w:r>
      <w:r>
        <w:rPr>
          <w:rFonts w:ascii="仿宋" w:eastAsia="仿宋" w:hAnsi="仿宋" w:hint="eastAsia"/>
          <w:sz w:val="30"/>
          <w:szCs w:val="30"/>
        </w:rPr>
        <w:t>学院对中心聘任人员的监督管理等。</w:t>
      </w:r>
    </w:p>
    <w:p w:rsidR="000B1241" w:rsidRDefault="000B1241" w:rsidP="00893020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893020" w:rsidRPr="00F4527D" w:rsidRDefault="00893020" w:rsidP="00F4527D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4527D">
        <w:rPr>
          <w:rFonts w:ascii="仿宋" w:eastAsia="仿宋" w:hAnsi="仿宋" w:hint="eastAsia"/>
          <w:b/>
          <w:sz w:val="30"/>
          <w:szCs w:val="30"/>
        </w:rPr>
        <w:t>第</w:t>
      </w:r>
      <w:r w:rsidR="002E0E9B">
        <w:rPr>
          <w:rFonts w:ascii="仿宋" w:eastAsia="仿宋" w:hAnsi="仿宋" w:hint="eastAsia"/>
          <w:b/>
          <w:sz w:val="30"/>
          <w:szCs w:val="30"/>
        </w:rPr>
        <w:t>八</w:t>
      </w:r>
      <w:r w:rsidRPr="00F4527D">
        <w:rPr>
          <w:rFonts w:ascii="仿宋" w:eastAsia="仿宋" w:hAnsi="仿宋" w:hint="eastAsia"/>
          <w:b/>
          <w:sz w:val="30"/>
          <w:szCs w:val="30"/>
        </w:rPr>
        <w:t xml:space="preserve">条 业务管理 </w:t>
      </w:r>
    </w:p>
    <w:p w:rsid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 xml:space="preserve">研究中心应遵守下列业务管理规则： 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（一）研究中心遵守国家宪法、法律,依据其规章开展具体学术活动，由挂靠部门直接负责</w:t>
      </w:r>
      <w:r w:rsidR="006D3D2D">
        <w:rPr>
          <w:rFonts w:ascii="仿宋" w:eastAsia="仿宋" w:hAnsi="仿宋" w:hint="eastAsia"/>
          <w:sz w:val="30"/>
          <w:szCs w:val="30"/>
        </w:rPr>
        <w:t>并</w:t>
      </w:r>
      <w:r w:rsidRPr="00893020">
        <w:rPr>
          <w:rFonts w:ascii="仿宋" w:eastAsia="仿宋" w:hAnsi="仿宋" w:hint="eastAsia"/>
          <w:sz w:val="30"/>
          <w:szCs w:val="30"/>
        </w:rPr>
        <w:t xml:space="preserve">指导其开展学术活动。 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（二）凡以研究中心名义开展的涉及校外（或跨部门）的学术活动，先经挂靠部门同意，再向科研处备案</w:t>
      </w:r>
      <w:r w:rsidR="006D3D2D">
        <w:rPr>
          <w:rFonts w:ascii="仿宋" w:eastAsia="仿宋" w:hAnsi="仿宋" w:hint="eastAsia"/>
          <w:sz w:val="30"/>
          <w:szCs w:val="30"/>
        </w:rPr>
        <w:t>，</w:t>
      </w:r>
      <w:r w:rsidRPr="00893020">
        <w:rPr>
          <w:rFonts w:ascii="仿宋" w:eastAsia="仿宋" w:hAnsi="仿宋" w:hint="eastAsia"/>
          <w:sz w:val="30"/>
          <w:szCs w:val="30"/>
        </w:rPr>
        <w:t>重大事项转呈学校分管领导批准。如果学术活动涉及改革、政治等敏感性</w:t>
      </w:r>
      <w:r w:rsidR="00361A02">
        <w:rPr>
          <w:rFonts w:ascii="仿宋" w:eastAsia="仿宋" w:hAnsi="仿宋" w:hint="eastAsia"/>
          <w:sz w:val="30"/>
          <w:szCs w:val="30"/>
        </w:rPr>
        <w:t>问题，需学校党委宣传部进行审核的，在报分管校领导批准前，必须报学校</w:t>
      </w:r>
      <w:r w:rsidRPr="00893020">
        <w:rPr>
          <w:rFonts w:ascii="仿宋" w:eastAsia="仿宋" w:hAnsi="仿宋" w:hint="eastAsia"/>
          <w:sz w:val="30"/>
          <w:szCs w:val="30"/>
        </w:rPr>
        <w:t>党委宣传部签署意见。</w:t>
      </w:r>
    </w:p>
    <w:p w:rsidR="0076378B" w:rsidRPr="00893020" w:rsidRDefault="0076378B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0B1241"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 w:hint="eastAsia"/>
          <w:sz w:val="30"/>
          <w:szCs w:val="30"/>
        </w:rPr>
        <w:t>）本校教师在校内研究中心兼职不得超过三个。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（四）研究中心所接受的资助款的使用，必须</w:t>
      </w:r>
      <w:r w:rsidR="00DB3059">
        <w:rPr>
          <w:rFonts w:ascii="仿宋" w:eastAsia="仿宋" w:hAnsi="仿宋" w:hint="eastAsia"/>
          <w:sz w:val="30"/>
          <w:szCs w:val="30"/>
        </w:rPr>
        <w:t>按照</w:t>
      </w:r>
      <w:r w:rsidRPr="00893020">
        <w:rPr>
          <w:rFonts w:ascii="仿宋" w:eastAsia="仿宋" w:hAnsi="仿宋" w:hint="eastAsia"/>
          <w:sz w:val="30"/>
          <w:szCs w:val="30"/>
        </w:rPr>
        <w:t>学校财务管理制度</w:t>
      </w:r>
      <w:r w:rsidR="00DB3059" w:rsidRPr="00893020">
        <w:rPr>
          <w:rFonts w:ascii="仿宋" w:eastAsia="仿宋" w:hAnsi="仿宋" w:hint="eastAsia"/>
          <w:sz w:val="30"/>
          <w:szCs w:val="30"/>
        </w:rPr>
        <w:t>执行</w:t>
      </w:r>
      <w:r w:rsidRPr="00893020">
        <w:rPr>
          <w:rFonts w:ascii="仿宋" w:eastAsia="仿宋" w:hAnsi="仿宋" w:hint="eastAsia"/>
          <w:sz w:val="30"/>
          <w:szCs w:val="30"/>
        </w:rPr>
        <w:t xml:space="preserve">。 </w:t>
      </w:r>
    </w:p>
    <w:p w:rsidR="00F4527D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（五）</w:t>
      </w:r>
      <w:r w:rsidR="00B05974">
        <w:rPr>
          <w:rFonts w:ascii="仿宋" w:eastAsia="仿宋" w:hAnsi="仿宋" w:hint="eastAsia"/>
          <w:sz w:val="30"/>
          <w:szCs w:val="30"/>
        </w:rPr>
        <w:t>校级</w:t>
      </w:r>
      <w:r w:rsidRPr="00893020">
        <w:rPr>
          <w:rFonts w:ascii="仿宋" w:eastAsia="仿宋" w:hAnsi="仿宋" w:hint="eastAsia"/>
          <w:sz w:val="30"/>
          <w:szCs w:val="30"/>
        </w:rPr>
        <w:t>研究中心</w:t>
      </w:r>
      <w:r w:rsidR="0076378B">
        <w:rPr>
          <w:rFonts w:ascii="仿宋" w:eastAsia="仿宋" w:hAnsi="仿宋" w:hint="eastAsia"/>
          <w:sz w:val="30"/>
          <w:szCs w:val="30"/>
        </w:rPr>
        <w:t>负责人进行变动的，应当提前一个月向科研处提出审批申请，人员变动后不符合设立条件的，</w:t>
      </w:r>
      <w:r w:rsidR="00B05974">
        <w:rPr>
          <w:rFonts w:ascii="仿宋" w:eastAsia="仿宋" w:hAnsi="仿宋" w:hint="eastAsia"/>
          <w:sz w:val="30"/>
          <w:szCs w:val="30"/>
        </w:rPr>
        <w:t>研究中心</w:t>
      </w:r>
      <w:r w:rsidR="0076378B">
        <w:rPr>
          <w:rFonts w:ascii="仿宋" w:eastAsia="仿宋" w:hAnsi="仿宋" w:hint="eastAsia"/>
          <w:sz w:val="30"/>
          <w:szCs w:val="30"/>
        </w:rPr>
        <w:t>予以撤销</w:t>
      </w:r>
      <w:r w:rsidRPr="00893020">
        <w:rPr>
          <w:rFonts w:ascii="仿宋" w:eastAsia="仿宋" w:hAnsi="仿宋" w:hint="eastAsia"/>
          <w:sz w:val="30"/>
          <w:szCs w:val="30"/>
        </w:rPr>
        <w:t>。</w:t>
      </w:r>
    </w:p>
    <w:p w:rsidR="00893020" w:rsidRPr="00F24B26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</w:t>
      </w:r>
      <w:r w:rsidR="000B1241">
        <w:rPr>
          <w:rFonts w:ascii="仿宋" w:eastAsia="仿宋" w:hAnsi="仿宋" w:hint="eastAsia"/>
          <w:sz w:val="30"/>
          <w:szCs w:val="30"/>
        </w:rPr>
        <w:t>六</w:t>
      </w:r>
      <w:r w:rsidRPr="00893020">
        <w:rPr>
          <w:rFonts w:ascii="仿宋" w:eastAsia="仿宋" w:hAnsi="仿宋" w:hint="eastAsia"/>
          <w:sz w:val="30"/>
          <w:szCs w:val="30"/>
        </w:rPr>
        <w:t>）研究中心需要聘请校外人员的，应由挂靠部门向科研处</w:t>
      </w:r>
      <w:r w:rsidR="00F24B26">
        <w:rPr>
          <w:rFonts w:ascii="仿宋" w:eastAsia="仿宋" w:hAnsi="仿宋" w:hint="eastAsia"/>
          <w:sz w:val="30"/>
          <w:szCs w:val="30"/>
        </w:rPr>
        <w:t>备案</w:t>
      </w:r>
      <w:r w:rsidRPr="00893020">
        <w:rPr>
          <w:rFonts w:ascii="仿宋" w:eastAsia="仿宋" w:hAnsi="仿宋" w:hint="eastAsia"/>
          <w:sz w:val="30"/>
          <w:szCs w:val="30"/>
        </w:rPr>
        <w:t xml:space="preserve">。 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lastRenderedPageBreak/>
        <w:t>（</w:t>
      </w:r>
      <w:r w:rsidR="000B1241">
        <w:rPr>
          <w:rFonts w:ascii="仿宋" w:eastAsia="仿宋" w:hAnsi="仿宋" w:hint="eastAsia"/>
          <w:sz w:val="30"/>
          <w:szCs w:val="30"/>
        </w:rPr>
        <w:t>七</w:t>
      </w:r>
      <w:r w:rsidRPr="00893020">
        <w:rPr>
          <w:rFonts w:ascii="仿宋" w:eastAsia="仿宋" w:hAnsi="仿宋" w:hint="eastAsia"/>
          <w:sz w:val="30"/>
          <w:szCs w:val="30"/>
        </w:rPr>
        <w:t>）研究中心与境外学者进行项目合作</w:t>
      </w:r>
      <w:r w:rsidR="00435803">
        <w:rPr>
          <w:rFonts w:ascii="仿宋" w:eastAsia="仿宋" w:hAnsi="仿宋" w:hint="eastAsia"/>
          <w:sz w:val="30"/>
          <w:szCs w:val="30"/>
        </w:rPr>
        <w:t>、科学研究</w:t>
      </w:r>
      <w:r w:rsidRPr="00893020">
        <w:rPr>
          <w:rFonts w:ascii="仿宋" w:eastAsia="仿宋" w:hAnsi="仿宋" w:hint="eastAsia"/>
          <w:sz w:val="30"/>
          <w:szCs w:val="30"/>
        </w:rPr>
        <w:t>、</w:t>
      </w:r>
      <w:r w:rsidR="00435803">
        <w:rPr>
          <w:rFonts w:ascii="仿宋" w:eastAsia="仿宋" w:hAnsi="仿宋" w:hint="eastAsia"/>
          <w:sz w:val="30"/>
          <w:szCs w:val="30"/>
        </w:rPr>
        <w:t>科研</w:t>
      </w:r>
      <w:r w:rsidRPr="00893020">
        <w:rPr>
          <w:rFonts w:ascii="仿宋" w:eastAsia="仿宋" w:hAnsi="仿宋" w:hint="eastAsia"/>
          <w:sz w:val="30"/>
          <w:szCs w:val="30"/>
        </w:rPr>
        <w:t>交往</w:t>
      </w:r>
      <w:r w:rsidR="00435803" w:rsidRPr="00893020">
        <w:rPr>
          <w:rFonts w:ascii="仿宋" w:eastAsia="仿宋" w:hAnsi="仿宋" w:hint="eastAsia"/>
          <w:sz w:val="30"/>
          <w:szCs w:val="30"/>
        </w:rPr>
        <w:t>等</w:t>
      </w:r>
      <w:r w:rsidRPr="00893020">
        <w:rPr>
          <w:rFonts w:ascii="仿宋" w:eastAsia="仿宋" w:hAnsi="仿宋" w:hint="eastAsia"/>
          <w:sz w:val="30"/>
          <w:szCs w:val="30"/>
        </w:rPr>
        <w:t>活动，必须按照外事规定向学校书面请示</w:t>
      </w:r>
      <w:r w:rsidR="00435803">
        <w:rPr>
          <w:rFonts w:ascii="仿宋" w:eastAsia="仿宋" w:hAnsi="仿宋" w:hint="eastAsia"/>
          <w:sz w:val="30"/>
          <w:szCs w:val="30"/>
        </w:rPr>
        <w:t>，并提供合作项目计划、境外合作者的政治背景、合作成果形式及用途等</w:t>
      </w:r>
      <w:r w:rsidRPr="00893020">
        <w:rPr>
          <w:rFonts w:ascii="仿宋" w:eastAsia="仿宋" w:hAnsi="仿宋" w:hint="eastAsia"/>
          <w:sz w:val="30"/>
          <w:szCs w:val="30"/>
        </w:rPr>
        <w:t>材料。</w:t>
      </w:r>
    </w:p>
    <w:p w:rsid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B05974" w:rsidRPr="00F4527D" w:rsidRDefault="00B05974" w:rsidP="00F4527D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4527D">
        <w:rPr>
          <w:rFonts w:ascii="仿宋" w:eastAsia="仿宋" w:hAnsi="仿宋" w:hint="eastAsia"/>
          <w:b/>
          <w:sz w:val="30"/>
          <w:szCs w:val="30"/>
        </w:rPr>
        <w:t>第</w:t>
      </w:r>
      <w:r w:rsidR="002E0E9B">
        <w:rPr>
          <w:rFonts w:ascii="仿宋" w:eastAsia="仿宋" w:hAnsi="仿宋" w:hint="eastAsia"/>
          <w:b/>
          <w:sz w:val="30"/>
          <w:szCs w:val="30"/>
        </w:rPr>
        <w:t>九</w:t>
      </w:r>
      <w:r w:rsidRPr="00F4527D">
        <w:rPr>
          <w:rFonts w:ascii="仿宋" w:eastAsia="仿宋" w:hAnsi="仿宋" w:hint="eastAsia"/>
          <w:b/>
          <w:sz w:val="30"/>
          <w:szCs w:val="30"/>
        </w:rPr>
        <w:t>条</w:t>
      </w:r>
      <w:r w:rsidR="002922A7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2E0E9B">
        <w:rPr>
          <w:rFonts w:ascii="仿宋" w:eastAsia="仿宋" w:hAnsi="仿宋" w:hint="eastAsia"/>
          <w:b/>
          <w:sz w:val="30"/>
          <w:szCs w:val="30"/>
        </w:rPr>
        <w:t>项目</w:t>
      </w:r>
      <w:r w:rsidR="0022679C">
        <w:rPr>
          <w:rFonts w:ascii="仿宋" w:eastAsia="仿宋" w:hAnsi="仿宋" w:hint="eastAsia"/>
          <w:b/>
          <w:sz w:val="30"/>
          <w:szCs w:val="30"/>
        </w:rPr>
        <w:t>支持</w:t>
      </w:r>
    </w:p>
    <w:p w:rsidR="002922A7" w:rsidRDefault="00B05974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学校每年度发布</w:t>
      </w:r>
      <w:r w:rsidR="007B616B">
        <w:rPr>
          <w:rFonts w:ascii="仿宋" w:eastAsia="仿宋" w:hAnsi="仿宋" w:hint="eastAsia"/>
          <w:sz w:val="30"/>
          <w:szCs w:val="30"/>
        </w:rPr>
        <w:t>一定数量的</w:t>
      </w:r>
      <w:r>
        <w:rPr>
          <w:rFonts w:ascii="仿宋" w:eastAsia="仿宋" w:hAnsi="仿宋" w:hint="eastAsia"/>
          <w:sz w:val="30"/>
          <w:szCs w:val="30"/>
        </w:rPr>
        <w:t>研究中心支持项目</w:t>
      </w:r>
      <w:r w:rsidR="002E0E9B">
        <w:rPr>
          <w:rFonts w:ascii="仿宋" w:eastAsia="仿宋" w:hAnsi="仿宋" w:hint="eastAsia"/>
          <w:sz w:val="30"/>
          <w:szCs w:val="30"/>
        </w:rPr>
        <w:t>。</w:t>
      </w:r>
      <w:r w:rsidR="002922A7">
        <w:rPr>
          <w:rFonts w:ascii="仿宋" w:eastAsia="仿宋" w:hAnsi="仿宋" w:hint="eastAsia"/>
          <w:sz w:val="30"/>
          <w:szCs w:val="30"/>
        </w:rPr>
        <w:t>项目立项后，学校拨付60%</w:t>
      </w:r>
      <w:r w:rsidR="00C61EFF">
        <w:rPr>
          <w:rFonts w:ascii="仿宋" w:eastAsia="仿宋" w:hAnsi="仿宋" w:hint="eastAsia"/>
          <w:sz w:val="30"/>
          <w:szCs w:val="30"/>
        </w:rPr>
        <w:t>经费，项目结项后拨付剩余40%。</w:t>
      </w:r>
      <w:r>
        <w:rPr>
          <w:rFonts w:ascii="仿宋" w:eastAsia="仿宋" w:hAnsi="仿宋" w:hint="eastAsia"/>
          <w:sz w:val="30"/>
          <w:szCs w:val="30"/>
        </w:rPr>
        <w:t>各研究中心负责人可依据项目申报通知进行申报，学校根据申报情况进行</w:t>
      </w:r>
      <w:r w:rsidR="00F4527D">
        <w:rPr>
          <w:rFonts w:ascii="仿宋" w:eastAsia="仿宋" w:hAnsi="仿宋" w:hint="eastAsia"/>
          <w:sz w:val="30"/>
          <w:szCs w:val="30"/>
        </w:rPr>
        <w:t>评审</w:t>
      </w:r>
      <w:r w:rsidR="00B81EA9">
        <w:rPr>
          <w:rFonts w:ascii="仿宋" w:eastAsia="仿宋" w:hAnsi="仿宋" w:hint="eastAsia"/>
          <w:sz w:val="30"/>
          <w:szCs w:val="30"/>
        </w:rPr>
        <w:t>并</w:t>
      </w:r>
      <w:r w:rsidR="00687459">
        <w:rPr>
          <w:rFonts w:ascii="仿宋" w:eastAsia="仿宋" w:hAnsi="仿宋" w:hint="eastAsia"/>
          <w:sz w:val="30"/>
          <w:szCs w:val="30"/>
        </w:rPr>
        <w:t>公布</w:t>
      </w:r>
      <w:r w:rsidR="002922A7">
        <w:rPr>
          <w:rFonts w:ascii="仿宋" w:eastAsia="仿宋" w:hAnsi="仿宋" w:hint="eastAsia"/>
          <w:sz w:val="30"/>
          <w:szCs w:val="30"/>
        </w:rPr>
        <w:t>结果。</w:t>
      </w:r>
    </w:p>
    <w:p w:rsidR="00B05974" w:rsidRDefault="00B05974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CE2922" w:rsidRPr="00F4527D" w:rsidRDefault="003D797F" w:rsidP="00F4527D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4527D">
        <w:rPr>
          <w:rFonts w:ascii="仿宋" w:eastAsia="仿宋" w:hAnsi="仿宋" w:hint="eastAsia"/>
          <w:b/>
          <w:sz w:val="30"/>
          <w:szCs w:val="30"/>
        </w:rPr>
        <w:t>第</w:t>
      </w:r>
      <w:r w:rsidR="00435803">
        <w:rPr>
          <w:rFonts w:ascii="仿宋" w:eastAsia="仿宋" w:hAnsi="仿宋" w:hint="eastAsia"/>
          <w:b/>
          <w:sz w:val="30"/>
          <w:szCs w:val="30"/>
        </w:rPr>
        <w:t>十</w:t>
      </w:r>
      <w:r w:rsidRPr="00F4527D">
        <w:rPr>
          <w:rFonts w:ascii="仿宋" w:eastAsia="仿宋" w:hAnsi="仿宋" w:hint="eastAsia"/>
          <w:b/>
          <w:sz w:val="30"/>
          <w:szCs w:val="30"/>
        </w:rPr>
        <w:t>条</w:t>
      </w:r>
      <w:r w:rsidRPr="00F4527D">
        <w:rPr>
          <w:rFonts w:ascii="仿宋" w:eastAsia="仿宋" w:hAnsi="仿宋"/>
          <w:b/>
          <w:sz w:val="30"/>
          <w:szCs w:val="30"/>
        </w:rPr>
        <w:t xml:space="preserve"> </w:t>
      </w:r>
      <w:r w:rsidR="002922A7">
        <w:rPr>
          <w:rFonts w:ascii="仿宋" w:eastAsia="仿宋" w:hAnsi="仿宋" w:hint="eastAsia"/>
          <w:b/>
          <w:sz w:val="30"/>
          <w:szCs w:val="30"/>
        </w:rPr>
        <w:t>年度考核</w:t>
      </w:r>
    </w:p>
    <w:p w:rsidR="00CE2922" w:rsidRDefault="00CE2922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</w:t>
      </w:r>
      <w:r w:rsidR="007E1C28">
        <w:rPr>
          <w:rFonts w:ascii="仿宋" w:eastAsia="仿宋" w:hAnsi="仿宋" w:hint="eastAsia"/>
          <w:sz w:val="30"/>
          <w:szCs w:val="30"/>
        </w:rPr>
        <w:t>校级</w:t>
      </w:r>
      <w:r>
        <w:rPr>
          <w:rFonts w:ascii="仿宋" w:eastAsia="仿宋" w:hAnsi="仿宋" w:hint="eastAsia"/>
          <w:sz w:val="30"/>
          <w:szCs w:val="30"/>
        </w:rPr>
        <w:t>研究中心每年</w:t>
      </w:r>
      <w:r w:rsidR="00687459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2月底前向科研处提交上年度工作报告</w:t>
      </w:r>
      <w:r w:rsidR="00B05974">
        <w:rPr>
          <w:rFonts w:ascii="仿宋" w:eastAsia="仿宋" w:hAnsi="仿宋" w:hint="eastAsia"/>
          <w:sz w:val="30"/>
          <w:szCs w:val="30"/>
        </w:rPr>
        <w:t>与下年度工作计划</w:t>
      </w:r>
      <w:r w:rsidR="00687459">
        <w:rPr>
          <w:rFonts w:ascii="仿宋" w:eastAsia="仿宋" w:hAnsi="仿宋" w:hint="eastAsia"/>
          <w:sz w:val="30"/>
          <w:szCs w:val="30"/>
        </w:rPr>
        <w:t>，不按期提交年度工作报告与</w:t>
      </w:r>
      <w:r w:rsidR="00B81EA9">
        <w:rPr>
          <w:rFonts w:ascii="仿宋" w:eastAsia="仿宋" w:hAnsi="仿宋" w:hint="eastAsia"/>
          <w:sz w:val="30"/>
          <w:szCs w:val="30"/>
        </w:rPr>
        <w:t>下一</w:t>
      </w:r>
      <w:r w:rsidR="00687459">
        <w:rPr>
          <w:rFonts w:ascii="仿宋" w:eastAsia="仿宋" w:hAnsi="仿宋" w:hint="eastAsia"/>
          <w:sz w:val="30"/>
          <w:szCs w:val="30"/>
        </w:rPr>
        <w:t>年度工作计划</w:t>
      </w:r>
      <w:r w:rsidR="00B81EA9">
        <w:rPr>
          <w:rFonts w:ascii="仿宋" w:eastAsia="仿宋" w:hAnsi="仿宋" w:hint="eastAsia"/>
          <w:sz w:val="30"/>
          <w:szCs w:val="30"/>
        </w:rPr>
        <w:t>或未能完成上年度工作计划</w:t>
      </w:r>
      <w:r w:rsidR="00687459">
        <w:rPr>
          <w:rFonts w:ascii="仿宋" w:eastAsia="仿宋" w:hAnsi="仿宋" w:hint="eastAsia"/>
          <w:sz w:val="30"/>
          <w:szCs w:val="30"/>
        </w:rPr>
        <w:t>的研究中心，不得申报下一年度研究中心支持项目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CE2922" w:rsidRDefault="00CE2922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="00687459">
        <w:rPr>
          <w:rFonts w:ascii="仿宋" w:eastAsia="仿宋" w:hAnsi="仿宋" w:hint="eastAsia"/>
          <w:sz w:val="30"/>
          <w:szCs w:val="30"/>
        </w:rPr>
        <w:t>承担经费支持项目的研究中心须接受</w:t>
      </w:r>
      <w:r w:rsidR="00B81EA9">
        <w:rPr>
          <w:rFonts w:ascii="仿宋" w:eastAsia="仿宋" w:hAnsi="仿宋" w:hint="eastAsia"/>
          <w:sz w:val="30"/>
          <w:szCs w:val="30"/>
        </w:rPr>
        <w:t>结项审核</w:t>
      </w:r>
      <w:r>
        <w:rPr>
          <w:rFonts w:ascii="仿宋" w:eastAsia="仿宋" w:hAnsi="仿宋" w:hint="eastAsia"/>
          <w:sz w:val="30"/>
          <w:szCs w:val="30"/>
        </w:rPr>
        <w:t>，</w:t>
      </w:r>
      <w:r w:rsidR="00B81EA9">
        <w:rPr>
          <w:rFonts w:ascii="仿宋" w:eastAsia="仿宋" w:hAnsi="仿宋" w:hint="eastAsia"/>
          <w:sz w:val="30"/>
          <w:szCs w:val="30"/>
        </w:rPr>
        <w:t>结项时</w:t>
      </w:r>
      <w:r>
        <w:rPr>
          <w:rFonts w:ascii="仿宋" w:eastAsia="仿宋" w:hAnsi="仿宋" w:hint="eastAsia"/>
          <w:sz w:val="30"/>
          <w:szCs w:val="30"/>
        </w:rPr>
        <w:t>须填写考核申请表并附相关材料</w:t>
      </w:r>
      <w:r w:rsidR="00687459">
        <w:rPr>
          <w:rFonts w:ascii="仿宋" w:eastAsia="仿宋" w:hAnsi="仿宋" w:hint="eastAsia"/>
          <w:sz w:val="30"/>
          <w:szCs w:val="30"/>
        </w:rPr>
        <w:t>，</w:t>
      </w:r>
      <w:r w:rsidR="00C61EFF">
        <w:rPr>
          <w:rFonts w:ascii="仿宋" w:eastAsia="仿宋" w:hAnsi="仿宋" w:hint="eastAsia"/>
          <w:sz w:val="30"/>
          <w:szCs w:val="30"/>
        </w:rPr>
        <w:t>考核合格的，学校拨付剩余40%项目经费；</w:t>
      </w:r>
      <w:r w:rsidR="00687459">
        <w:rPr>
          <w:rFonts w:ascii="仿宋" w:eastAsia="仿宋" w:hAnsi="仿宋" w:hint="eastAsia"/>
          <w:sz w:val="30"/>
          <w:szCs w:val="30"/>
        </w:rPr>
        <w:t>考核不合格的，</w:t>
      </w:r>
      <w:r w:rsidR="00C61EFF">
        <w:rPr>
          <w:rFonts w:ascii="仿宋" w:eastAsia="仿宋" w:hAnsi="仿宋" w:hint="eastAsia"/>
          <w:sz w:val="30"/>
          <w:szCs w:val="30"/>
        </w:rPr>
        <w:t>停止拨付剩余项目经费，且</w:t>
      </w:r>
      <w:r w:rsidR="00687459">
        <w:rPr>
          <w:rFonts w:ascii="仿宋" w:eastAsia="仿宋" w:hAnsi="仿宋" w:hint="eastAsia"/>
          <w:sz w:val="30"/>
          <w:szCs w:val="30"/>
        </w:rPr>
        <w:t>该研究中心三年内不得申报研究中心支持项目</w:t>
      </w:r>
      <w:r w:rsidR="00C61EFF">
        <w:rPr>
          <w:rFonts w:ascii="仿宋" w:eastAsia="仿宋" w:hAnsi="仿宋" w:hint="eastAsia"/>
          <w:sz w:val="30"/>
          <w:szCs w:val="30"/>
        </w:rPr>
        <w:t>；</w:t>
      </w:r>
    </w:p>
    <w:p w:rsidR="007E1C28" w:rsidRDefault="007E1C28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CB1B6C"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 w:hint="eastAsia"/>
          <w:sz w:val="30"/>
          <w:szCs w:val="30"/>
        </w:rPr>
        <w:t>）院级研究中心考核</w:t>
      </w:r>
      <w:r w:rsidR="00C61EFF">
        <w:rPr>
          <w:rFonts w:ascii="仿宋" w:eastAsia="仿宋" w:hAnsi="仿宋" w:hint="eastAsia"/>
          <w:sz w:val="30"/>
          <w:szCs w:val="30"/>
        </w:rPr>
        <w:t>管理</w:t>
      </w:r>
      <w:r>
        <w:rPr>
          <w:rFonts w:ascii="仿宋" w:eastAsia="仿宋" w:hAnsi="仿宋" w:hint="eastAsia"/>
          <w:sz w:val="30"/>
          <w:szCs w:val="30"/>
        </w:rPr>
        <w:t>办法，由各二级学院自行规定。</w:t>
      </w:r>
    </w:p>
    <w:p w:rsidR="0076378B" w:rsidRPr="00162DAF" w:rsidRDefault="0076378B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93020" w:rsidRPr="00F4527D" w:rsidRDefault="00162DAF" w:rsidP="00F4527D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4527D">
        <w:rPr>
          <w:rFonts w:ascii="仿宋" w:eastAsia="仿宋" w:hAnsi="仿宋" w:hint="eastAsia"/>
          <w:b/>
          <w:sz w:val="30"/>
          <w:szCs w:val="30"/>
        </w:rPr>
        <w:t>第</w:t>
      </w:r>
      <w:r w:rsidR="007E1C28" w:rsidRPr="00F4527D">
        <w:rPr>
          <w:rFonts w:ascii="仿宋" w:eastAsia="仿宋" w:hAnsi="仿宋" w:hint="eastAsia"/>
          <w:b/>
          <w:sz w:val="30"/>
          <w:szCs w:val="30"/>
        </w:rPr>
        <w:t>十</w:t>
      </w:r>
      <w:r w:rsidR="00435803">
        <w:rPr>
          <w:rFonts w:ascii="仿宋" w:eastAsia="仿宋" w:hAnsi="仿宋" w:hint="eastAsia"/>
          <w:b/>
          <w:sz w:val="30"/>
          <w:szCs w:val="30"/>
        </w:rPr>
        <w:t>一</w:t>
      </w:r>
      <w:r w:rsidR="00893020" w:rsidRPr="00F4527D">
        <w:rPr>
          <w:rFonts w:ascii="仿宋" w:eastAsia="仿宋" w:hAnsi="仿宋" w:hint="eastAsia"/>
          <w:b/>
          <w:sz w:val="30"/>
          <w:szCs w:val="30"/>
        </w:rPr>
        <w:t xml:space="preserve">条 附则 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lastRenderedPageBreak/>
        <w:t>（一）校级研究中心的名称是“上海政法学院XX研究中心”，院级研究中心的名称是“上海政法学院XX学院XX研究中心”。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（二）研究中心不得在校外场所挂牌和设立机构。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（三）研究中心不得从事营利性活动。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（四）以会员名义加入社会团体组织的，应事先报学校批准。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（五）研究中心和挂靠部门负责人有责任监督、约束研究中心人员在校内外以研究中心名义进行的各种活动；负责人若有失职、失察，学校将追究其责任。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（六）研究中心正式成立应以学校发出批准文件为准。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93020" w:rsidRPr="00893020" w:rsidRDefault="00162DAF" w:rsidP="00893020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93020">
        <w:rPr>
          <w:rFonts w:ascii="仿宋" w:eastAsia="仿宋" w:hAnsi="仿宋" w:hint="eastAsia"/>
          <w:b/>
          <w:sz w:val="30"/>
          <w:szCs w:val="30"/>
        </w:rPr>
        <w:t>第</w:t>
      </w:r>
      <w:r w:rsidR="00435803">
        <w:rPr>
          <w:rFonts w:ascii="仿宋" w:eastAsia="仿宋" w:hAnsi="仿宋" w:hint="eastAsia"/>
          <w:b/>
          <w:sz w:val="30"/>
          <w:szCs w:val="30"/>
        </w:rPr>
        <w:t>十二</w:t>
      </w:r>
      <w:r w:rsidR="00893020" w:rsidRPr="00893020">
        <w:rPr>
          <w:rFonts w:ascii="仿宋" w:eastAsia="仿宋" w:hAnsi="仿宋" w:hint="eastAsia"/>
          <w:b/>
          <w:sz w:val="30"/>
          <w:szCs w:val="30"/>
        </w:rPr>
        <w:t xml:space="preserve">条 生效与解释 </w:t>
      </w:r>
    </w:p>
    <w:p w:rsidR="00893020" w:rsidRPr="00893020" w:rsidRDefault="00893020" w:rsidP="0089302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93020">
        <w:rPr>
          <w:rFonts w:ascii="仿宋" w:eastAsia="仿宋" w:hAnsi="仿宋" w:hint="eastAsia"/>
          <w:sz w:val="30"/>
          <w:szCs w:val="30"/>
        </w:rPr>
        <w:t>本办法自发布之日起开始实施，</w:t>
      </w:r>
      <w:bookmarkStart w:id="0" w:name="_GoBack"/>
      <w:bookmarkEnd w:id="0"/>
      <w:r w:rsidRPr="00893020">
        <w:rPr>
          <w:rFonts w:ascii="仿宋" w:eastAsia="仿宋" w:hAnsi="仿宋" w:hint="eastAsia"/>
          <w:sz w:val="30"/>
          <w:szCs w:val="30"/>
        </w:rPr>
        <w:t xml:space="preserve">由科研处负责解释。 </w:t>
      </w:r>
    </w:p>
    <w:p w:rsidR="00A60245" w:rsidRPr="00893020" w:rsidRDefault="00A60245" w:rsidP="00893020">
      <w:pPr>
        <w:pStyle w:val="a3"/>
        <w:spacing w:line="360" w:lineRule="auto"/>
        <w:ind w:firstLine="600"/>
        <w:rPr>
          <w:rFonts w:ascii="仿宋" w:eastAsia="仿宋" w:hAnsi="仿宋"/>
          <w:sz w:val="30"/>
          <w:szCs w:val="30"/>
        </w:rPr>
      </w:pPr>
    </w:p>
    <w:sectPr w:rsidR="00A60245" w:rsidRPr="00893020" w:rsidSect="00A60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7ED" w:rsidRDefault="00D977ED" w:rsidP="007E1C28">
      <w:r>
        <w:separator/>
      </w:r>
    </w:p>
  </w:endnote>
  <w:endnote w:type="continuationSeparator" w:id="1">
    <w:p w:rsidR="00D977ED" w:rsidRDefault="00D977ED" w:rsidP="007E1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7ED" w:rsidRDefault="00D977ED" w:rsidP="007E1C28">
      <w:r>
        <w:separator/>
      </w:r>
    </w:p>
  </w:footnote>
  <w:footnote w:type="continuationSeparator" w:id="1">
    <w:p w:rsidR="00D977ED" w:rsidRDefault="00D977ED" w:rsidP="007E1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477"/>
    <w:multiLevelType w:val="hybridMultilevel"/>
    <w:tmpl w:val="CC626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izhi xi">
    <w15:presenceInfo w15:providerId="Windows Live" w15:userId="8507128b35db5bf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020"/>
    <w:rsid w:val="00027465"/>
    <w:rsid w:val="000A0451"/>
    <w:rsid w:val="000B1241"/>
    <w:rsid w:val="000C6C9B"/>
    <w:rsid w:val="00162DAF"/>
    <w:rsid w:val="0022679C"/>
    <w:rsid w:val="002922A7"/>
    <w:rsid w:val="002E0E9B"/>
    <w:rsid w:val="00303DCD"/>
    <w:rsid w:val="003507D8"/>
    <w:rsid w:val="00361A02"/>
    <w:rsid w:val="003D797F"/>
    <w:rsid w:val="00435803"/>
    <w:rsid w:val="0044351D"/>
    <w:rsid w:val="004720A6"/>
    <w:rsid w:val="004A2474"/>
    <w:rsid w:val="004F3093"/>
    <w:rsid w:val="005101CE"/>
    <w:rsid w:val="00546FAD"/>
    <w:rsid w:val="00666B20"/>
    <w:rsid w:val="006766C6"/>
    <w:rsid w:val="00687459"/>
    <w:rsid w:val="00697C91"/>
    <w:rsid w:val="006C228B"/>
    <w:rsid w:val="006D3D2D"/>
    <w:rsid w:val="0072402E"/>
    <w:rsid w:val="0076378B"/>
    <w:rsid w:val="007B616B"/>
    <w:rsid w:val="007E1C28"/>
    <w:rsid w:val="008737A8"/>
    <w:rsid w:val="00893020"/>
    <w:rsid w:val="009049E8"/>
    <w:rsid w:val="009C4F88"/>
    <w:rsid w:val="009E1F78"/>
    <w:rsid w:val="009E5B9A"/>
    <w:rsid w:val="00A203C0"/>
    <w:rsid w:val="00A33B3E"/>
    <w:rsid w:val="00A55AB7"/>
    <w:rsid w:val="00A60245"/>
    <w:rsid w:val="00A7229F"/>
    <w:rsid w:val="00AD59D9"/>
    <w:rsid w:val="00B00573"/>
    <w:rsid w:val="00B05974"/>
    <w:rsid w:val="00B81EA9"/>
    <w:rsid w:val="00C10C0E"/>
    <w:rsid w:val="00C16606"/>
    <w:rsid w:val="00C5373C"/>
    <w:rsid w:val="00C61EFF"/>
    <w:rsid w:val="00CA12EB"/>
    <w:rsid w:val="00CB1B6C"/>
    <w:rsid w:val="00CD7CC2"/>
    <w:rsid w:val="00CE2922"/>
    <w:rsid w:val="00D977ED"/>
    <w:rsid w:val="00DB3059"/>
    <w:rsid w:val="00F24B26"/>
    <w:rsid w:val="00F4527D"/>
    <w:rsid w:val="00F94F45"/>
    <w:rsid w:val="00FC2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2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62D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62DA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E1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E1C2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1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E1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753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3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3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600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9842-FAE4-46A9-B332-F1F00E1B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333</Words>
  <Characters>1902</Characters>
  <Application>Microsoft Office Word</Application>
  <DocSecurity>0</DocSecurity>
  <Lines>15</Lines>
  <Paragraphs>4</Paragraphs>
  <ScaleCrop>false</ScaleCrop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郗培植</dc:creator>
  <cp:lastModifiedBy>邹家珉</cp:lastModifiedBy>
  <cp:revision>35</cp:revision>
  <cp:lastPrinted>2020-04-07T08:04:00Z</cp:lastPrinted>
  <dcterms:created xsi:type="dcterms:W3CDTF">2019-12-09T01:12:00Z</dcterms:created>
  <dcterms:modified xsi:type="dcterms:W3CDTF">2020-04-20T06:57:00Z</dcterms:modified>
</cp:coreProperties>
</file>