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E4" w:rsidRDefault="0069480F" w:rsidP="004B44E4">
      <w:pPr>
        <w:spacing w:line="1200" w:lineRule="exact"/>
        <w:jc w:val="center"/>
        <w:rPr>
          <w:rFonts w:ascii="华文新魏" w:eastAsia="华文新魏" w:hAnsi="Arial Unicode MS" w:cs="华文新魏" w:hint="eastAsia"/>
          <w:color w:val="FF0000"/>
          <w:sz w:val="52"/>
          <w:szCs w:val="52"/>
        </w:rPr>
      </w:pPr>
      <w:r>
        <w:rPr>
          <w:rFonts w:ascii="华文新魏" w:eastAsia="华文新魏" w:hAnsi="Arial Unicode MS" w:cs="华文新魏" w:hint="eastAsia"/>
          <w:color w:val="FF0000"/>
          <w:sz w:val="52"/>
          <w:szCs w:val="52"/>
        </w:rPr>
        <w:t>审核评估整改工作</w:t>
      </w:r>
      <w:r w:rsidR="00952106">
        <w:rPr>
          <w:rFonts w:ascii="华文新魏" w:eastAsia="华文新魏" w:hAnsi="Arial Unicode MS" w:cs="华文新魏" w:hint="eastAsia"/>
          <w:color w:val="FF0000"/>
          <w:sz w:val="52"/>
          <w:szCs w:val="52"/>
        </w:rPr>
        <w:t>专题</w:t>
      </w:r>
      <w:r w:rsidR="00043D24">
        <w:rPr>
          <w:rFonts w:ascii="华文新魏" w:eastAsia="华文新魏" w:hAnsi="Arial Unicode MS" w:cs="华文新魏" w:hint="eastAsia"/>
          <w:color w:val="FF0000"/>
          <w:sz w:val="52"/>
          <w:szCs w:val="52"/>
        </w:rPr>
        <w:t>会议纪要</w:t>
      </w:r>
    </w:p>
    <w:p w:rsidR="00DC25A3" w:rsidRDefault="00DC25A3" w:rsidP="00DC25A3">
      <w:pPr>
        <w:jc w:val="center"/>
        <w:rPr>
          <w:rFonts w:asciiTheme="minorEastAsia" w:hAnsiTheme="minorEastAsia"/>
          <w:color w:val="FF0000"/>
          <w:sz w:val="36"/>
          <w:szCs w:val="36"/>
        </w:rPr>
      </w:pPr>
      <w:r>
        <w:rPr>
          <w:rFonts w:asciiTheme="minorEastAsia" w:hAnsiTheme="minorEastAsia" w:hint="eastAsia"/>
          <w:color w:val="FF0000"/>
          <w:sz w:val="36"/>
          <w:szCs w:val="36"/>
        </w:rPr>
        <w:t>(2019-2)</w:t>
      </w:r>
    </w:p>
    <w:p w:rsidR="009D25FF" w:rsidRPr="009D25FF" w:rsidRDefault="009D25FF" w:rsidP="009D25FF"/>
    <w:p w:rsidR="001C3AD1" w:rsidRDefault="00825A51" w:rsidP="0069480F">
      <w:pPr>
        <w:spacing w:line="600" w:lineRule="exact"/>
        <w:ind w:firstLineChars="50" w:firstLine="105"/>
        <w:jc w:val="left"/>
        <w:outlineLvl w:val="0"/>
        <w:rPr>
          <w:rFonts w:ascii="方正姚体" w:eastAsia="方正姚体"/>
          <w:spacing w:val="-20"/>
          <w:sz w:val="28"/>
          <w:szCs w:val="28"/>
        </w:rPr>
      </w:pPr>
      <w:r w:rsidRPr="00825A51">
        <w:rPr>
          <w:rFonts w:ascii="Times New Roman" w:eastAsia="宋体"/>
          <w:noProof/>
          <w:szCs w:val="24"/>
        </w:rPr>
        <w:pict>
          <v:line id="直接连接符 1" o:spid="_x0000_s1026" style="position:absolute;left:0;text-align:left;z-index:251658240;visibility:visible;mso-wrap-distance-top:-3e-5mm;mso-wrap-distance-bottom:-3e-5mm" from=".1pt,29.2pt" to="437.3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" strokecolor="red" strokeweight="2.25pt"/>
        </w:pict>
      </w:r>
      <w:r w:rsidR="0069480F">
        <w:rPr>
          <w:rFonts w:ascii="方正姚体" w:eastAsia="方正姚体" w:cs="方正姚体" w:hint="eastAsia"/>
          <w:spacing w:val="-20"/>
          <w:sz w:val="28"/>
          <w:szCs w:val="28"/>
        </w:rPr>
        <w:t>教学质量督查与评估办公室</w:t>
      </w:r>
      <w:r w:rsidR="00FF20EF">
        <w:rPr>
          <w:rFonts w:ascii="方正姚体" w:eastAsia="方正姚体" w:cs="方正姚体" w:hint="eastAsia"/>
          <w:spacing w:val="-20"/>
          <w:sz w:val="28"/>
          <w:szCs w:val="28"/>
        </w:rPr>
        <w:t>、教务处</w:t>
      </w:r>
      <w:r w:rsidR="00952106">
        <w:rPr>
          <w:rFonts w:ascii="方正姚体" w:eastAsia="方正姚体" w:cs="方正姚体" w:hint="eastAsia"/>
          <w:spacing w:val="-20"/>
          <w:sz w:val="28"/>
          <w:szCs w:val="28"/>
        </w:rPr>
        <w:t>、发展规划处</w:t>
      </w:r>
      <w:r w:rsidR="00043D24">
        <w:rPr>
          <w:rFonts w:ascii="方正姚体" w:eastAsia="方正姚体" w:cs="方正姚体" w:hint="eastAsia"/>
          <w:spacing w:val="-20"/>
          <w:sz w:val="28"/>
          <w:szCs w:val="28"/>
        </w:rPr>
        <w:t xml:space="preserve">              201</w:t>
      </w:r>
      <w:r w:rsidR="0069480F">
        <w:rPr>
          <w:rFonts w:ascii="方正姚体" w:eastAsia="方正姚体" w:cs="方正姚体" w:hint="eastAsia"/>
          <w:spacing w:val="-20"/>
          <w:sz w:val="28"/>
          <w:szCs w:val="28"/>
        </w:rPr>
        <w:t>9</w:t>
      </w:r>
      <w:r w:rsidR="00043D24">
        <w:rPr>
          <w:rFonts w:ascii="方正姚体" w:eastAsia="方正姚体" w:cs="方正姚体" w:hint="eastAsia"/>
          <w:spacing w:val="-20"/>
          <w:sz w:val="28"/>
          <w:szCs w:val="28"/>
        </w:rPr>
        <w:t>年</w:t>
      </w:r>
      <w:r w:rsidR="00E76FD8">
        <w:rPr>
          <w:rFonts w:ascii="方正姚体" w:eastAsia="方正姚体" w:cs="方正姚体" w:hint="eastAsia"/>
          <w:spacing w:val="-20"/>
          <w:sz w:val="28"/>
          <w:szCs w:val="28"/>
        </w:rPr>
        <w:t>3</w:t>
      </w:r>
      <w:r w:rsidR="00043D24">
        <w:rPr>
          <w:rFonts w:ascii="方正姚体" w:eastAsia="方正姚体" w:cs="方正姚体" w:hint="eastAsia"/>
          <w:spacing w:val="-20"/>
          <w:sz w:val="28"/>
          <w:szCs w:val="28"/>
        </w:rPr>
        <w:t>月</w:t>
      </w:r>
      <w:r w:rsidR="00E76FD8">
        <w:rPr>
          <w:rFonts w:ascii="方正姚体" w:eastAsia="方正姚体" w:cs="方正姚体" w:hint="eastAsia"/>
          <w:spacing w:val="-20"/>
          <w:sz w:val="28"/>
          <w:szCs w:val="28"/>
        </w:rPr>
        <w:t>13</w:t>
      </w:r>
      <w:r w:rsidR="00043D24">
        <w:rPr>
          <w:rFonts w:ascii="方正姚体" w:eastAsia="方正姚体" w:cs="方正姚体" w:hint="eastAsia"/>
          <w:spacing w:val="-20"/>
          <w:sz w:val="28"/>
          <w:szCs w:val="28"/>
        </w:rPr>
        <w:t>日</w:t>
      </w:r>
    </w:p>
    <w:p w:rsidR="001C3AD1" w:rsidRPr="009D25FF" w:rsidRDefault="001C3AD1" w:rsidP="009D25FF"/>
    <w:p w:rsidR="001C3AD1" w:rsidRDefault="00043D24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201</w:t>
      </w:r>
      <w:r w:rsidR="00AD5A4A">
        <w:rPr>
          <w:rFonts w:ascii="华文仿宋" w:eastAsia="华文仿宋" w:hAnsi="华文仿宋" w:hint="eastAsia"/>
          <w:sz w:val="28"/>
          <w:szCs w:val="28"/>
        </w:rPr>
        <w:t>9</w:t>
      </w:r>
      <w:r>
        <w:rPr>
          <w:rFonts w:ascii="华文仿宋" w:eastAsia="华文仿宋" w:hAnsi="华文仿宋" w:hint="eastAsia"/>
          <w:sz w:val="28"/>
          <w:szCs w:val="28"/>
        </w:rPr>
        <w:t>年</w:t>
      </w:r>
      <w:r w:rsidR="00E76FD8">
        <w:rPr>
          <w:rFonts w:ascii="华文仿宋" w:eastAsia="华文仿宋" w:hAnsi="华文仿宋" w:hint="eastAsia"/>
          <w:sz w:val="28"/>
          <w:szCs w:val="28"/>
        </w:rPr>
        <w:t>3</w:t>
      </w:r>
      <w:r>
        <w:rPr>
          <w:rFonts w:ascii="华文仿宋" w:eastAsia="华文仿宋" w:hAnsi="华文仿宋" w:hint="eastAsia"/>
          <w:sz w:val="28"/>
          <w:szCs w:val="28"/>
        </w:rPr>
        <w:t>月</w:t>
      </w:r>
      <w:r w:rsidR="00E76FD8">
        <w:rPr>
          <w:rFonts w:ascii="华文仿宋" w:eastAsia="华文仿宋" w:hAnsi="华文仿宋" w:hint="eastAsia"/>
          <w:sz w:val="28"/>
          <w:szCs w:val="28"/>
        </w:rPr>
        <w:t>13</w:t>
      </w:r>
      <w:r w:rsidR="005A6165">
        <w:rPr>
          <w:rFonts w:ascii="华文仿宋" w:eastAsia="华文仿宋" w:hAnsi="华文仿宋" w:hint="eastAsia"/>
          <w:sz w:val="28"/>
          <w:szCs w:val="28"/>
        </w:rPr>
        <w:t>日（星期</w:t>
      </w:r>
      <w:r w:rsidR="00AD5A4A">
        <w:rPr>
          <w:rFonts w:ascii="华文仿宋" w:eastAsia="华文仿宋" w:hAnsi="华文仿宋" w:hint="eastAsia"/>
          <w:sz w:val="28"/>
          <w:szCs w:val="28"/>
        </w:rPr>
        <w:t>三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 w:rsidR="00E76FD8">
        <w:rPr>
          <w:rFonts w:ascii="华文仿宋" w:eastAsia="华文仿宋" w:hAnsi="华文仿宋" w:hint="eastAsia"/>
          <w:sz w:val="28"/>
          <w:szCs w:val="28"/>
        </w:rPr>
        <w:t>上</w:t>
      </w:r>
      <w:r>
        <w:rPr>
          <w:rFonts w:ascii="华文仿宋" w:eastAsia="华文仿宋" w:hAnsi="华文仿宋" w:hint="eastAsia"/>
          <w:sz w:val="28"/>
          <w:szCs w:val="28"/>
        </w:rPr>
        <w:t>午，</w:t>
      </w:r>
      <w:r w:rsidR="00E76FD8">
        <w:rPr>
          <w:rFonts w:ascii="华文仿宋" w:eastAsia="华文仿宋" w:hAnsi="华文仿宋" w:hint="eastAsia"/>
          <w:sz w:val="28"/>
          <w:szCs w:val="28"/>
        </w:rPr>
        <w:t>副校长关保英</w:t>
      </w:r>
      <w:r w:rsidR="005578E5">
        <w:rPr>
          <w:rFonts w:ascii="华文仿宋" w:eastAsia="华文仿宋" w:hAnsi="华文仿宋" w:hint="eastAsia"/>
          <w:sz w:val="28"/>
          <w:szCs w:val="28"/>
        </w:rPr>
        <w:t>在求实楼416会议室</w:t>
      </w:r>
      <w:r>
        <w:rPr>
          <w:rFonts w:ascii="华文仿宋" w:eastAsia="华文仿宋" w:hAnsi="华文仿宋" w:hint="eastAsia"/>
          <w:sz w:val="28"/>
          <w:szCs w:val="28"/>
        </w:rPr>
        <w:t>主持召开学校</w:t>
      </w:r>
      <w:r w:rsidR="00AD5A4A">
        <w:rPr>
          <w:rFonts w:ascii="华文仿宋" w:eastAsia="华文仿宋" w:hAnsi="华文仿宋" w:hint="eastAsia"/>
          <w:sz w:val="28"/>
          <w:szCs w:val="28"/>
        </w:rPr>
        <w:t>审核评估整改</w:t>
      </w:r>
      <w:r w:rsidR="0069480F">
        <w:rPr>
          <w:rFonts w:ascii="华文仿宋" w:eastAsia="华文仿宋" w:hAnsi="华文仿宋" w:hint="eastAsia"/>
          <w:sz w:val="28"/>
          <w:szCs w:val="28"/>
        </w:rPr>
        <w:t>工作</w:t>
      </w:r>
      <w:r w:rsidR="00D357BA">
        <w:rPr>
          <w:rFonts w:ascii="华文仿宋" w:eastAsia="华文仿宋" w:hAnsi="华文仿宋" w:hint="eastAsia"/>
          <w:sz w:val="28"/>
          <w:szCs w:val="28"/>
        </w:rPr>
        <w:t>专题</w:t>
      </w:r>
      <w:r>
        <w:rPr>
          <w:rFonts w:ascii="华文仿宋" w:eastAsia="华文仿宋" w:hAnsi="华文仿宋" w:hint="eastAsia"/>
          <w:sz w:val="28"/>
          <w:szCs w:val="28"/>
        </w:rPr>
        <w:t>会议，</w:t>
      </w:r>
      <w:r w:rsidR="001A4476">
        <w:rPr>
          <w:rFonts w:ascii="华文仿宋" w:eastAsia="华文仿宋" w:hAnsi="华文仿宋" w:hint="eastAsia"/>
          <w:sz w:val="28"/>
          <w:szCs w:val="28"/>
        </w:rPr>
        <w:t>教务处处长袁胜育、</w:t>
      </w:r>
      <w:r w:rsidR="0069480F">
        <w:rPr>
          <w:rFonts w:ascii="华文仿宋" w:eastAsia="华文仿宋" w:hAnsi="华文仿宋" w:hint="eastAsia"/>
          <w:sz w:val="28"/>
          <w:szCs w:val="28"/>
        </w:rPr>
        <w:t>教学质量督查与评估办公室主任李起、</w:t>
      </w:r>
      <w:r w:rsidR="001A4476">
        <w:rPr>
          <w:rFonts w:ascii="华文仿宋" w:eastAsia="华文仿宋" w:hAnsi="华文仿宋" w:hint="eastAsia"/>
          <w:sz w:val="28"/>
          <w:szCs w:val="28"/>
        </w:rPr>
        <w:t>教务处副处长陈风光、曾智平等</w:t>
      </w:r>
      <w:r>
        <w:rPr>
          <w:rFonts w:ascii="华文仿宋" w:eastAsia="华文仿宋" w:hAnsi="华文仿宋" w:hint="eastAsia"/>
          <w:sz w:val="28"/>
          <w:szCs w:val="28"/>
        </w:rPr>
        <w:t>参加会议。</w:t>
      </w:r>
    </w:p>
    <w:p w:rsidR="001C3AD1" w:rsidRPr="00C502D2" w:rsidRDefault="00043D24">
      <w:pPr>
        <w:ind w:firstLine="570"/>
        <w:rPr>
          <w:rFonts w:ascii="华文仿宋" w:eastAsia="华文仿宋" w:hAnsi="华文仿宋"/>
          <w:b/>
          <w:sz w:val="28"/>
          <w:szCs w:val="28"/>
        </w:rPr>
      </w:pPr>
      <w:r w:rsidRPr="00C502D2">
        <w:rPr>
          <w:rFonts w:ascii="华文仿宋" w:eastAsia="华文仿宋" w:hAnsi="华文仿宋" w:hint="eastAsia"/>
          <w:b/>
          <w:sz w:val="28"/>
          <w:szCs w:val="28"/>
        </w:rPr>
        <w:t>会议议题：</w:t>
      </w:r>
    </w:p>
    <w:p w:rsidR="005578E5" w:rsidRDefault="00B0154D" w:rsidP="00C502D2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（一）</w:t>
      </w:r>
      <w:r w:rsidR="001A4476">
        <w:rPr>
          <w:rFonts w:ascii="华文仿宋" w:eastAsia="华文仿宋" w:hAnsi="华文仿宋" w:hint="eastAsia"/>
          <w:sz w:val="28"/>
          <w:szCs w:val="28"/>
        </w:rPr>
        <w:t>讨论</w:t>
      </w:r>
      <w:r>
        <w:rPr>
          <w:rFonts w:ascii="华文仿宋" w:eastAsia="华文仿宋" w:hAnsi="华文仿宋" w:hint="eastAsia"/>
          <w:sz w:val="28"/>
          <w:szCs w:val="28"/>
        </w:rPr>
        <w:t>研究法学一流本科专业建设工作；</w:t>
      </w:r>
    </w:p>
    <w:p w:rsidR="005578E5" w:rsidRDefault="00B0154D" w:rsidP="00C502D2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（二）</w:t>
      </w:r>
      <w:r w:rsidR="006F40C9">
        <w:rPr>
          <w:rFonts w:ascii="华文仿宋" w:eastAsia="华文仿宋" w:hAnsi="华文仿宋" w:hint="eastAsia"/>
          <w:sz w:val="28"/>
          <w:szCs w:val="28"/>
        </w:rPr>
        <w:t>讨论</w:t>
      </w:r>
      <w:r>
        <w:rPr>
          <w:rFonts w:ascii="华文仿宋" w:eastAsia="华文仿宋" w:hAnsi="华文仿宋" w:hint="eastAsia"/>
          <w:sz w:val="28"/>
          <w:szCs w:val="28"/>
        </w:rPr>
        <w:t>研究</w:t>
      </w:r>
      <w:r w:rsidR="00952106">
        <w:rPr>
          <w:rFonts w:ascii="华文仿宋" w:eastAsia="华文仿宋" w:hAnsi="华文仿宋" w:hint="eastAsia"/>
          <w:sz w:val="28"/>
          <w:szCs w:val="28"/>
        </w:rPr>
        <w:t>本科教学工作</w:t>
      </w:r>
      <w:r w:rsidR="006F40C9">
        <w:rPr>
          <w:rFonts w:ascii="华文仿宋" w:eastAsia="华文仿宋" w:hAnsi="华文仿宋" w:hint="eastAsia"/>
          <w:sz w:val="28"/>
          <w:szCs w:val="28"/>
        </w:rPr>
        <w:t>审核评估整改工作。</w:t>
      </w:r>
    </w:p>
    <w:p w:rsidR="001C3AD1" w:rsidRPr="00C502D2" w:rsidRDefault="00043D24" w:rsidP="00C502D2">
      <w:pPr>
        <w:ind w:firstLine="570"/>
        <w:rPr>
          <w:rFonts w:ascii="华文仿宋" w:eastAsia="华文仿宋" w:hAnsi="华文仿宋"/>
          <w:b/>
          <w:sz w:val="28"/>
          <w:szCs w:val="28"/>
        </w:rPr>
      </w:pPr>
      <w:r w:rsidRPr="00C502D2">
        <w:rPr>
          <w:rFonts w:ascii="华文仿宋" w:eastAsia="华文仿宋" w:hAnsi="华文仿宋" w:hint="eastAsia"/>
          <w:b/>
          <w:sz w:val="28"/>
          <w:szCs w:val="28"/>
        </w:rPr>
        <w:t>会议决定：</w:t>
      </w:r>
    </w:p>
    <w:p w:rsidR="007F3ADF" w:rsidRPr="00F547F5" w:rsidRDefault="007F3ADF" w:rsidP="007F3ADF">
      <w:pPr>
        <w:adjustRightInd w:val="0"/>
        <w:snapToGrid w:val="0"/>
        <w:spacing w:line="560" w:lineRule="exact"/>
        <w:ind w:firstLineChars="200" w:firstLine="560"/>
        <w:jc w:val="lef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（一）</w:t>
      </w:r>
      <w:r w:rsidRPr="00F547F5">
        <w:rPr>
          <w:rFonts w:ascii="华文仿宋" w:eastAsia="华文仿宋" w:hAnsi="华文仿宋" w:cs="Times New Roman" w:hint="eastAsia"/>
          <w:sz w:val="28"/>
          <w:szCs w:val="28"/>
        </w:rPr>
        <w:t>整改</w:t>
      </w:r>
      <w:r>
        <w:rPr>
          <w:rFonts w:ascii="华文仿宋" w:eastAsia="华文仿宋" w:hAnsi="华文仿宋" w:cs="Times New Roman" w:hint="eastAsia"/>
          <w:sz w:val="28"/>
          <w:szCs w:val="28"/>
        </w:rPr>
        <w:t>工作的整体</w:t>
      </w:r>
      <w:r w:rsidRPr="00F547F5">
        <w:rPr>
          <w:rFonts w:ascii="华文仿宋" w:eastAsia="华文仿宋" w:hAnsi="华文仿宋" w:cs="Times New Roman" w:hint="eastAsia"/>
          <w:sz w:val="28"/>
          <w:szCs w:val="28"/>
        </w:rPr>
        <w:t>思路</w:t>
      </w:r>
      <w:r>
        <w:rPr>
          <w:rFonts w:ascii="华文仿宋" w:eastAsia="华文仿宋" w:hAnsi="华文仿宋" w:cs="Times New Roman" w:hint="eastAsia"/>
          <w:sz w:val="28"/>
          <w:szCs w:val="28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按照</w:t>
      </w:r>
      <w:r w:rsidRPr="00F547F5">
        <w:rPr>
          <w:rFonts w:ascii="华文仿宋" w:eastAsia="华文仿宋" w:hAnsi="华文仿宋" w:cs="Times New Roman" w:hint="eastAsia"/>
          <w:sz w:val="28"/>
          <w:szCs w:val="28"/>
        </w:rPr>
        <w:t>审核评估</w:t>
      </w:r>
      <w:r>
        <w:rPr>
          <w:rFonts w:ascii="华文仿宋" w:eastAsia="华文仿宋" w:hAnsi="华文仿宋" w:hint="eastAsia"/>
          <w:sz w:val="28"/>
          <w:szCs w:val="28"/>
        </w:rPr>
        <w:t>的</w:t>
      </w:r>
      <w:r w:rsidRPr="00F547F5">
        <w:rPr>
          <w:rFonts w:ascii="华文仿宋" w:eastAsia="华文仿宋" w:hAnsi="华文仿宋" w:cs="Times New Roman" w:hint="eastAsia"/>
          <w:sz w:val="28"/>
          <w:szCs w:val="28"/>
        </w:rPr>
        <w:t>要求</w:t>
      </w:r>
      <w:r>
        <w:rPr>
          <w:rFonts w:ascii="华文仿宋" w:eastAsia="华文仿宋" w:hAnsi="华文仿宋" w:hint="eastAsia"/>
          <w:sz w:val="28"/>
          <w:szCs w:val="28"/>
        </w:rPr>
        <w:t>，以建设具有鲜明政法特色的一流应用型大学为</w:t>
      </w:r>
      <w:r>
        <w:rPr>
          <w:rFonts w:ascii="华文仿宋" w:eastAsia="华文仿宋" w:hAnsi="华文仿宋" w:cs="Times New Roman" w:hint="eastAsia"/>
          <w:sz w:val="28"/>
          <w:szCs w:val="28"/>
        </w:rPr>
        <w:t>目标，将</w:t>
      </w:r>
      <w:r w:rsidRPr="00F547F5">
        <w:rPr>
          <w:rFonts w:ascii="华文仿宋" w:eastAsia="华文仿宋" w:hAnsi="华文仿宋" w:cs="Times New Roman" w:hint="eastAsia"/>
          <w:sz w:val="28"/>
          <w:szCs w:val="28"/>
        </w:rPr>
        <w:t>教学评估整改与巡视整改</w:t>
      </w:r>
      <w:r w:rsidRPr="00F547F5">
        <w:rPr>
          <w:rFonts w:ascii="华文仿宋" w:eastAsia="华文仿宋" w:hAnsi="华文仿宋" w:hint="eastAsia"/>
          <w:sz w:val="28"/>
          <w:szCs w:val="28"/>
        </w:rPr>
        <w:t>、二级管理改革、法学</w:t>
      </w:r>
      <w:r w:rsidRPr="00D4783E">
        <w:rPr>
          <w:rFonts w:ascii="华文仿宋" w:eastAsia="华文仿宋" w:hAnsi="华文仿宋" w:hint="eastAsia"/>
          <w:sz w:val="28"/>
          <w:szCs w:val="28"/>
        </w:rPr>
        <w:t>一流本科</w:t>
      </w:r>
      <w:r>
        <w:rPr>
          <w:rFonts w:ascii="华文仿宋" w:eastAsia="华文仿宋" w:hAnsi="华文仿宋" w:hint="eastAsia"/>
          <w:sz w:val="28"/>
          <w:szCs w:val="28"/>
        </w:rPr>
        <w:t>教育</w:t>
      </w:r>
      <w:r w:rsidRPr="00D4783E">
        <w:rPr>
          <w:rFonts w:ascii="华文仿宋" w:eastAsia="华文仿宋" w:hAnsi="华文仿宋" w:hint="eastAsia"/>
          <w:sz w:val="28"/>
          <w:szCs w:val="28"/>
        </w:rPr>
        <w:t>建设</w:t>
      </w:r>
      <w:r w:rsidRPr="00F547F5">
        <w:rPr>
          <w:rFonts w:ascii="华文仿宋" w:eastAsia="华文仿宋" w:hAnsi="华文仿宋" w:cs="Times New Roman" w:hint="eastAsia"/>
          <w:sz w:val="28"/>
          <w:szCs w:val="28"/>
        </w:rPr>
        <w:t>相结合，重点整改与全面建设相结合，阶段性整改与常态化整改相结合，全面深化教育体制机制改革，提升办学水平和人才培养质量。</w:t>
      </w:r>
    </w:p>
    <w:p w:rsidR="00F00900" w:rsidRPr="00637C3E" w:rsidRDefault="007F3ADF" w:rsidP="00952106">
      <w:pPr>
        <w:adjustRightInd w:val="0"/>
        <w:snapToGrid w:val="0"/>
        <w:spacing w:line="560" w:lineRule="exac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（二</w:t>
      </w:r>
      <w:r w:rsidR="00B0154D">
        <w:rPr>
          <w:rFonts w:ascii="华文仿宋" w:eastAsia="华文仿宋" w:hAnsi="华文仿宋" w:hint="eastAsia"/>
          <w:sz w:val="28"/>
          <w:szCs w:val="28"/>
        </w:rPr>
        <w:t>）</w:t>
      </w:r>
      <w:r w:rsidR="00D357BA">
        <w:rPr>
          <w:rFonts w:ascii="华文仿宋" w:eastAsia="华文仿宋" w:hAnsi="华文仿宋" w:hint="eastAsia"/>
          <w:sz w:val="28"/>
          <w:szCs w:val="28"/>
        </w:rPr>
        <w:t>整改工作的组织</w:t>
      </w:r>
      <w:r>
        <w:rPr>
          <w:rFonts w:ascii="华文仿宋" w:eastAsia="华文仿宋" w:hAnsi="华文仿宋" w:hint="eastAsia"/>
          <w:sz w:val="28"/>
          <w:szCs w:val="28"/>
        </w:rPr>
        <w:t>实施，</w:t>
      </w:r>
      <w:r w:rsidR="00B0154D">
        <w:rPr>
          <w:rFonts w:ascii="华文仿宋" w:eastAsia="华文仿宋" w:hAnsi="华文仿宋" w:hint="eastAsia"/>
          <w:sz w:val="28"/>
          <w:szCs w:val="28"/>
        </w:rPr>
        <w:t>由评估整改工作办公室</w:t>
      </w:r>
      <w:r w:rsidR="00D357BA">
        <w:rPr>
          <w:rFonts w:ascii="华文仿宋" w:eastAsia="华文仿宋" w:hAnsi="华文仿宋" w:hint="eastAsia"/>
          <w:sz w:val="28"/>
          <w:szCs w:val="28"/>
        </w:rPr>
        <w:t>与发展规划处、教务处、教学质量督查与评估办公室共同负责，组织</w:t>
      </w:r>
      <w:r w:rsidR="00B0154D">
        <w:rPr>
          <w:rFonts w:ascii="华文仿宋" w:eastAsia="华文仿宋" w:hAnsi="华文仿宋" w:cs="Times New Roman" w:hint="eastAsia"/>
          <w:sz w:val="28"/>
          <w:szCs w:val="28"/>
        </w:rPr>
        <w:t>制定学校《</w:t>
      </w:r>
      <w:r w:rsidR="00952106">
        <w:rPr>
          <w:rFonts w:ascii="华文仿宋" w:eastAsia="华文仿宋" w:hAnsi="华文仿宋" w:cs="Times New Roman" w:hint="eastAsia"/>
          <w:sz w:val="28"/>
          <w:szCs w:val="28"/>
        </w:rPr>
        <w:t>本科教学工作</w:t>
      </w:r>
      <w:r w:rsidR="00B0154D">
        <w:rPr>
          <w:rFonts w:ascii="华文仿宋" w:eastAsia="华文仿宋" w:hAnsi="华文仿宋" w:cs="Times New Roman" w:hint="eastAsia"/>
          <w:sz w:val="28"/>
          <w:szCs w:val="28"/>
        </w:rPr>
        <w:t>审核评估整改方案》，</w:t>
      </w:r>
      <w:r>
        <w:rPr>
          <w:rFonts w:ascii="华文仿宋" w:eastAsia="华文仿宋" w:hAnsi="华文仿宋" w:cs="Times New Roman" w:hint="eastAsia"/>
          <w:sz w:val="28"/>
          <w:szCs w:val="28"/>
        </w:rPr>
        <w:t>分解</w:t>
      </w:r>
      <w:r w:rsidR="00B0154D" w:rsidRPr="00637C3E">
        <w:rPr>
          <w:rFonts w:ascii="华文仿宋" w:eastAsia="华文仿宋" w:hAnsi="华文仿宋" w:cs="Times New Roman" w:hint="eastAsia"/>
          <w:sz w:val="28"/>
          <w:szCs w:val="28"/>
        </w:rPr>
        <w:t>整改工作</w:t>
      </w:r>
      <w:r w:rsidR="00B0154D">
        <w:rPr>
          <w:rFonts w:ascii="华文仿宋" w:eastAsia="华文仿宋" w:hAnsi="华文仿宋" w:cs="Times New Roman" w:hint="eastAsia"/>
          <w:sz w:val="28"/>
          <w:szCs w:val="28"/>
        </w:rPr>
        <w:t>任务，</w:t>
      </w:r>
      <w:r w:rsidR="00D357BA">
        <w:rPr>
          <w:rFonts w:ascii="华文仿宋" w:eastAsia="华文仿宋" w:hAnsi="华文仿宋" w:cs="Times New Roman" w:hint="eastAsia"/>
          <w:sz w:val="28"/>
          <w:szCs w:val="28"/>
        </w:rPr>
        <w:t>开展</w:t>
      </w:r>
      <w:r w:rsidR="00F00900" w:rsidRPr="00637C3E">
        <w:rPr>
          <w:rFonts w:ascii="华文仿宋" w:eastAsia="华文仿宋" w:hAnsi="华文仿宋" w:hint="eastAsia"/>
          <w:sz w:val="28"/>
          <w:szCs w:val="28"/>
        </w:rPr>
        <w:t>工作检查</w:t>
      </w:r>
      <w:r w:rsidR="00F00900">
        <w:rPr>
          <w:rFonts w:ascii="华文仿宋" w:eastAsia="华文仿宋" w:hAnsi="华文仿宋" w:hint="eastAsia"/>
          <w:sz w:val="28"/>
          <w:szCs w:val="28"/>
        </w:rPr>
        <w:t>、验收和总结，</w:t>
      </w:r>
      <w:r w:rsidR="00F00900" w:rsidRPr="00637C3E">
        <w:rPr>
          <w:rFonts w:ascii="华文仿宋" w:eastAsia="华文仿宋" w:hAnsi="华文仿宋" w:hint="eastAsia"/>
          <w:sz w:val="28"/>
          <w:szCs w:val="28"/>
        </w:rPr>
        <w:t>形成</w:t>
      </w:r>
      <w:r w:rsidR="00F00900">
        <w:rPr>
          <w:rFonts w:ascii="华文仿宋" w:eastAsia="华文仿宋" w:hAnsi="华文仿宋" w:hint="eastAsia"/>
          <w:sz w:val="28"/>
          <w:szCs w:val="28"/>
        </w:rPr>
        <w:t>学校</w:t>
      </w:r>
      <w:r w:rsidR="00952106">
        <w:rPr>
          <w:rFonts w:ascii="华文仿宋" w:eastAsia="华文仿宋" w:hAnsi="华文仿宋" w:hint="eastAsia"/>
          <w:sz w:val="28"/>
          <w:szCs w:val="28"/>
        </w:rPr>
        <w:t>审核评估</w:t>
      </w:r>
      <w:r w:rsidR="00F00900" w:rsidRPr="00637C3E">
        <w:rPr>
          <w:rFonts w:ascii="华文仿宋" w:eastAsia="华文仿宋" w:hAnsi="华文仿宋" w:hint="eastAsia"/>
          <w:sz w:val="28"/>
          <w:szCs w:val="28"/>
        </w:rPr>
        <w:t>整改工作报告，上报上海市教育委员会、上海市教育评估院。</w:t>
      </w:r>
    </w:p>
    <w:p w:rsidR="00B0154D" w:rsidRPr="00C502D2" w:rsidRDefault="00F00900" w:rsidP="00952106">
      <w:pPr>
        <w:adjustRightInd w:val="0"/>
        <w:snapToGrid w:val="0"/>
        <w:spacing w:line="560" w:lineRule="exac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（</w:t>
      </w:r>
      <w:r w:rsidR="007F3ADF">
        <w:rPr>
          <w:rFonts w:ascii="华文仿宋" w:eastAsia="华文仿宋" w:hAnsi="华文仿宋" w:cs="Times New Roman" w:hint="eastAsia"/>
          <w:sz w:val="28"/>
          <w:szCs w:val="28"/>
        </w:rPr>
        <w:t>三</w:t>
      </w:r>
      <w:r>
        <w:rPr>
          <w:rFonts w:ascii="华文仿宋" w:eastAsia="华文仿宋" w:hAnsi="华文仿宋" w:cs="Times New Roman" w:hint="eastAsia"/>
          <w:sz w:val="28"/>
          <w:szCs w:val="28"/>
        </w:rPr>
        <w:t>）</w:t>
      </w:r>
      <w:r w:rsidR="00F547F5" w:rsidRPr="00C1024A">
        <w:rPr>
          <w:rFonts w:ascii="华文仿宋" w:eastAsia="华文仿宋" w:hAnsi="华文仿宋" w:cs="Times New Roman" w:hint="eastAsia"/>
          <w:sz w:val="28"/>
          <w:szCs w:val="28"/>
        </w:rPr>
        <w:t>整改工作</w:t>
      </w:r>
      <w:r w:rsidR="007F3ADF">
        <w:rPr>
          <w:rFonts w:ascii="华文仿宋" w:eastAsia="华文仿宋" w:hAnsi="华文仿宋" w:cs="Times New Roman" w:hint="eastAsia"/>
          <w:sz w:val="28"/>
          <w:szCs w:val="28"/>
        </w:rPr>
        <w:t>的主要</w:t>
      </w:r>
      <w:r w:rsidR="00F547F5" w:rsidRPr="00C1024A">
        <w:rPr>
          <w:rFonts w:ascii="华文仿宋" w:eastAsia="华文仿宋" w:hAnsi="华文仿宋" w:cs="Times New Roman" w:hint="eastAsia"/>
          <w:sz w:val="28"/>
          <w:szCs w:val="28"/>
        </w:rPr>
        <w:t>任务</w:t>
      </w:r>
      <w:r w:rsidR="007F3ADF">
        <w:rPr>
          <w:rFonts w:ascii="华文仿宋" w:eastAsia="华文仿宋" w:hAnsi="华文仿宋" w:cs="Times New Roman" w:hint="eastAsia"/>
          <w:sz w:val="28"/>
          <w:szCs w:val="28"/>
        </w:rPr>
        <w:t>，</w:t>
      </w:r>
      <w:r w:rsidR="00F547F5" w:rsidRPr="00C1024A">
        <w:rPr>
          <w:rFonts w:ascii="华文仿宋" w:eastAsia="华文仿宋" w:hAnsi="华文仿宋" w:cs="Times New Roman" w:hint="eastAsia"/>
          <w:sz w:val="28"/>
          <w:szCs w:val="28"/>
        </w:rPr>
        <w:t>包括</w:t>
      </w:r>
      <w:r w:rsidR="007F3ADF">
        <w:rPr>
          <w:rFonts w:ascii="华文仿宋" w:eastAsia="华文仿宋" w:hAnsi="华文仿宋" w:cs="Times New Roman" w:hint="eastAsia"/>
          <w:sz w:val="28"/>
          <w:szCs w:val="28"/>
        </w:rPr>
        <w:t>四方面的专项整改工作</w:t>
      </w:r>
      <w:r w:rsidR="00F547F5" w:rsidRPr="00C1024A">
        <w:rPr>
          <w:rFonts w:ascii="华文仿宋" w:eastAsia="华文仿宋" w:hAnsi="华文仿宋" w:cs="Times New Roman" w:hint="eastAsia"/>
          <w:sz w:val="28"/>
          <w:szCs w:val="28"/>
        </w:rPr>
        <w:t>：（1）加</w:t>
      </w:r>
      <w:r w:rsidR="00F547F5" w:rsidRPr="00C1024A">
        <w:rPr>
          <w:rFonts w:ascii="华文仿宋" w:eastAsia="华文仿宋" w:hAnsi="华文仿宋" w:cs="Times New Roman" w:hint="eastAsia"/>
          <w:sz w:val="28"/>
          <w:szCs w:val="28"/>
        </w:rPr>
        <w:lastRenderedPageBreak/>
        <w:t>强师资队伍建设，积极争取解决编制过少和办学经费短缺问题；（2）进一步落实本科人才培养目标，完善人才培养体系；（3）</w:t>
      </w:r>
      <w:r w:rsidR="00952106">
        <w:rPr>
          <w:rFonts w:ascii="华文仿宋" w:eastAsia="华文仿宋" w:hAnsi="华文仿宋" w:cs="Times New Roman" w:hint="eastAsia"/>
          <w:sz w:val="28"/>
          <w:szCs w:val="28"/>
        </w:rPr>
        <w:t>进一步</w:t>
      </w:r>
      <w:r w:rsidR="00C1024A" w:rsidRPr="00C1024A">
        <w:rPr>
          <w:rFonts w:ascii="华文仿宋" w:eastAsia="华文仿宋" w:hAnsi="华文仿宋" w:cs="Times New Roman" w:hint="eastAsia"/>
          <w:sz w:val="28"/>
          <w:szCs w:val="28"/>
        </w:rPr>
        <w:t>优化教学质量保障体系；（4）进一步提升本科教育国际化办学水平。</w:t>
      </w:r>
      <w:r w:rsidR="007F3ADF">
        <w:rPr>
          <w:rFonts w:ascii="华文仿宋" w:eastAsia="华文仿宋" w:hAnsi="华文仿宋" w:hint="eastAsia"/>
          <w:sz w:val="28"/>
          <w:szCs w:val="28"/>
        </w:rPr>
        <w:t>各专项</w:t>
      </w:r>
      <w:r>
        <w:rPr>
          <w:rFonts w:ascii="华文仿宋" w:eastAsia="华文仿宋" w:hAnsi="华文仿宋" w:hint="eastAsia"/>
          <w:sz w:val="28"/>
          <w:szCs w:val="28"/>
        </w:rPr>
        <w:t>整改工作</w:t>
      </w:r>
      <w:r w:rsidR="007F3ADF">
        <w:rPr>
          <w:rFonts w:ascii="华文仿宋" w:eastAsia="华文仿宋" w:hAnsi="华文仿宋" w:hint="eastAsia"/>
          <w:sz w:val="28"/>
          <w:szCs w:val="28"/>
        </w:rPr>
        <w:t>，分别由人事处、教务处、教学质量督查与评估办公室、国际交流处为牵头部门，制定具体整改措施和</w:t>
      </w:r>
      <w:r>
        <w:rPr>
          <w:rFonts w:ascii="华文仿宋" w:eastAsia="华文仿宋" w:hAnsi="华文仿宋" w:hint="eastAsia"/>
          <w:sz w:val="28"/>
          <w:szCs w:val="28"/>
        </w:rPr>
        <w:t>实施方案，</w:t>
      </w:r>
      <w:r w:rsidRPr="00F547F5">
        <w:rPr>
          <w:rFonts w:ascii="华文仿宋" w:eastAsia="华文仿宋" w:hAnsi="华文仿宋" w:hint="eastAsia"/>
          <w:sz w:val="28"/>
          <w:szCs w:val="28"/>
        </w:rPr>
        <w:t>组织相关部门、二级学院（部）</w:t>
      </w:r>
      <w:r w:rsidR="00B0154D">
        <w:rPr>
          <w:rFonts w:ascii="华文仿宋" w:eastAsia="华文仿宋" w:hAnsi="华文仿宋" w:hint="eastAsia"/>
          <w:sz w:val="28"/>
          <w:szCs w:val="28"/>
        </w:rPr>
        <w:t>落实</w:t>
      </w:r>
      <w:r>
        <w:rPr>
          <w:rFonts w:ascii="华文仿宋" w:eastAsia="华文仿宋" w:hAnsi="华文仿宋" w:hint="eastAsia"/>
          <w:sz w:val="28"/>
          <w:szCs w:val="28"/>
        </w:rPr>
        <w:t>各项专项</w:t>
      </w:r>
      <w:r w:rsidR="00B0154D">
        <w:rPr>
          <w:rFonts w:ascii="华文仿宋" w:eastAsia="华文仿宋" w:hAnsi="华文仿宋" w:hint="eastAsia"/>
          <w:sz w:val="28"/>
          <w:szCs w:val="28"/>
        </w:rPr>
        <w:t>整改</w:t>
      </w:r>
      <w:r>
        <w:rPr>
          <w:rFonts w:ascii="华文仿宋" w:eastAsia="华文仿宋" w:hAnsi="华文仿宋" w:hint="eastAsia"/>
          <w:sz w:val="28"/>
          <w:szCs w:val="28"/>
        </w:rPr>
        <w:t>工作任务，完成专项整改工作总结</w:t>
      </w:r>
      <w:r w:rsidR="00B0154D" w:rsidRPr="00C502D2">
        <w:rPr>
          <w:rFonts w:ascii="华文仿宋" w:eastAsia="华文仿宋" w:hAnsi="华文仿宋" w:hint="eastAsia"/>
          <w:sz w:val="28"/>
          <w:szCs w:val="28"/>
        </w:rPr>
        <w:t>。</w:t>
      </w:r>
    </w:p>
    <w:p w:rsidR="007F3ADF" w:rsidRDefault="00F547F5">
      <w:pPr>
        <w:adjustRightInd w:val="0"/>
        <w:snapToGrid w:val="0"/>
        <w:spacing w:line="560" w:lineRule="exact"/>
        <w:ind w:firstLineChars="200" w:firstLine="560"/>
        <w:jc w:val="lef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（</w:t>
      </w:r>
      <w:r w:rsidR="007F3ADF">
        <w:rPr>
          <w:rFonts w:ascii="华文仿宋" w:eastAsia="华文仿宋" w:hAnsi="华文仿宋" w:cs="Times New Roman" w:hint="eastAsia"/>
          <w:sz w:val="28"/>
          <w:szCs w:val="28"/>
        </w:rPr>
        <w:t>四</w:t>
      </w:r>
      <w:r>
        <w:rPr>
          <w:rFonts w:ascii="华文仿宋" w:eastAsia="华文仿宋" w:hAnsi="华文仿宋" w:cs="Times New Roman" w:hint="eastAsia"/>
          <w:sz w:val="28"/>
          <w:szCs w:val="28"/>
        </w:rPr>
        <w:t>）</w:t>
      </w:r>
      <w:r w:rsidR="007F3ADF">
        <w:rPr>
          <w:rFonts w:ascii="华文仿宋" w:eastAsia="华文仿宋" w:hAnsi="华文仿宋" w:cs="Times New Roman" w:hint="eastAsia"/>
          <w:sz w:val="28"/>
          <w:szCs w:val="28"/>
        </w:rPr>
        <w:t>评估</w:t>
      </w:r>
      <w:r w:rsidR="00C1024A">
        <w:rPr>
          <w:rFonts w:ascii="华文仿宋" w:eastAsia="华文仿宋" w:hAnsi="华文仿宋" w:cs="Times New Roman" w:hint="eastAsia"/>
          <w:sz w:val="28"/>
          <w:szCs w:val="28"/>
        </w:rPr>
        <w:t>整改工作经费</w:t>
      </w:r>
      <w:r w:rsidR="007F3ADF">
        <w:rPr>
          <w:rFonts w:ascii="华文仿宋" w:eastAsia="华文仿宋" w:hAnsi="华文仿宋" w:cs="Times New Roman" w:hint="eastAsia"/>
          <w:sz w:val="28"/>
          <w:szCs w:val="28"/>
        </w:rPr>
        <w:t>，</w:t>
      </w:r>
      <w:r w:rsidR="00C1024A">
        <w:rPr>
          <w:rFonts w:ascii="华文仿宋" w:eastAsia="华文仿宋" w:hAnsi="华文仿宋" w:cs="Times New Roman" w:hint="eastAsia"/>
          <w:sz w:val="28"/>
          <w:szCs w:val="28"/>
        </w:rPr>
        <w:t>共20万元，</w:t>
      </w:r>
      <w:r w:rsidR="007F3ADF">
        <w:rPr>
          <w:rFonts w:ascii="华文仿宋" w:eastAsia="华文仿宋" w:hAnsi="华文仿宋" w:cs="Times New Roman" w:hint="eastAsia"/>
          <w:sz w:val="28"/>
          <w:szCs w:val="28"/>
        </w:rPr>
        <w:t>按照工作任务分工分别划拨相关牵头部门</w:t>
      </w:r>
      <w:r w:rsidR="009D25FF">
        <w:rPr>
          <w:rFonts w:ascii="华文仿宋" w:eastAsia="华文仿宋" w:hAnsi="华文仿宋" w:cs="Times New Roman" w:hint="eastAsia"/>
          <w:sz w:val="28"/>
          <w:szCs w:val="28"/>
        </w:rPr>
        <w:t>和评估整改工作办公室</w:t>
      </w:r>
      <w:r w:rsidR="0007385E">
        <w:rPr>
          <w:rFonts w:ascii="华文仿宋" w:eastAsia="华文仿宋" w:hAnsi="华文仿宋" w:cs="Times New Roman" w:hint="eastAsia"/>
          <w:sz w:val="28"/>
          <w:szCs w:val="28"/>
        </w:rPr>
        <w:t>，其中：发展规划处</w:t>
      </w:r>
      <w:r w:rsidR="007F3ADF">
        <w:rPr>
          <w:rFonts w:ascii="华文仿宋" w:eastAsia="华文仿宋" w:hAnsi="华文仿宋" w:cs="Times New Roman" w:hint="eastAsia"/>
          <w:sz w:val="28"/>
          <w:szCs w:val="28"/>
        </w:rPr>
        <w:t>2万元、</w:t>
      </w:r>
      <w:r w:rsidR="007F3ADF" w:rsidRPr="0053198A">
        <w:rPr>
          <w:rFonts w:ascii="华文仿宋" w:eastAsia="华文仿宋" w:hAnsi="华文仿宋" w:cs="Times New Roman" w:hint="eastAsia"/>
          <w:sz w:val="28"/>
          <w:szCs w:val="28"/>
        </w:rPr>
        <w:t>人事处</w:t>
      </w:r>
      <w:r w:rsidR="007F3ADF">
        <w:rPr>
          <w:rFonts w:ascii="华文仿宋" w:eastAsia="华文仿宋" w:hAnsi="华文仿宋" w:cs="Times New Roman" w:hint="eastAsia"/>
          <w:sz w:val="28"/>
          <w:szCs w:val="28"/>
        </w:rPr>
        <w:t>2万元</w:t>
      </w:r>
      <w:r w:rsidR="007F3ADF" w:rsidRPr="0053198A">
        <w:rPr>
          <w:rFonts w:ascii="华文仿宋" w:eastAsia="华文仿宋" w:hAnsi="华文仿宋" w:cs="Times New Roman" w:hint="eastAsia"/>
          <w:sz w:val="28"/>
          <w:szCs w:val="28"/>
        </w:rPr>
        <w:t>、</w:t>
      </w:r>
      <w:r w:rsidR="007F3ADF">
        <w:rPr>
          <w:rFonts w:ascii="华文仿宋" w:eastAsia="华文仿宋" w:hAnsi="华文仿宋" w:cs="Times New Roman" w:hint="eastAsia"/>
          <w:sz w:val="28"/>
          <w:szCs w:val="28"/>
        </w:rPr>
        <w:t>教务处4万元、</w:t>
      </w:r>
      <w:r w:rsidR="0007385E">
        <w:rPr>
          <w:rFonts w:ascii="华文仿宋" w:eastAsia="华文仿宋" w:hAnsi="华文仿宋" w:cs="Times New Roman" w:hint="eastAsia"/>
          <w:sz w:val="28"/>
          <w:szCs w:val="28"/>
        </w:rPr>
        <w:t>教学质量督查与评估办公室</w:t>
      </w:r>
      <w:r w:rsidR="007F3ADF">
        <w:rPr>
          <w:rFonts w:ascii="华文仿宋" w:eastAsia="华文仿宋" w:hAnsi="华文仿宋" w:cs="Times New Roman" w:hint="eastAsia"/>
          <w:sz w:val="28"/>
          <w:szCs w:val="28"/>
        </w:rPr>
        <w:t>2万元</w:t>
      </w:r>
      <w:r w:rsidR="007F3ADF" w:rsidRPr="0053198A">
        <w:rPr>
          <w:rFonts w:ascii="华文仿宋" w:eastAsia="华文仿宋" w:hAnsi="华文仿宋" w:cs="Times New Roman" w:hint="eastAsia"/>
          <w:sz w:val="28"/>
          <w:szCs w:val="28"/>
        </w:rPr>
        <w:t>、国际交流处</w:t>
      </w:r>
      <w:r w:rsidR="007F3ADF">
        <w:rPr>
          <w:rFonts w:ascii="华文仿宋" w:eastAsia="华文仿宋" w:hAnsi="华文仿宋" w:cs="Times New Roman" w:hint="eastAsia"/>
          <w:sz w:val="28"/>
          <w:szCs w:val="28"/>
        </w:rPr>
        <w:t>2万元</w:t>
      </w:r>
      <w:r w:rsidR="007F3ADF" w:rsidRPr="0053198A">
        <w:rPr>
          <w:rFonts w:ascii="华文仿宋" w:eastAsia="华文仿宋" w:hAnsi="华文仿宋" w:cs="Times New Roman" w:hint="eastAsia"/>
          <w:sz w:val="28"/>
          <w:szCs w:val="28"/>
        </w:rPr>
        <w:t>，</w:t>
      </w:r>
      <w:r w:rsidR="009D25FF">
        <w:rPr>
          <w:rFonts w:ascii="华文仿宋" w:eastAsia="华文仿宋" w:hAnsi="华文仿宋" w:cs="Times New Roman" w:hint="eastAsia"/>
          <w:sz w:val="28"/>
          <w:szCs w:val="28"/>
        </w:rPr>
        <w:t>评估整改办公室</w:t>
      </w:r>
      <w:r w:rsidR="007F3ADF">
        <w:rPr>
          <w:rFonts w:ascii="华文仿宋" w:eastAsia="华文仿宋" w:hAnsi="华文仿宋" w:cs="Times New Roman" w:hint="eastAsia"/>
          <w:sz w:val="28"/>
          <w:szCs w:val="28"/>
        </w:rPr>
        <w:t>8万元</w:t>
      </w:r>
      <w:r w:rsidR="007F3ADF" w:rsidRPr="0053198A">
        <w:rPr>
          <w:rFonts w:ascii="华文仿宋" w:eastAsia="华文仿宋" w:hAnsi="华文仿宋" w:cs="Times New Roman" w:hint="eastAsia"/>
          <w:sz w:val="28"/>
          <w:szCs w:val="28"/>
        </w:rPr>
        <w:t>。</w:t>
      </w:r>
      <w:r w:rsidR="009D25FF">
        <w:rPr>
          <w:rFonts w:ascii="华文仿宋" w:eastAsia="华文仿宋" w:hAnsi="华文仿宋" w:cs="Times New Roman" w:hint="eastAsia"/>
          <w:sz w:val="28"/>
          <w:szCs w:val="28"/>
        </w:rPr>
        <w:t>经费</w:t>
      </w:r>
      <w:r w:rsidR="004B175D">
        <w:rPr>
          <w:rFonts w:ascii="华文仿宋" w:eastAsia="华文仿宋" w:hAnsi="华文仿宋" w:cs="Times New Roman" w:hint="eastAsia"/>
          <w:sz w:val="28"/>
          <w:szCs w:val="28"/>
        </w:rPr>
        <w:t>主要用于评估整改工作相关</w:t>
      </w:r>
      <w:r w:rsidR="004B175D" w:rsidRPr="00C1024A">
        <w:rPr>
          <w:rFonts w:ascii="华文仿宋" w:eastAsia="华文仿宋" w:hAnsi="华文仿宋" w:cs="Times New Roman" w:hint="eastAsia"/>
          <w:sz w:val="28"/>
          <w:szCs w:val="28"/>
        </w:rPr>
        <w:t>业务经费、办公经费、资料费、调研费</w:t>
      </w:r>
      <w:r w:rsidR="004B175D">
        <w:rPr>
          <w:rFonts w:ascii="华文仿宋" w:eastAsia="华文仿宋" w:hAnsi="华文仿宋" w:cs="Times New Roman" w:hint="eastAsia"/>
          <w:sz w:val="28"/>
          <w:szCs w:val="28"/>
        </w:rPr>
        <w:t>、专家咨询费、评审费</w:t>
      </w:r>
      <w:r w:rsidR="004B175D" w:rsidRPr="00C1024A">
        <w:rPr>
          <w:rFonts w:ascii="华文仿宋" w:eastAsia="华文仿宋" w:hAnsi="华文仿宋" w:cs="Times New Roman" w:hint="eastAsia"/>
          <w:sz w:val="28"/>
          <w:szCs w:val="28"/>
        </w:rPr>
        <w:t>等</w:t>
      </w:r>
      <w:r w:rsidR="009D25FF">
        <w:rPr>
          <w:rFonts w:ascii="华文仿宋" w:eastAsia="华文仿宋" w:hAnsi="华文仿宋" w:cs="Times New Roman" w:hint="eastAsia"/>
          <w:sz w:val="28"/>
          <w:szCs w:val="28"/>
        </w:rPr>
        <w:t>。</w:t>
      </w:r>
    </w:p>
    <w:p w:rsidR="0084753B" w:rsidRPr="0084753B" w:rsidRDefault="0084753B" w:rsidP="0084753B">
      <w:pPr>
        <w:adjustRightInd w:val="0"/>
        <w:snapToGrid w:val="0"/>
        <w:spacing w:line="560" w:lineRule="exact"/>
        <w:ind w:firstLineChars="200" w:firstLine="560"/>
        <w:jc w:val="lef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（五）为</w:t>
      </w:r>
      <w:r w:rsidRPr="0084753B">
        <w:rPr>
          <w:rFonts w:ascii="华文仿宋" w:eastAsia="华文仿宋" w:hAnsi="华文仿宋" w:cs="Times New Roman" w:hint="eastAsia"/>
          <w:sz w:val="28"/>
          <w:szCs w:val="28"/>
        </w:rPr>
        <w:t>落实我校审核评估整改相关工作，</w:t>
      </w:r>
      <w:r>
        <w:rPr>
          <w:rFonts w:ascii="华文仿宋" w:eastAsia="华文仿宋" w:hAnsi="华文仿宋" w:cs="Times New Roman" w:hint="eastAsia"/>
          <w:sz w:val="28"/>
          <w:szCs w:val="28"/>
        </w:rPr>
        <w:t>发展规划处、</w:t>
      </w:r>
      <w:r w:rsidRPr="0053198A">
        <w:rPr>
          <w:rFonts w:ascii="华文仿宋" w:eastAsia="华文仿宋" w:hAnsi="华文仿宋" w:cs="Times New Roman" w:hint="eastAsia"/>
          <w:sz w:val="28"/>
          <w:szCs w:val="28"/>
        </w:rPr>
        <w:t>人事处、</w:t>
      </w:r>
      <w:r>
        <w:rPr>
          <w:rFonts w:ascii="华文仿宋" w:eastAsia="华文仿宋" w:hAnsi="华文仿宋" w:cs="Times New Roman" w:hint="eastAsia"/>
          <w:sz w:val="28"/>
          <w:szCs w:val="28"/>
        </w:rPr>
        <w:t>教务处、教学质量督查与评估办公室等部门拟分别组织人员，到本市和北京、吉林、甘肃、陕西、四川等地高校进行调研。</w:t>
      </w:r>
      <w:r w:rsidR="00612761">
        <w:rPr>
          <w:rFonts w:ascii="华文仿宋" w:eastAsia="华文仿宋" w:hAnsi="华文仿宋" w:cs="Times New Roman" w:hint="eastAsia"/>
          <w:sz w:val="28"/>
          <w:szCs w:val="28"/>
        </w:rPr>
        <w:t>4月份，</w:t>
      </w:r>
      <w:r>
        <w:rPr>
          <w:rFonts w:ascii="华文仿宋" w:eastAsia="华文仿宋" w:hAnsi="华文仿宋" w:cs="Times New Roman" w:hint="eastAsia"/>
          <w:sz w:val="28"/>
          <w:szCs w:val="28"/>
        </w:rPr>
        <w:t>教学质量督查与评估办公室</w:t>
      </w:r>
      <w:r w:rsidR="00612761">
        <w:rPr>
          <w:rFonts w:ascii="华文仿宋" w:eastAsia="华文仿宋" w:hAnsi="华文仿宋" w:cs="Times New Roman" w:hint="eastAsia"/>
          <w:sz w:val="28"/>
          <w:szCs w:val="28"/>
        </w:rPr>
        <w:t>拟</w:t>
      </w:r>
      <w:r>
        <w:rPr>
          <w:rFonts w:ascii="华文仿宋" w:eastAsia="华文仿宋" w:hAnsi="华文仿宋" w:cs="Times New Roman" w:hint="eastAsia"/>
          <w:sz w:val="28"/>
          <w:szCs w:val="28"/>
        </w:rPr>
        <w:t>组织人员赴兰州大学和甘肃政法学院</w:t>
      </w:r>
      <w:r w:rsidR="00612761">
        <w:rPr>
          <w:rFonts w:ascii="华文仿宋" w:eastAsia="华文仿宋" w:hAnsi="华文仿宋" w:cs="Times New Roman" w:hint="eastAsia"/>
          <w:sz w:val="28"/>
          <w:szCs w:val="28"/>
        </w:rPr>
        <w:t>学习</w:t>
      </w:r>
      <w:r>
        <w:rPr>
          <w:rFonts w:ascii="华文仿宋" w:eastAsia="华文仿宋" w:hAnsi="华文仿宋" w:cs="Times New Roman" w:hint="eastAsia"/>
          <w:sz w:val="28"/>
          <w:szCs w:val="28"/>
        </w:rPr>
        <w:t>调研</w:t>
      </w:r>
      <w:r w:rsidRPr="0084753B">
        <w:rPr>
          <w:rFonts w:ascii="华文仿宋" w:eastAsia="华文仿宋" w:hAnsi="华文仿宋" w:cs="Times New Roman" w:hint="eastAsia"/>
          <w:sz w:val="28"/>
          <w:szCs w:val="28"/>
        </w:rPr>
        <w:t>教学质量监测管理和信息平台建设等方面的工作。</w:t>
      </w:r>
    </w:p>
    <w:sectPr w:rsidR="0084753B" w:rsidRPr="0084753B" w:rsidSect="009F2451">
      <w:pgSz w:w="11906" w:h="16838"/>
      <w:pgMar w:top="1304" w:right="1531" w:bottom="1304" w:left="1588" w:header="567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397" w:rsidRDefault="00DE4397">
      <w:r>
        <w:separator/>
      </w:r>
    </w:p>
  </w:endnote>
  <w:endnote w:type="continuationSeparator" w:id="1">
    <w:p w:rsidR="00DE4397" w:rsidRDefault="00DE4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397" w:rsidRDefault="00DE4397">
      <w:r>
        <w:separator/>
      </w:r>
    </w:p>
  </w:footnote>
  <w:footnote w:type="continuationSeparator" w:id="1">
    <w:p w:rsidR="00DE4397" w:rsidRDefault="00DE4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13E277"/>
    <w:multiLevelType w:val="singleLevel"/>
    <w:tmpl w:val="8E13E27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EC6BEA"/>
    <w:multiLevelType w:val="singleLevel"/>
    <w:tmpl w:val="2FEC6B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553"/>
    <w:rsid w:val="00043D24"/>
    <w:rsid w:val="0007385E"/>
    <w:rsid w:val="00086E6D"/>
    <w:rsid w:val="000A3553"/>
    <w:rsid w:val="000C6D26"/>
    <w:rsid w:val="000E0FDD"/>
    <w:rsid w:val="000E112E"/>
    <w:rsid w:val="001A4476"/>
    <w:rsid w:val="001C3AD1"/>
    <w:rsid w:val="001C6679"/>
    <w:rsid w:val="002050A8"/>
    <w:rsid w:val="00206A15"/>
    <w:rsid w:val="00207D7D"/>
    <w:rsid w:val="00245422"/>
    <w:rsid w:val="00284263"/>
    <w:rsid w:val="00293854"/>
    <w:rsid w:val="00295D9A"/>
    <w:rsid w:val="002C1E60"/>
    <w:rsid w:val="002D7F62"/>
    <w:rsid w:val="00361F07"/>
    <w:rsid w:val="00382655"/>
    <w:rsid w:val="003B4936"/>
    <w:rsid w:val="003D186E"/>
    <w:rsid w:val="003E2B87"/>
    <w:rsid w:val="00457C24"/>
    <w:rsid w:val="00465725"/>
    <w:rsid w:val="00471B08"/>
    <w:rsid w:val="00482FE5"/>
    <w:rsid w:val="00490484"/>
    <w:rsid w:val="004B175D"/>
    <w:rsid w:val="004B44E4"/>
    <w:rsid w:val="004F1FE4"/>
    <w:rsid w:val="004F6426"/>
    <w:rsid w:val="005218F5"/>
    <w:rsid w:val="0053198A"/>
    <w:rsid w:val="00542C3C"/>
    <w:rsid w:val="00551816"/>
    <w:rsid w:val="005578E5"/>
    <w:rsid w:val="005A6165"/>
    <w:rsid w:val="005C636F"/>
    <w:rsid w:val="00610D96"/>
    <w:rsid w:val="00612761"/>
    <w:rsid w:val="0069480F"/>
    <w:rsid w:val="006D45AB"/>
    <w:rsid w:val="006E6FB6"/>
    <w:rsid w:val="006F40C9"/>
    <w:rsid w:val="00732509"/>
    <w:rsid w:val="007F3ADF"/>
    <w:rsid w:val="00802C4D"/>
    <w:rsid w:val="00825A51"/>
    <w:rsid w:val="00840E6A"/>
    <w:rsid w:val="0084753B"/>
    <w:rsid w:val="00881C5E"/>
    <w:rsid w:val="008C17FC"/>
    <w:rsid w:val="009043C9"/>
    <w:rsid w:val="009425C3"/>
    <w:rsid w:val="00952106"/>
    <w:rsid w:val="0099613E"/>
    <w:rsid w:val="009D12C7"/>
    <w:rsid w:val="009D25FF"/>
    <w:rsid w:val="009D7782"/>
    <w:rsid w:val="009E1BCB"/>
    <w:rsid w:val="009F2451"/>
    <w:rsid w:val="00A10A8F"/>
    <w:rsid w:val="00A463FE"/>
    <w:rsid w:val="00A76ACA"/>
    <w:rsid w:val="00AD5A4A"/>
    <w:rsid w:val="00B0154D"/>
    <w:rsid w:val="00B13D2A"/>
    <w:rsid w:val="00B55B63"/>
    <w:rsid w:val="00BD2A2C"/>
    <w:rsid w:val="00C0256A"/>
    <w:rsid w:val="00C1024A"/>
    <w:rsid w:val="00C277A6"/>
    <w:rsid w:val="00C502D2"/>
    <w:rsid w:val="00C50DCD"/>
    <w:rsid w:val="00C668D2"/>
    <w:rsid w:val="00D357BA"/>
    <w:rsid w:val="00D4783E"/>
    <w:rsid w:val="00D703EE"/>
    <w:rsid w:val="00D7078C"/>
    <w:rsid w:val="00D9506C"/>
    <w:rsid w:val="00DB2581"/>
    <w:rsid w:val="00DC25A3"/>
    <w:rsid w:val="00DC61EB"/>
    <w:rsid w:val="00DE4397"/>
    <w:rsid w:val="00E53980"/>
    <w:rsid w:val="00E76FD8"/>
    <w:rsid w:val="00E92A5C"/>
    <w:rsid w:val="00EE5F20"/>
    <w:rsid w:val="00F00900"/>
    <w:rsid w:val="00F018CB"/>
    <w:rsid w:val="00F161B5"/>
    <w:rsid w:val="00F547F5"/>
    <w:rsid w:val="00FD5ADA"/>
    <w:rsid w:val="00FF20EF"/>
    <w:rsid w:val="00FF53CE"/>
    <w:rsid w:val="040C77DD"/>
    <w:rsid w:val="409F7FE8"/>
    <w:rsid w:val="61613BF2"/>
    <w:rsid w:val="6AA0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F2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F2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F245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F2451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B0154D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B0154D"/>
    <w:rPr>
      <w:rFonts w:ascii="宋体" w:eastAsia="宋体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015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杨燕蓉</dc:creator>
  <cp:lastModifiedBy>杨燕蓉</cp:lastModifiedBy>
  <cp:revision>3</cp:revision>
  <dcterms:created xsi:type="dcterms:W3CDTF">2019-04-28T07:15:00Z</dcterms:created>
  <dcterms:modified xsi:type="dcterms:W3CDTF">2019-04-29T00:39:00Z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