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45FE" w:rsidRDefault="002D45FE">
      <w:pPr>
        <w:rPr>
          <w:b/>
        </w:rPr>
      </w:pPr>
    </w:p>
    <w:p w:rsidR="00845312" w:rsidRPr="002D45FE" w:rsidRDefault="00845312" w:rsidP="002D45FE">
      <w:pPr>
        <w:jc w:val="center"/>
        <w:rPr>
          <w:rFonts w:ascii="宋体" w:eastAsia="宋体" w:hAnsi="宋体"/>
          <w:b/>
          <w:sz w:val="32"/>
          <w:szCs w:val="32"/>
        </w:rPr>
      </w:pPr>
      <w:r w:rsidRPr="002D45FE">
        <w:rPr>
          <w:rFonts w:ascii="宋体" w:eastAsia="宋体" w:hAnsi="宋体" w:hint="eastAsia"/>
          <w:b/>
          <w:sz w:val="32"/>
          <w:szCs w:val="32"/>
        </w:rPr>
        <w:t>宣传部</w:t>
      </w:r>
    </w:p>
    <w:p w:rsidR="002D45FE" w:rsidRPr="002D45FE" w:rsidRDefault="002D45FE" w:rsidP="002D45FE">
      <w:pPr>
        <w:spacing w:line="560" w:lineRule="exact"/>
        <w:rPr>
          <w:rFonts w:ascii="宋体" w:eastAsia="宋体" w:hAnsi="宋体"/>
          <w:sz w:val="24"/>
          <w:szCs w:val="24"/>
        </w:rPr>
      </w:pPr>
      <w:r w:rsidRPr="002D45FE">
        <w:rPr>
          <w:rFonts w:ascii="宋体" w:eastAsia="宋体" w:hAnsi="宋体" w:hint="eastAsia"/>
          <w:sz w:val="24"/>
          <w:szCs w:val="24"/>
        </w:rPr>
        <w:t>三级指标：</w:t>
      </w:r>
    </w:p>
    <w:p w:rsidR="00E902EA" w:rsidRPr="002D45FE" w:rsidRDefault="00845312" w:rsidP="002D45FE">
      <w:pPr>
        <w:spacing w:line="560" w:lineRule="exact"/>
        <w:rPr>
          <w:rFonts w:ascii="宋体" w:eastAsia="宋体" w:hAnsi="宋体"/>
          <w:sz w:val="24"/>
          <w:szCs w:val="24"/>
        </w:rPr>
      </w:pPr>
      <w:r w:rsidRPr="002D45FE">
        <w:rPr>
          <w:rFonts w:ascii="宋体" w:eastAsia="宋体" w:hAnsi="宋体" w:hint="eastAsia"/>
          <w:sz w:val="24"/>
          <w:szCs w:val="24"/>
        </w:rPr>
        <w:t>1.制定学习贯彻党的十八大以来中央、市委重要精神和习近平同志系列重要讲话精神，</w:t>
      </w:r>
      <w:r w:rsidR="002D45FE">
        <w:rPr>
          <w:rFonts w:ascii="宋体" w:eastAsia="宋体" w:hAnsi="宋体" w:hint="eastAsia"/>
          <w:sz w:val="24"/>
          <w:szCs w:val="24"/>
        </w:rPr>
        <w:t>培育和践行社会主义核心价值观的工作计划，及时部署最新学习内容。</w:t>
      </w:r>
    </w:p>
    <w:p w:rsidR="00845312" w:rsidRPr="002D45FE" w:rsidRDefault="00845312" w:rsidP="002D45FE">
      <w:pPr>
        <w:spacing w:line="560" w:lineRule="exact"/>
        <w:rPr>
          <w:rFonts w:ascii="宋体" w:eastAsia="宋体" w:hAnsi="宋体"/>
          <w:sz w:val="24"/>
          <w:szCs w:val="24"/>
        </w:rPr>
      </w:pPr>
      <w:r w:rsidRPr="002D45FE">
        <w:rPr>
          <w:rFonts w:ascii="宋体" w:eastAsia="宋体" w:hAnsi="宋体" w:hint="eastAsia"/>
          <w:sz w:val="24"/>
          <w:szCs w:val="24"/>
        </w:rPr>
        <w:t>2.中心组学习每月一次，有制度</w:t>
      </w:r>
      <w:r w:rsidR="002D45FE">
        <w:rPr>
          <w:rFonts w:ascii="宋体" w:eastAsia="宋体" w:hAnsi="宋体" w:hint="eastAsia"/>
          <w:sz w:val="24"/>
          <w:szCs w:val="24"/>
        </w:rPr>
        <w:t>、有计划、有主题、有考勤、有记录、有成果，领导干部有述职述学。</w:t>
      </w:r>
    </w:p>
    <w:p w:rsidR="00845312" w:rsidRPr="002D45FE" w:rsidRDefault="00845312" w:rsidP="002D45FE">
      <w:pPr>
        <w:spacing w:line="560" w:lineRule="exact"/>
        <w:rPr>
          <w:rFonts w:ascii="宋体" w:eastAsia="宋体" w:hAnsi="宋体"/>
          <w:sz w:val="24"/>
          <w:szCs w:val="24"/>
        </w:rPr>
      </w:pPr>
      <w:r w:rsidRPr="002D45FE">
        <w:rPr>
          <w:rFonts w:ascii="宋体" w:eastAsia="宋体" w:hAnsi="宋体" w:hint="eastAsia"/>
          <w:sz w:val="24"/>
          <w:szCs w:val="24"/>
        </w:rPr>
        <w:t>3.</w:t>
      </w:r>
      <w:bookmarkStart w:id="0" w:name="_GoBack"/>
      <w:bookmarkEnd w:id="0"/>
      <w:r w:rsidR="002D45FE">
        <w:rPr>
          <w:rFonts w:ascii="宋体" w:eastAsia="宋体" w:hAnsi="宋体" w:hint="eastAsia"/>
          <w:sz w:val="24"/>
          <w:szCs w:val="24"/>
        </w:rPr>
        <w:t>教职工学习每月一次，有制度、有计划，内容丰富，形式多样。</w:t>
      </w:r>
    </w:p>
    <w:p w:rsidR="00845312" w:rsidRPr="002D45FE" w:rsidRDefault="00845312" w:rsidP="002D45FE">
      <w:pPr>
        <w:spacing w:line="560" w:lineRule="exact"/>
        <w:rPr>
          <w:rFonts w:ascii="宋体" w:eastAsia="宋体" w:hAnsi="宋体"/>
          <w:sz w:val="24"/>
          <w:szCs w:val="24"/>
        </w:rPr>
      </w:pPr>
      <w:r w:rsidRPr="002D45FE">
        <w:rPr>
          <w:rFonts w:ascii="宋体" w:eastAsia="宋体" w:hAnsi="宋体" w:hint="eastAsia"/>
          <w:sz w:val="24"/>
          <w:szCs w:val="24"/>
        </w:rPr>
        <w:t>6.在社团活动、社会实践、网络</w:t>
      </w:r>
      <w:r w:rsidR="002D45FE">
        <w:rPr>
          <w:rFonts w:ascii="宋体" w:eastAsia="宋体" w:hAnsi="宋体" w:hint="eastAsia"/>
          <w:sz w:val="24"/>
          <w:szCs w:val="24"/>
        </w:rPr>
        <w:t>宣传等日常思想政治教育中开展形式多样的社会主义核心价值观教育。</w:t>
      </w:r>
    </w:p>
    <w:p w:rsidR="00845312" w:rsidRPr="002D45FE" w:rsidRDefault="00845312" w:rsidP="002D45FE">
      <w:pPr>
        <w:spacing w:line="560" w:lineRule="exact"/>
        <w:rPr>
          <w:rFonts w:ascii="宋体" w:eastAsia="宋体" w:hAnsi="宋体"/>
          <w:sz w:val="24"/>
          <w:szCs w:val="24"/>
        </w:rPr>
      </w:pPr>
      <w:r w:rsidRPr="002D45FE">
        <w:rPr>
          <w:rFonts w:ascii="宋体" w:eastAsia="宋体" w:hAnsi="宋体" w:hint="eastAsia"/>
          <w:sz w:val="24"/>
          <w:szCs w:val="24"/>
        </w:rPr>
        <w:t>11.开展形式多样的师德主题</w:t>
      </w:r>
      <w:r w:rsidR="002D45FE">
        <w:rPr>
          <w:rFonts w:ascii="宋体" w:eastAsia="宋体" w:hAnsi="宋体" w:hint="eastAsia"/>
          <w:sz w:val="24"/>
          <w:szCs w:val="24"/>
        </w:rPr>
        <w:t>教育活动，明确全员育人的岗位职责，表彰和宣传教书育人先进典型。</w:t>
      </w:r>
    </w:p>
    <w:p w:rsidR="00845312" w:rsidRPr="002D45FE" w:rsidRDefault="00845312" w:rsidP="002D45FE">
      <w:pPr>
        <w:spacing w:line="560" w:lineRule="exact"/>
        <w:rPr>
          <w:rFonts w:ascii="宋体" w:eastAsia="宋体" w:hAnsi="宋体"/>
          <w:sz w:val="24"/>
          <w:szCs w:val="24"/>
        </w:rPr>
      </w:pPr>
      <w:r w:rsidRPr="002D45FE">
        <w:rPr>
          <w:rFonts w:ascii="宋体" w:eastAsia="宋体" w:hAnsi="宋体" w:hint="eastAsia"/>
          <w:sz w:val="24"/>
          <w:szCs w:val="24"/>
        </w:rPr>
        <w:t>14.建设并开发校史馆、档</w:t>
      </w:r>
      <w:r w:rsidR="002D45FE">
        <w:rPr>
          <w:rFonts w:ascii="宋体" w:eastAsia="宋体" w:hAnsi="宋体" w:hint="eastAsia"/>
          <w:sz w:val="24"/>
          <w:szCs w:val="24"/>
        </w:rPr>
        <w:t>案馆、专业博物馆、大学生艺术实践基地等富有特色的育人基地功能。</w:t>
      </w:r>
    </w:p>
    <w:p w:rsidR="00845312" w:rsidRPr="002D45FE" w:rsidRDefault="00845312" w:rsidP="002D45FE">
      <w:pPr>
        <w:spacing w:line="560" w:lineRule="exact"/>
        <w:rPr>
          <w:rFonts w:ascii="宋体" w:eastAsia="宋体" w:hAnsi="宋体"/>
          <w:sz w:val="24"/>
          <w:szCs w:val="24"/>
        </w:rPr>
      </w:pPr>
      <w:r w:rsidRPr="002D45FE">
        <w:rPr>
          <w:rFonts w:ascii="宋体" w:eastAsia="宋体" w:hAnsi="宋体" w:hint="eastAsia"/>
          <w:sz w:val="24"/>
          <w:szCs w:val="24"/>
        </w:rPr>
        <w:t>18.建立规范的哲学社会科</w:t>
      </w:r>
      <w:r w:rsidR="002D45FE">
        <w:rPr>
          <w:rFonts w:ascii="宋体" w:eastAsia="宋体" w:hAnsi="宋体" w:hint="eastAsia"/>
          <w:sz w:val="24"/>
          <w:szCs w:val="24"/>
        </w:rPr>
        <w:t>学报告会、论坛、研讨会、讲座和使用原版外文教材的审核管理制度。</w:t>
      </w:r>
    </w:p>
    <w:p w:rsidR="00845312" w:rsidRPr="002D45FE" w:rsidRDefault="00845312" w:rsidP="002D45FE">
      <w:pPr>
        <w:spacing w:line="560" w:lineRule="exact"/>
        <w:rPr>
          <w:rFonts w:ascii="宋体" w:eastAsia="宋体" w:hAnsi="宋体"/>
          <w:sz w:val="24"/>
          <w:szCs w:val="24"/>
        </w:rPr>
      </w:pPr>
      <w:r w:rsidRPr="002D45FE">
        <w:rPr>
          <w:rFonts w:ascii="宋体" w:eastAsia="宋体" w:hAnsi="宋体" w:hint="eastAsia"/>
          <w:sz w:val="24"/>
          <w:szCs w:val="24"/>
        </w:rPr>
        <w:t>19.充分发挥校园网、校刊、电子屏、微信公众平台、官方</w:t>
      </w:r>
      <w:r w:rsidR="002D45FE">
        <w:rPr>
          <w:rFonts w:ascii="宋体" w:eastAsia="宋体" w:hAnsi="宋体" w:hint="eastAsia"/>
          <w:sz w:val="24"/>
          <w:szCs w:val="24"/>
        </w:rPr>
        <w:t>微博、公告栏等宣传媒体教育功能，媒体管理有序。落实校报进寝室。</w:t>
      </w:r>
    </w:p>
    <w:p w:rsidR="00845312" w:rsidRPr="002D45FE" w:rsidRDefault="00845312" w:rsidP="002D45FE">
      <w:pPr>
        <w:spacing w:line="560" w:lineRule="exact"/>
        <w:rPr>
          <w:rFonts w:ascii="宋体" w:eastAsia="宋体" w:hAnsi="宋体"/>
          <w:sz w:val="24"/>
          <w:szCs w:val="24"/>
        </w:rPr>
      </w:pPr>
      <w:r w:rsidRPr="002D45FE">
        <w:rPr>
          <w:rFonts w:ascii="宋体" w:eastAsia="宋体" w:hAnsi="宋体" w:hint="eastAsia"/>
          <w:sz w:val="24"/>
          <w:szCs w:val="24"/>
        </w:rPr>
        <w:t>20.建立学校新闻发言人制度，及时发布学校新闻信息。与媒体保持良好的沟通联系</w:t>
      </w:r>
      <w:r w:rsidR="002D45FE">
        <w:rPr>
          <w:rFonts w:ascii="宋体" w:eastAsia="宋体" w:hAnsi="宋体" w:hint="eastAsia"/>
          <w:sz w:val="24"/>
          <w:szCs w:val="24"/>
        </w:rPr>
        <w:t>，做好突发事件新闻应对处理工作，对媒体舆论监督及时整改、反馈。</w:t>
      </w:r>
    </w:p>
    <w:p w:rsidR="00845312" w:rsidRPr="002D45FE" w:rsidRDefault="00845312" w:rsidP="002D45FE">
      <w:pPr>
        <w:spacing w:line="560" w:lineRule="exact"/>
        <w:rPr>
          <w:rFonts w:ascii="宋体" w:eastAsia="宋体" w:hAnsi="宋体"/>
          <w:sz w:val="24"/>
          <w:szCs w:val="24"/>
        </w:rPr>
      </w:pPr>
      <w:r w:rsidRPr="002D45FE">
        <w:rPr>
          <w:rFonts w:ascii="宋体" w:eastAsia="宋体" w:hAnsi="宋体" w:hint="eastAsia"/>
          <w:sz w:val="24"/>
          <w:szCs w:val="24"/>
        </w:rPr>
        <w:t>21.有效推进易班建设，开发</w:t>
      </w:r>
      <w:r w:rsidR="002D45FE">
        <w:rPr>
          <w:rFonts w:ascii="宋体" w:eastAsia="宋体" w:hAnsi="宋体" w:hint="eastAsia"/>
          <w:sz w:val="24"/>
          <w:szCs w:val="24"/>
        </w:rPr>
        <w:t>网络教育产品。健全校内网站审批管理制度，建立师生网络工作队伍。</w:t>
      </w:r>
    </w:p>
    <w:p w:rsidR="00845312" w:rsidRPr="002D45FE" w:rsidRDefault="00845312" w:rsidP="002D45FE">
      <w:pPr>
        <w:spacing w:line="560" w:lineRule="exact"/>
        <w:rPr>
          <w:rFonts w:ascii="宋体" w:eastAsia="宋体" w:hAnsi="宋体"/>
          <w:sz w:val="24"/>
          <w:szCs w:val="24"/>
        </w:rPr>
      </w:pPr>
      <w:r w:rsidRPr="002D45FE">
        <w:rPr>
          <w:rFonts w:ascii="宋体" w:eastAsia="宋体" w:hAnsi="宋体" w:hint="eastAsia"/>
          <w:sz w:val="24"/>
          <w:szCs w:val="24"/>
        </w:rPr>
        <w:t>41.制定并实施学校章程，建立学校法律顾问制度，开展师生法制</w:t>
      </w:r>
      <w:r w:rsidR="00EF53D6">
        <w:rPr>
          <w:rFonts w:ascii="宋体" w:eastAsia="宋体" w:hAnsi="宋体" w:hint="eastAsia"/>
          <w:sz w:val="24"/>
          <w:szCs w:val="24"/>
        </w:rPr>
        <w:t>教育</w:t>
      </w:r>
    </w:p>
    <w:p w:rsidR="0091040F" w:rsidRPr="002D45FE" w:rsidRDefault="00EF53D6" w:rsidP="002D45FE">
      <w:pPr>
        <w:spacing w:line="560" w:lineRule="exact"/>
        <w:rPr>
          <w:rFonts w:ascii="宋体" w:eastAsia="宋体" w:hAnsi="宋体"/>
          <w:sz w:val="24"/>
          <w:szCs w:val="24"/>
        </w:rPr>
      </w:pPr>
      <w:r w:rsidRPr="00EF53D6">
        <w:rPr>
          <w:rFonts w:ascii="宋体" w:eastAsia="宋体" w:hAnsi="宋体" w:hint="eastAsia"/>
          <w:sz w:val="24"/>
          <w:szCs w:val="24"/>
        </w:rPr>
        <w:t>61.建立学校平安单位创建工作机制，签订安全责任书，建立健全安全、稳定、保卫、保密、紧急信息报送等工作制度。对重大改革举措进行安全稳定风险评估。</w:t>
      </w:r>
      <w:r w:rsidRPr="00EF53D6">
        <w:rPr>
          <w:rFonts w:ascii="宋体" w:eastAsia="宋体" w:hAnsi="宋体" w:hint="eastAsia"/>
          <w:sz w:val="24"/>
          <w:szCs w:val="24"/>
        </w:rPr>
        <w:lastRenderedPageBreak/>
        <w:t>师生员工对平安单位创建活动的知晓率和参与率达到90%以上。</w:t>
      </w:r>
    </w:p>
    <w:p w:rsidR="00845312" w:rsidRPr="002D45FE" w:rsidRDefault="0091040F" w:rsidP="002D45FE">
      <w:pPr>
        <w:spacing w:line="560" w:lineRule="exact"/>
        <w:rPr>
          <w:rFonts w:ascii="宋体" w:eastAsia="宋体" w:hAnsi="宋体"/>
          <w:sz w:val="24"/>
          <w:szCs w:val="24"/>
        </w:rPr>
      </w:pPr>
      <w:r w:rsidRPr="002D45FE">
        <w:rPr>
          <w:rFonts w:ascii="宋体" w:eastAsia="宋体" w:hAnsi="宋体" w:hint="eastAsia"/>
          <w:sz w:val="24"/>
          <w:szCs w:val="24"/>
        </w:rPr>
        <w:t>特色指标:</w:t>
      </w:r>
    </w:p>
    <w:p w:rsidR="00845312" w:rsidRPr="002D45FE" w:rsidRDefault="00845312" w:rsidP="002D45FE">
      <w:pPr>
        <w:spacing w:line="560" w:lineRule="exact"/>
        <w:rPr>
          <w:rFonts w:ascii="宋体" w:eastAsia="宋体" w:hAnsi="宋体"/>
          <w:sz w:val="24"/>
          <w:szCs w:val="24"/>
        </w:rPr>
      </w:pPr>
      <w:r w:rsidRPr="002D45FE">
        <w:rPr>
          <w:rFonts w:ascii="宋体" w:eastAsia="宋体" w:hAnsi="宋体" w:hint="eastAsia"/>
          <w:sz w:val="24"/>
          <w:szCs w:val="24"/>
        </w:rPr>
        <w:t>6</w:t>
      </w:r>
      <w:r w:rsidR="0091040F" w:rsidRPr="002D45FE">
        <w:rPr>
          <w:rFonts w:ascii="宋体" w:eastAsia="宋体" w:hAnsi="宋体" w:hint="eastAsia"/>
          <w:sz w:val="24"/>
          <w:szCs w:val="24"/>
        </w:rPr>
        <w:t>.</w:t>
      </w:r>
      <w:r w:rsidRPr="002D45FE">
        <w:rPr>
          <w:rFonts w:ascii="宋体" w:eastAsia="宋体" w:hAnsi="宋体" w:hint="eastAsia"/>
          <w:sz w:val="24"/>
          <w:szCs w:val="24"/>
        </w:rPr>
        <w:tab/>
        <w:t>按时提交年度社会责任报告，评为B级以上。</w:t>
      </w:r>
    </w:p>
    <w:p w:rsidR="00845312" w:rsidRPr="002D45FE" w:rsidRDefault="00845312" w:rsidP="002D45FE">
      <w:pPr>
        <w:spacing w:line="560" w:lineRule="exact"/>
        <w:rPr>
          <w:rFonts w:ascii="宋体" w:eastAsia="宋体" w:hAnsi="宋体"/>
          <w:sz w:val="24"/>
          <w:szCs w:val="24"/>
        </w:rPr>
      </w:pPr>
      <w:r w:rsidRPr="002D45FE">
        <w:rPr>
          <w:rFonts w:ascii="宋体" w:eastAsia="宋体" w:hAnsi="宋体" w:hint="eastAsia"/>
          <w:sz w:val="24"/>
          <w:szCs w:val="24"/>
        </w:rPr>
        <w:t>7</w:t>
      </w:r>
      <w:r w:rsidR="0091040F" w:rsidRPr="002D45FE">
        <w:rPr>
          <w:rFonts w:ascii="宋体" w:eastAsia="宋体" w:hAnsi="宋体" w:hint="eastAsia"/>
          <w:sz w:val="24"/>
          <w:szCs w:val="24"/>
        </w:rPr>
        <w:t>.</w:t>
      </w:r>
      <w:r w:rsidRPr="002D45FE">
        <w:rPr>
          <w:rFonts w:ascii="宋体" w:eastAsia="宋体" w:hAnsi="宋体" w:hint="eastAsia"/>
          <w:sz w:val="24"/>
          <w:szCs w:val="24"/>
        </w:rPr>
        <w:tab/>
        <w:t>学校自设文明创建特色项目并取得标志性成果。</w:t>
      </w:r>
    </w:p>
    <w:sectPr w:rsidR="00845312" w:rsidRPr="002D45FE" w:rsidSect="0056395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00DAD" w:rsidRDefault="00E00DAD" w:rsidP="0091040F">
      <w:r>
        <w:separator/>
      </w:r>
    </w:p>
  </w:endnote>
  <w:endnote w:type="continuationSeparator" w:id="1">
    <w:p w:rsidR="00E00DAD" w:rsidRDefault="00E00DAD" w:rsidP="0091040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00DAD" w:rsidRDefault="00E00DAD" w:rsidP="0091040F">
      <w:r>
        <w:separator/>
      </w:r>
    </w:p>
  </w:footnote>
  <w:footnote w:type="continuationSeparator" w:id="1">
    <w:p w:rsidR="00E00DAD" w:rsidRDefault="00E00DAD" w:rsidP="0091040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A3076B5"/>
    <w:multiLevelType w:val="hybridMultilevel"/>
    <w:tmpl w:val="1EE23AFA"/>
    <w:lvl w:ilvl="0" w:tplc="0EBC88E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921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845312"/>
    <w:rsid w:val="002A6765"/>
    <w:rsid w:val="002D45FE"/>
    <w:rsid w:val="003A250C"/>
    <w:rsid w:val="0056395E"/>
    <w:rsid w:val="007A4019"/>
    <w:rsid w:val="00845312"/>
    <w:rsid w:val="0091040F"/>
    <w:rsid w:val="00DB174D"/>
    <w:rsid w:val="00E00DAD"/>
    <w:rsid w:val="00E902EA"/>
    <w:rsid w:val="00EF53D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395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45312"/>
    <w:pPr>
      <w:ind w:firstLineChars="200" w:firstLine="420"/>
    </w:pPr>
  </w:style>
  <w:style w:type="paragraph" w:styleId="a4">
    <w:name w:val="header"/>
    <w:basedOn w:val="a"/>
    <w:link w:val="Char"/>
    <w:uiPriority w:val="99"/>
    <w:semiHidden/>
    <w:unhideWhenUsed/>
    <w:rsid w:val="0091040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rsid w:val="0091040F"/>
    <w:rPr>
      <w:sz w:val="18"/>
      <w:szCs w:val="18"/>
    </w:rPr>
  </w:style>
  <w:style w:type="paragraph" w:styleId="a5">
    <w:name w:val="footer"/>
    <w:basedOn w:val="a"/>
    <w:link w:val="Char0"/>
    <w:uiPriority w:val="99"/>
    <w:semiHidden/>
    <w:unhideWhenUsed/>
    <w:rsid w:val="0091040F"/>
    <w:pPr>
      <w:tabs>
        <w:tab w:val="center" w:pos="4153"/>
        <w:tab w:val="right" w:pos="8306"/>
      </w:tabs>
      <w:snapToGrid w:val="0"/>
      <w:jc w:val="left"/>
    </w:pPr>
    <w:rPr>
      <w:sz w:val="18"/>
      <w:szCs w:val="18"/>
    </w:rPr>
  </w:style>
  <w:style w:type="character" w:customStyle="1" w:styleId="Char0">
    <w:name w:val="页脚 Char"/>
    <w:basedOn w:val="a0"/>
    <w:link w:val="a5"/>
    <w:uiPriority w:val="99"/>
    <w:semiHidden/>
    <w:rsid w:val="0091040F"/>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45312"/>
    <w:pPr>
      <w:ind w:firstLineChars="200" w:firstLine="420"/>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2</Pages>
  <Words>105</Words>
  <Characters>603</Characters>
  <Application>Microsoft Office Word</Application>
  <DocSecurity>0</DocSecurity>
  <Lines>5</Lines>
  <Paragraphs>1</Paragraphs>
  <ScaleCrop>false</ScaleCrop>
  <Company/>
  <LinksUpToDate>false</LinksUpToDate>
  <CharactersWithSpaces>707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HJ</dc:creator>
  <cp:lastModifiedBy>admin</cp:lastModifiedBy>
  <cp:revision>4</cp:revision>
  <dcterms:created xsi:type="dcterms:W3CDTF">2015-11-23T07:10:00Z</dcterms:created>
  <dcterms:modified xsi:type="dcterms:W3CDTF">2015-11-26T01:30:00Z</dcterms:modified>
</cp:coreProperties>
</file>