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ind w:firstLine="482" w:firstLineChars="200"/>
        <w:rPr>
          <w:b/>
        </w:rPr>
      </w:pPr>
      <w:bookmarkStart w:id="0" w:name="_GoBack"/>
      <w:bookmarkEnd w:id="0"/>
    </w:p>
    <w:p>
      <w:r>
        <w:rPr>
          <w:rFonts w:hint="eastAsia"/>
          <w:b/>
          <w:color w:val="FF0000"/>
        </w:rPr>
        <w:t>样张1：封面</w:t>
      </w:r>
      <w:r>
        <w:rPr>
          <w:rFonts w:hint="eastAsia" w:ascii="幼圆" w:eastAsia="幼圆"/>
          <w:b/>
          <w:bCs/>
          <w:color w:val="FF0000"/>
          <w:szCs w:val="21"/>
        </w:rPr>
        <w:t>（打印时删除）</w:t>
      </w:r>
    </w:p>
    <w:tbl>
      <w:tblPr>
        <w:tblStyle w:val="10"/>
        <w:tblW w:w="8522" w:type="dxa"/>
        <w:tblInd w:w="0" w:type="dxa"/>
        <w:tblLayout w:type="fixed"/>
        <w:tblCellMar>
          <w:top w:w="0" w:type="dxa"/>
          <w:left w:w="108" w:type="dxa"/>
          <w:bottom w:w="0" w:type="dxa"/>
          <w:right w:w="108" w:type="dxa"/>
        </w:tblCellMar>
      </w:tblPr>
      <w:tblGrid>
        <w:gridCol w:w="2840"/>
        <w:gridCol w:w="4198"/>
        <w:gridCol w:w="1484"/>
      </w:tblGrid>
      <w:tr>
        <w:tblPrEx>
          <w:tblCellMar>
            <w:top w:w="0" w:type="dxa"/>
            <w:left w:w="108" w:type="dxa"/>
            <w:bottom w:w="0" w:type="dxa"/>
            <w:right w:w="108" w:type="dxa"/>
          </w:tblCellMar>
        </w:tblPrEx>
        <w:tc>
          <w:tcPr>
            <w:tcW w:w="2840" w:type="dxa"/>
          </w:tcPr>
          <w:p>
            <w:pPr>
              <w:spacing w:line="500" w:lineRule="exact"/>
              <w:rPr>
                <w:rFonts w:ascii="宋体"/>
                <w:b/>
              </w:rPr>
            </w:pPr>
          </w:p>
        </w:tc>
        <w:tc>
          <w:tcPr>
            <w:tcW w:w="4198" w:type="dxa"/>
          </w:tcPr>
          <w:p>
            <w:pPr>
              <w:spacing w:line="500" w:lineRule="exact"/>
              <w:ind w:right="-120" w:rightChars="-50"/>
              <w:jc w:val="right"/>
              <w:rPr>
                <w:rFonts w:ascii="宋体"/>
                <w:b/>
              </w:rPr>
            </w:pPr>
            <w:r>
              <w:rPr>
                <w:rFonts w:hint="eastAsia" w:ascii="宋体" w:hAnsi="宋体"/>
                <w:b/>
              </w:rPr>
              <w:t>学校代码：</w:t>
            </w:r>
          </w:p>
        </w:tc>
        <w:tc>
          <w:tcPr>
            <w:tcW w:w="1484" w:type="dxa"/>
          </w:tcPr>
          <w:p>
            <w:pPr>
              <w:spacing w:line="500" w:lineRule="exact"/>
              <w:rPr>
                <w:rFonts w:ascii="宋体" w:hAnsi="宋体"/>
                <w:b/>
              </w:rPr>
            </w:pPr>
          </w:p>
        </w:tc>
      </w:tr>
      <w:tr>
        <w:tblPrEx>
          <w:tblCellMar>
            <w:top w:w="0" w:type="dxa"/>
            <w:left w:w="108" w:type="dxa"/>
            <w:bottom w:w="0" w:type="dxa"/>
            <w:right w:w="108" w:type="dxa"/>
          </w:tblCellMar>
        </w:tblPrEx>
        <w:tc>
          <w:tcPr>
            <w:tcW w:w="2840" w:type="dxa"/>
          </w:tcPr>
          <w:p>
            <w:pPr>
              <w:spacing w:line="500" w:lineRule="exact"/>
              <w:rPr>
                <w:rFonts w:ascii="宋体"/>
                <w:b/>
              </w:rPr>
            </w:pPr>
          </w:p>
        </w:tc>
        <w:tc>
          <w:tcPr>
            <w:tcW w:w="4198" w:type="dxa"/>
          </w:tcPr>
          <w:p>
            <w:pPr>
              <w:spacing w:line="500" w:lineRule="exact"/>
              <w:ind w:right="-120" w:rightChars="-50"/>
              <w:jc w:val="right"/>
              <w:rPr>
                <w:rFonts w:ascii="宋体"/>
                <w:b/>
              </w:rPr>
            </w:pPr>
            <w:r>
              <w:rPr>
                <w:rFonts w:hint="eastAsia" w:ascii="宋体" w:hAnsi="宋体"/>
                <w:b/>
              </w:rPr>
              <w:t>学号：</w:t>
            </w:r>
          </w:p>
        </w:tc>
        <w:tc>
          <w:tcPr>
            <w:tcW w:w="1484" w:type="dxa"/>
          </w:tcPr>
          <w:p>
            <w:pPr>
              <w:spacing w:line="500" w:lineRule="exact"/>
              <w:rPr>
                <w:rFonts w:ascii="宋体"/>
                <w:b/>
              </w:rPr>
            </w:pPr>
          </w:p>
        </w:tc>
      </w:tr>
    </w:tbl>
    <w:p>
      <w:r>
        <w:drawing>
          <wp:anchor distT="0" distB="0" distL="114300" distR="114300" simplePos="0" relativeHeight="251659264" behindDoc="0" locked="0" layoutInCell="1" allowOverlap="1">
            <wp:simplePos x="0" y="0"/>
            <wp:positionH relativeFrom="column">
              <wp:posOffset>-68580</wp:posOffset>
            </wp:positionH>
            <wp:positionV relativeFrom="paragraph">
              <wp:posOffset>134620</wp:posOffset>
            </wp:positionV>
            <wp:extent cx="1011555" cy="1011555"/>
            <wp:effectExtent l="19050" t="0" r="0" b="0"/>
            <wp:wrapSquare wrapText="bothSides"/>
            <wp:docPr id="7" name="图片 5" descr="院徽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院徽2副本"/>
                    <pic:cNvPicPr>
                      <a:picLocks noChangeAspect="1" noChangeArrowheads="1"/>
                    </pic:cNvPicPr>
                  </pic:nvPicPr>
                  <pic:blipFill>
                    <a:blip r:embed="rId6"/>
                    <a:srcRect/>
                    <a:stretch>
                      <a:fillRect/>
                    </a:stretch>
                  </pic:blipFill>
                  <pic:spPr>
                    <a:xfrm>
                      <a:off x="0" y="0"/>
                      <a:ext cx="1011555" cy="1011555"/>
                    </a:xfrm>
                    <a:prstGeom prst="rect">
                      <a:avLst/>
                    </a:prstGeom>
                    <a:noFill/>
                    <a:ln w="9525">
                      <a:noFill/>
                      <a:miter lim="800000"/>
                      <a:headEnd/>
                      <a:tailEnd/>
                    </a:ln>
                  </pic:spPr>
                </pic:pic>
              </a:graphicData>
            </a:graphic>
          </wp:anchor>
        </w:drawing>
      </w:r>
    </w:p>
    <w:p>
      <w:r>
        <w:drawing>
          <wp:inline distT="0" distB="0" distL="0" distR="0">
            <wp:extent cx="3913505" cy="905510"/>
            <wp:effectExtent l="0" t="0" r="0" b="0"/>
            <wp:docPr id="5"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2"/>
                    <pic:cNvPicPr>
                      <a:picLocks noChangeAspect="1" noChangeArrowheads="1"/>
                    </pic:cNvPicPr>
                  </pic:nvPicPr>
                  <pic:blipFill>
                    <a:blip r:embed="rId7"/>
                    <a:srcRect/>
                    <a:stretch>
                      <a:fillRect/>
                    </a:stretch>
                  </pic:blipFill>
                  <pic:spPr>
                    <a:xfrm>
                      <a:off x="0" y="0"/>
                      <a:ext cx="3913505" cy="905510"/>
                    </a:xfrm>
                    <a:prstGeom prst="rect">
                      <a:avLst/>
                    </a:prstGeom>
                    <a:noFill/>
                    <a:ln w="9525">
                      <a:noFill/>
                      <a:miter lim="800000"/>
                      <a:headEnd/>
                      <a:tailEnd/>
                    </a:ln>
                  </pic:spPr>
                </pic:pic>
              </a:graphicData>
            </a:graphic>
          </wp:inline>
        </w:drawing>
      </w:r>
    </w:p>
    <w:p>
      <w:pPr>
        <w:rPr>
          <w:color w:val="990000"/>
        </w:rPr>
      </w:pPr>
    </w:p>
    <w:p>
      <w:pPr>
        <w:tabs>
          <w:tab w:val="left" w:pos="7620"/>
        </w:tabs>
        <w:rPr>
          <w:color w:val="990000"/>
        </w:rPr>
      </w:pPr>
      <w:r>
        <w:rPr>
          <w:color w:val="990000"/>
        </w:rPr>
        <w:tab/>
      </w:r>
    </w:p>
    <w:p>
      <w:pPr>
        <w:spacing w:line="1080" w:lineRule="exact"/>
        <w:ind w:left="-240" w:leftChars="-100" w:right="-240" w:rightChars="-100"/>
        <w:jc w:val="center"/>
        <w:rPr>
          <w:rFonts w:ascii="宋体"/>
          <w:sz w:val="86"/>
          <w:szCs w:val="86"/>
        </w:rPr>
      </w:pPr>
      <w:r>
        <w:rPr>
          <w:rFonts w:hint="eastAsia" w:ascii="宋体" w:hAnsi="宋体" w:cs="宋体"/>
          <w:sz w:val="86"/>
          <w:szCs w:val="86"/>
        </w:rPr>
        <w:t>硕士学位论文</w:t>
      </w:r>
    </w:p>
    <w:p>
      <w:pPr>
        <w:spacing w:line="560" w:lineRule="exact"/>
        <w:jc w:val="center"/>
        <w:rPr>
          <w:rFonts w:ascii="Bookman Old Style" w:hAnsi="Bookman Old Style" w:cs="Bookman Old Style"/>
          <w:spacing w:val="18"/>
          <w:sz w:val="50"/>
          <w:szCs w:val="50"/>
        </w:rPr>
      </w:pPr>
      <w:r>
        <w:rPr>
          <w:rFonts w:ascii="Bookman Old Style" w:hAnsi="Bookman Old Style" w:cs="Bookman Old Style"/>
          <w:spacing w:val="18"/>
          <w:sz w:val="50"/>
          <w:szCs w:val="50"/>
        </w:rPr>
        <w:t>MASTER</w:t>
      </w:r>
      <w:r>
        <w:rPr>
          <w:rFonts w:ascii="Comic Sans MS" w:hAnsi="Comic Sans MS" w:cs="Comic Sans MS"/>
          <w:spacing w:val="18"/>
          <w:sz w:val="50"/>
          <w:szCs w:val="50"/>
        </w:rPr>
        <w:t>‛</w:t>
      </w:r>
      <w:r>
        <w:rPr>
          <w:rFonts w:ascii="Bookman Old Style" w:hAnsi="Bookman Old Style" w:cs="Bookman Old Style"/>
          <w:spacing w:val="18"/>
          <w:sz w:val="50"/>
          <w:szCs w:val="50"/>
        </w:rPr>
        <w:t>S THESIS</w:t>
      </w:r>
    </w:p>
    <w:p/>
    <w:p/>
    <w:p/>
    <w:tbl>
      <w:tblPr>
        <w:tblStyle w:val="10"/>
        <w:tblW w:w="8501" w:type="dxa"/>
        <w:jc w:val="center"/>
        <w:tblLayout w:type="fixed"/>
        <w:tblCellMar>
          <w:top w:w="0" w:type="dxa"/>
          <w:left w:w="108" w:type="dxa"/>
          <w:bottom w:w="0" w:type="dxa"/>
          <w:right w:w="108" w:type="dxa"/>
        </w:tblCellMar>
      </w:tblPr>
      <w:tblGrid>
        <w:gridCol w:w="2408"/>
        <w:gridCol w:w="6093"/>
      </w:tblGrid>
      <w:tr>
        <w:tblPrEx>
          <w:tblCellMar>
            <w:top w:w="0" w:type="dxa"/>
            <w:left w:w="108" w:type="dxa"/>
            <w:bottom w:w="0" w:type="dxa"/>
            <w:right w:w="108" w:type="dxa"/>
          </w:tblCellMar>
        </w:tblPrEx>
        <w:trPr>
          <w:jc w:val="center"/>
        </w:trPr>
        <w:tc>
          <w:tcPr>
            <w:tcW w:w="2408" w:type="dxa"/>
          </w:tcPr>
          <w:p>
            <w:pPr>
              <w:rPr>
                <w:rFonts w:ascii="黑体" w:eastAsia="黑体"/>
                <w:bCs/>
                <w:sz w:val="46"/>
                <w:szCs w:val="46"/>
              </w:rPr>
            </w:pPr>
            <w:r>
              <w:rPr>
                <w:rFonts w:hint="eastAsia" w:ascii="黑体" w:eastAsia="黑体" w:cs="黑体"/>
                <w:bCs/>
                <w:sz w:val="46"/>
                <w:szCs w:val="46"/>
              </w:rPr>
              <w:t>论文题目：</w:t>
            </w:r>
          </w:p>
        </w:tc>
        <w:tc>
          <w:tcPr>
            <w:tcW w:w="6093" w:type="dxa"/>
            <w:tcBorders>
              <w:bottom w:val="single" w:color="auto" w:sz="12" w:space="0"/>
            </w:tcBorders>
          </w:tcPr>
          <w:p>
            <w:pPr>
              <w:jc w:val="center"/>
              <w:rPr>
                <w:rFonts w:ascii="黑体" w:eastAsia="黑体"/>
                <w:bCs/>
                <w:sz w:val="36"/>
                <w:szCs w:val="36"/>
              </w:rPr>
            </w:pPr>
          </w:p>
        </w:tc>
      </w:tr>
      <w:tr>
        <w:tblPrEx>
          <w:tblCellMar>
            <w:top w:w="0" w:type="dxa"/>
            <w:left w:w="108" w:type="dxa"/>
            <w:bottom w:w="0" w:type="dxa"/>
            <w:right w:w="108" w:type="dxa"/>
          </w:tblCellMar>
        </w:tblPrEx>
        <w:trPr>
          <w:jc w:val="center"/>
        </w:trPr>
        <w:tc>
          <w:tcPr>
            <w:tcW w:w="2408" w:type="dxa"/>
          </w:tcPr>
          <w:p>
            <w:pPr>
              <w:rPr>
                <w:rFonts w:ascii="黑体" w:eastAsia="黑体" w:cs="黑体"/>
                <w:bCs/>
                <w:sz w:val="46"/>
                <w:szCs w:val="46"/>
              </w:rPr>
            </w:pPr>
          </w:p>
        </w:tc>
        <w:tc>
          <w:tcPr>
            <w:tcW w:w="6093" w:type="dxa"/>
            <w:tcBorders>
              <w:top w:val="single" w:color="auto" w:sz="12" w:space="0"/>
              <w:bottom w:val="single" w:color="auto" w:sz="12" w:space="0"/>
            </w:tcBorders>
          </w:tcPr>
          <w:p>
            <w:pPr>
              <w:jc w:val="center"/>
              <w:rPr>
                <w:rFonts w:ascii="黑体" w:eastAsia="黑体" w:cs="黑体"/>
                <w:bCs/>
                <w:sz w:val="36"/>
                <w:szCs w:val="36"/>
              </w:rPr>
            </w:pPr>
          </w:p>
        </w:tc>
      </w:tr>
    </w:tbl>
    <w:p>
      <w:pPr>
        <w:rPr>
          <w:color w:val="000000"/>
          <w:sz w:val="40"/>
          <w:szCs w:val="40"/>
        </w:rPr>
      </w:pPr>
    </w:p>
    <w:p>
      <w:pPr>
        <w:rPr>
          <w:color w:val="000000"/>
          <w:sz w:val="40"/>
          <w:szCs w:val="40"/>
        </w:rPr>
      </w:pPr>
    </w:p>
    <w:tbl>
      <w:tblPr>
        <w:tblStyle w:val="10"/>
        <w:tblW w:w="6919" w:type="dxa"/>
        <w:jc w:val="center"/>
        <w:tblLayout w:type="fixed"/>
        <w:tblCellMar>
          <w:top w:w="0" w:type="dxa"/>
          <w:left w:w="108" w:type="dxa"/>
          <w:bottom w:w="0" w:type="dxa"/>
          <w:right w:w="108" w:type="dxa"/>
        </w:tblCellMar>
      </w:tblPr>
      <w:tblGrid>
        <w:gridCol w:w="2160"/>
        <w:gridCol w:w="4759"/>
      </w:tblGrid>
      <w:tr>
        <w:tblPrEx>
          <w:tblCellMar>
            <w:top w:w="0" w:type="dxa"/>
            <w:left w:w="108" w:type="dxa"/>
            <w:bottom w:w="0" w:type="dxa"/>
            <w:right w:w="108" w:type="dxa"/>
          </w:tblCellMar>
        </w:tblPrEx>
        <w:trPr>
          <w:trHeight w:val="449" w:hRule="atLeast"/>
          <w:jc w:val="center"/>
        </w:trPr>
        <w:tc>
          <w:tcPr>
            <w:tcW w:w="2160" w:type="dxa"/>
          </w:tcPr>
          <w:p>
            <w:pPr>
              <w:rPr>
                <w:rFonts w:ascii="宋体"/>
                <w:b/>
                <w:bCs/>
                <w:sz w:val="32"/>
                <w:szCs w:val="32"/>
              </w:rPr>
            </w:pPr>
            <w:r>
              <w:rPr>
                <w:rFonts w:hint="eastAsia" w:ascii="宋体" w:hAnsi="宋体" w:cs="宋体"/>
                <w:b/>
                <w:bCs/>
                <w:spacing w:val="2"/>
                <w:sz w:val="30"/>
                <w:szCs w:val="30"/>
              </w:rPr>
              <w:t>姓名</w:t>
            </w:r>
          </w:p>
        </w:tc>
        <w:tc>
          <w:tcPr>
            <w:tcW w:w="4759" w:type="dxa"/>
            <w:tcBorders>
              <w:bottom w:val="single" w:color="auto" w:sz="8" w:space="0"/>
            </w:tcBorders>
          </w:tcPr>
          <w:p>
            <w:pPr>
              <w:jc w:val="center"/>
              <w:rPr>
                <w:rFonts w:ascii="宋体"/>
                <w:b/>
                <w:bCs/>
                <w:spacing w:val="2"/>
                <w:sz w:val="30"/>
                <w:szCs w:val="30"/>
              </w:rPr>
            </w:pPr>
          </w:p>
        </w:tc>
      </w:tr>
      <w:tr>
        <w:tblPrEx>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pacing w:val="2"/>
                <w:sz w:val="30"/>
                <w:szCs w:val="30"/>
              </w:rPr>
              <w:t>学科、专业</w:t>
            </w:r>
          </w:p>
        </w:tc>
        <w:tc>
          <w:tcPr>
            <w:tcW w:w="4759" w:type="dxa"/>
            <w:tcBorders>
              <w:top w:val="single" w:color="auto" w:sz="8" w:space="0"/>
              <w:bottom w:val="single" w:color="auto" w:sz="8" w:space="0"/>
            </w:tcBorders>
          </w:tcPr>
          <w:p>
            <w:pPr>
              <w:jc w:val="center"/>
              <w:rPr>
                <w:rFonts w:ascii="宋体"/>
                <w:b/>
                <w:bCs/>
                <w:spacing w:val="2"/>
                <w:sz w:val="30"/>
                <w:szCs w:val="30"/>
              </w:rPr>
            </w:pPr>
          </w:p>
        </w:tc>
      </w:tr>
      <w:tr>
        <w:tblPrEx>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pacing w:val="14"/>
                <w:sz w:val="30"/>
                <w:szCs w:val="30"/>
              </w:rPr>
              <w:t>研究方向</w:t>
            </w:r>
          </w:p>
        </w:tc>
        <w:tc>
          <w:tcPr>
            <w:tcW w:w="4759" w:type="dxa"/>
            <w:tcBorders>
              <w:top w:val="single" w:color="auto" w:sz="8" w:space="0"/>
              <w:bottom w:val="single" w:color="auto" w:sz="8" w:space="0"/>
            </w:tcBorders>
          </w:tcPr>
          <w:p>
            <w:pPr>
              <w:jc w:val="center"/>
              <w:rPr>
                <w:rFonts w:ascii="宋体"/>
                <w:b/>
                <w:bCs/>
                <w:spacing w:val="2"/>
                <w:sz w:val="30"/>
                <w:szCs w:val="30"/>
              </w:rPr>
            </w:pPr>
          </w:p>
        </w:tc>
      </w:tr>
      <w:tr>
        <w:tblPrEx>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pacing w:val="14"/>
                <w:sz w:val="30"/>
                <w:szCs w:val="30"/>
              </w:rPr>
              <w:t>指导教师</w:t>
            </w:r>
          </w:p>
        </w:tc>
        <w:tc>
          <w:tcPr>
            <w:tcW w:w="4759" w:type="dxa"/>
            <w:tcBorders>
              <w:top w:val="single" w:color="auto" w:sz="8" w:space="0"/>
              <w:bottom w:val="single" w:color="auto" w:sz="8" w:space="0"/>
            </w:tcBorders>
          </w:tcPr>
          <w:p>
            <w:pPr>
              <w:jc w:val="center"/>
              <w:rPr>
                <w:rFonts w:ascii="宋体"/>
                <w:b/>
                <w:bCs/>
                <w:spacing w:val="2"/>
                <w:sz w:val="30"/>
                <w:szCs w:val="30"/>
              </w:rPr>
            </w:pPr>
          </w:p>
        </w:tc>
      </w:tr>
      <w:tr>
        <w:tblPrEx>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z w:val="30"/>
                <w:szCs w:val="30"/>
              </w:rPr>
              <w:t>论文提交日期</w:t>
            </w:r>
          </w:p>
        </w:tc>
        <w:tc>
          <w:tcPr>
            <w:tcW w:w="4759" w:type="dxa"/>
            <w:tcBorders>
              <w:top w:val="single" w:color="auto" w:sz="8" w:space="0"/>
              <w:bottom w:val="single" w:color="auto" w:sz="8" w:space="0"/>
            </w:tcBorders>
          </w:tcPr>
          <w:p>
            <w:pPr>
              <w:jc w:val="center"/>
              <w:rPr>
                <w:rFonts w:ascii="宋体"/>
                <w:b/>
                <w:bCs/>
                <w:spacing w:val="2"/>
                <w:sz w:val="30"/>
                <w:szCs w:val="30"/>
              </w:rPr>
            </w:pPr>
          </w:p>
        </w:tc>
      </w:tr>
    </w:tbl>
    <w:p>
      <w:pPr>
        <w:jc w:val="center"/>
      </w:pPr>
      <w:r>
        <w:drawing>
          <wp:inline distT="0" distB="0" distL="0" distR="0">
            <wp:extent cx="5422265" cy="7223760"/>
            <wp:effectExtent l="19050" t="0" r="6985" b="0"/>
            <wp:docPr id="2" name="图片 2" descr="上海政法学院硕士学位论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上海政法学院硕士学位论文"/>
                    <pic:cNvPicPr>
                      <a:picLocks noChangeAspect="1" noChangeArrowheads="1"/>
                    </pic:cNvPicPr>
                  </pic:nvPicPr>
                  <pic:blipFill>
                    <a:blip r:embed="rId8"/>
                    <a:srcRect/>
                    <a:stretch>
                      <a:fillRect/>
                    </a:stretch>
                  </pic:blipFill>
                  <pic:spPr>
                    <a:xfrm>
                      <a:off x="0" y="0"/>
                      <a:ext cx="5422265" cy="7223760"/>
                    </a:xfrm>
                    <a:prstGeom prst="rect">
                      <a:avLst/>
                    </a:prstGeom>
                    <a:noFill/>
                    <a:ln w="9525">
                      <a:noFill/>
                      <a:miter lim="800000"/>
                      <a:headEnd/>
                      <a:tailEnd/>
                    </a:ln>
                  </pic:spPr>
                </pic:pic>
              </a:graphicData>
            </a:graphic>
          </wp:inline>
        </w:drawing>
      </w:r>
    </w:p>
    <w:p>
      <w:pPr>
        <w:ind w:left="945" w:hanging="945"/>
        <w:jc w:val="center"/>
      </w:pPr>
    </w:p>
    <w:p>
      <w:r>
        <w:rPr>
          <w:rFonts w:hint="eastAsia"/>
        </w:rPr>
        <w:t>学术学位硕士学位论文封面：色卡纸，</w:t>
      </w:r>
      <w:r>
        <w:t>150g</w:t>
      </w:r>
      <w:r>
        <w:rPr>
          <w:rFonts w:hint="eastAsia"/>
        </w:rPr>
        <w:t>，浅蓝色。</w:t>
      </w:r>
      <w:r>
        <w:br w:type="page"/>
      </w:r>
    </w:p>
    <w:tbl>
      <w:tblPr>
        <w:tblStyle w:val="10"/>
        <w:tblW w:w="8522" w:type="dxa"/>
        <w:tblInd w:w="0" w:type="dxa"/>
        <w:tblLayout w:type="fixed"/>
        <w:tblCellMar>
          <w:top w:w="0" w:type="dxa"/>
          <w:left w:w="108" w:type="dxa"/>
          <w:bottom w:w="0" w:type="dxa"/>
          <w:right w:w="108" w:type="dxa"/>
        </w:tblCellMar>
      </w:tblPr>
      <w:tblGrid>
        <w:gridCol w:w="2840"/>
        <w:gridCol w:w="4198"/>
        <w:gridCol w:w="1484"/>
      </w:tblGrid>
      <w:tr>
        <w:tblPrEx>
          <w:tblCellMar>
            <w:top w:w="0" w:type="dxa"/>
            <w:left w:w="108" w:type="dxa"/>
            <w:bottom w:w="0" w:type="dxa"/>
            <w:right w:w="108" w:type="dxa"/>
          </w:tblCellMar>
        </w:tblPrEx>
        <w:tc>
          <w:tcPr>
            <w:tcW w:w="2840" w:type="dxa"/>
          </w:tcPr>
          <w:p>
            <w:pPr>
              <w:spacing w:line="500" w:lineRule="exact"/>
              <w:rPr>
                <w:rFonts w:ascii="宋体"/>
                <w:b/>
              </w:rPr>
            </w:pPr>
          </w:p>
        </w:tc>
        <w:tc>
          <w:tcPr>
            <w:tcW w:w="4198" w:type="dxa"/>
          </w:tcPr>
          <w:p>
            <w:pPr>
              <w:spacing w:line="500" w:lineRule="exact"/>
              <w:ind w:right="-120" w:rightChars="-50"/>
              <w:jc w:val="right"/>
              <w:rPr>
                <w:rFonts w:ascii="宋体"/>
                <w:b/>
              </w:rPr>
            </w:pPr>
            <w:r>
              <w:rPr>
                <w:rFonts w:hint="eastAsia" w:ascii="宋体" w:hAnsi="宋体"/>
                <w:b/>
              </w:rPr>
              <w:t>学校代码：</w:t>
            </w:r>
          </w:p>
        </w:tc>
        <w:tc>
          <w:tcPr>
            <w:tcW w:w="1484" w:type="dxa"/>
          </w:tcPr>
          <w:p>
            <w:pPr>
              <w:spacing w:line="500" w:lineRule="exact"/>
              <w:rPr>
                <w:rFonts w:ascii="宋体" w:hAnsi="宋体"/>
                <w:b/>
              </w:rPr>
            </w:pPr>
          </w:p>
        </w:tc>
      </w:tr>
      <w:tr>
        <w:tblPrEx>
          <w:tblCellMar>
            <w:top w:w="0" w:type="dxa"/>
            <w:left w:w="108" w:type="dxa"/>
            <w:bottom w:w="0" w:type="dxa"/>
            <w:right w:w="108" w:type="dxa"/>
          </w:tblCellMar>
        </w:tblPrEx>
        <w:tc>
          <w:tcPr>
            <w:tcW w:w="2840" w:type="dxa"/>
          </w:tcPr>
          <w:p>
            <w:pPr>
              <w:spacing w:line="500" w:lineRule="exact"/>
              <w:rPr>
                <w:rFonts w:ascii="宋体"/>
                <w:b/>
              </w:rPr>
            </w:pPr>
          </w:p>
        </w:tc>
        <w:tc>
          <w:tcPr>
            <w:tcW w:w="4198" w:type="dxa"/>
          </w:tcPr>
          <w:p>
            <w:pPr>
              <w:spacing w:line="500" w:lineRule="exact"/>
              <w:ind w:right="-120" w:rightChars="-50"/>
              <w:jc w:val="right"/>
              <w:rPr>
                <w:rFonts w:ascii="宋体"/>
                <w:b/>
              </w:rPr>
            </w:pPr>
            <w:r>
              <w:rPr>
                <w:rFonts w:hint="eastAsia" w:ascii="宋体" w:hAnsi="宋体"/>
                <w:b/>
              </w:rPr>
              <w:t>学号：</w:t>
            </w:r>
          </w:p>
        </w:tc>
        <w:tc>
          <w:tcPr>
            <w:tcW w:w="1484" w:type="dxa"/>
          </w:tcPr>
          <w:p>
            <w:pPr>
              <w:spacing w:line="500" w:lineRule="exact"/>
              <w:rPr>
                <w:rFonts w:ascii="宋体"/>
                <w:b/>
              </w:rPr>
            </w:pPr>
          </w:p>
        </w:tc>
      </w:tr>
    </w:tbl>
    <w:p>
      <w:r>
        <w:drawing>
          <wp:anchor distT="0" distB="0" distL="114300" distR="114300" simplePos="0" relativeHeight="251660288" behindDoc="0" locked="0" layoutInCell="1" allowOverlap="1">
            <wp:simplePos x="0" y="0"/>
            <wp:positionH relativeFrom="column">
              <wp:posOffset>-68580</wp:posOffset>
            </wp:positionH>
            <wp:positionV relativeFrom="paragraph">
              <wp:posOffset>134620</wp:posOffset>
            </wp:positionV>
            <wp:extent cx="1011555" cy="1011555"/>
            <wp:effectExtent l="19050" t="0" r="0" b="0"/>
            <wp:wrapSquare wrapText="bothSides"/>
            <wp:docPr id="6" name="图片 6" descr="院徽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院徽2副本"/>
                    <pic:cNvPicPr>
                      <a:picLocks noChangeAspect="1" noChangeArrowheads="1"/>
                    </pic:cNvPicPr>
                  </pic:nvPicPr>
                  <pic:blipFill>
                    <a:blip r:embed="rId6"/>
                    <a:srcRect/>
                    <a:stretch>
                      <a:fillRect/>
                    </a:stretch>
                  </pic:blipFill>
                  <pic:spPr>
                    <a:xfrm>
                      <a:off x="0" y="0"/>
                      <a:ext cx="1011555" cy="1011555"/>
                    </a:xfrm>
                    <a:prstGeom prst="rect">
                      <a:avLst/>
                    </a:prstGeom>
                    <a:noFill/>
                    <a:ln w="9525">
                      <a:noFill/>
                      <a:miter lim="800000"/>
                      <a:headEnd/>
                      <a:tailEnd/>
                    </a:ln>
                  </pic:spPr>
                </pic:pic>
              </a:graphicData>
            </a:graphic>
          </wp:anchor>
        </w:drawing>
      </w:r>
    </w:p>
    <w:p>
      <w:r>
        <w:drawing>
          <wp:inline distT="0" distB="0" distL="0" distR="0">
            <wp:extent cx="3913505" cy="905510"/>
            <wp:effectExtent l="0" t="0" r="0" b="0"/>
            <wp:docPr id="3" name="图片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2"/>
                    <pic:cNvPicPr>
                      <a:picLocks noChangeAspect="1" noChangeArrowheads="1"/>
                    </pic:cNvPicPr>
                  </pic:nvPicPr>
                  <pic:blipFill>
                    <a:blip r:embed="rId7"/>
                    <a:srcRect/>
                    <a:stretch>
                      <a:fillRect/>
                    </a:stretch>
                  </pic:blipFill>
                  <pic:spPr>
                    <a:xfrm>
                      <a:off x="0" y="0"/>
                      <a:ext cx="3913505" cy="905510"/>
                    </a:xfrm>
                    <a:prstGeom prst="rect">
                      <a:avLst/>
                    </a:prstGeom>
                    <a:noFill/>
                    <a:ln w="9525">
                      <a:noFill/>
                      <a:miter lim="800000"/>
                      <a:headEnd/>
                      <a:tailEnd/>
                    </a:ln>
                  </pic:spPr>
                </pic:pic>
              </a:graphicData>
            </a:graphic>
          </wp:inline>
        </w:drawing>
      </w:r>
    </w:p>
    <w:p/>
    <w:p>
      <w:pPr>
        <w:rPr>
          <w:color w:val="990000"/>
        </w:rPr>
      </w:pPr>
    </w:p>
    <w:p>
      <w:pPr>
        <w:tabs>
          <w:tab w:val="left" w:pos="7620"/>
        </w:tabs>
        <w:rPr>
          <w:color w:val="990000"/>
        </w:rPr>
      </w:pPr>
      <w:r>
        <w:rPr>
          <w:color w:val="990000"/>
        </w:rPr>
        <w:tab/>
      </w:r>
    </w:p>
    <w:p>
      <w:pPr>
        <w:spacing w:line="1080" w:lineRule="exact"/>
        <w:ind w:right="-874" w:rightChars="-364"/>
        <w:rPr>
          <w:rFonts w:ascii="宋体"/>
          <w:sz w:val="86"/>
          <w:szCs w:val="86"/>
        </w:rPr>
      </w:pPr>
      <w:r>
        <w:rPr>
          <w:rFonts w:hint="eastAsia" w:ascii="宋体" w:hAnsi="宋体"/>
          <w:sz w:val="86"/>
          <w:szCs w:val="86"/>
        </w:rPr>
        <w:t>专业学位硕士学位论文</w:t>
      </w:r>
    </w:p>
    <w:p>
      <w:pPr>
        <w:spacing w:line="560" w:lineRule="exact"/>
        <w:jc w:val="center"/>
        <w:outlineLvl w:val="0"/>
        <w:rPr>
          <w:rFonts w:ascii="Bookman Old Style" w:hAnsi="Bookman Old Style"/>
          <w:spacing w:val="18"/>
          <w:sz w:val="50"/>
          <w:szCs w:val="50"/>
        </w:rPr>
      </w:pPr>
      <w:r>
        <w:rPr>
          <w:rFonts w:ascii="Bookman Old Style" w:hAnsi="Bookman Old Style"/>
          <w:spacing w:val="18"/>
          <w:sz w:val="50"/>
          <w:szCs w:val="50"/>
        </w:rPr>
        <w:t>MASTER</w:t>
      </w:r>
      <w:r>
        <w:rPr>
          <w:rFonts w:ascii="Comic Sans MS" w:hAnsi="Comic Sans MS" w:cs="Arial"/>
          <w:spacing w:val="18"/>
          <w:sz w:val="50"/>
          <w:szCs w:val="50"/>
        </w:rPr>
        <w:t>‛</w:t>
      </w:r>
      <w:r>
        <w:rPr>
          <w:rFonts w:ascii="Bookman Old Style" w:hAnsi="Bookman Old Style"/>
          <w:spacing w:val="18"/>
          <w:sz w:val="50"/>
          <w:szCs w:val="50"/>
        </w:rPr>
        <w:t>S THESIS</w:t>
      </w:r>
    </w:p>
    <w:p/>
    <w:p/>
    <w:p/>
    <w:tbl>
      <w:tblPr>
        <w:tblStyle w:val="10"/>
        <w:tblW w:w="8501" w:type="dxa"/>
        <w:jc w:val="center"/>
        <w:tblLayout w:type="fixed"/>
        <w:tblCellMar>
          <w:top w:w="0" w:type="dxa"/>
          <w:left w:w="108" w:type="dxa"/>
          <w:bottom w:w="0" w:type="dxa"/>
          <w:right w:w="108" w:type="dxa"/>
        </w:tblCellMar>
      </w:tblPr>
      <w:tblGrid>
        <w:gridCol w:w="2408"/>
        <w:gridCol w:w="6093"/>
      </w:tblGrid>
      <w:tr>
        <w:tblPrEx>
          <w:tblCellMar>
            <w:top w:w="0" w:type="dxa"/>
            <w:left w:w="108" w:type="dxa"/>
            <w:bottom w:w="0" w:type="dxa"/>
            <w:right w:w="108" w:type="dxa"/>
          </w:tblCellMar>
        </w:tblPrEx>
        <w:trPr>
          <w:jc w:val="center"/>
        </w:trPr>
        <w:tc>
          <w:tcPr>
            <w:tcW w:w="2408" w:type="dxa"/>
          </w:tcPr>
          <w:p>
            <w:pPr>
              <w:rPr>
                <w:rFonts w:ascii="黑体" w:eastAsia="黑体"/>
                <w:bCs/>
                <w:sz w:val="46"/>
                <w:szCs w:val="46"/>
              </w:rPr>
            </w:pPr>
            <w:r>
              <w:rPr>
                <w:rFonts w:hint="eastAsia" w:ascii="黑体" w:eastAsia="黑体" w:cs="黑体"/>
                <w:bCs/>
                <w:sz w:val="46"/>
                <w:szCs w:val="46"/>
              </w:rPr>
              <w:t>论文题目：</w:t>
            </w:r>
          </w:p>
        </w:tc>
        <w:tc>
          <w:tcPr>
            <w:tcW w:w="6093" w:type="dxa"/>
            <w:tcBorders>
              <w:bottom w:val="single" w:color="auto" w:sz="12" w:space="0"/>
            </w:tcBorders>
          </w:tcPr>
          <w:p>
            <w:pPr>
              <w:jc w:val="center"/>
              <w:rPr>
                <w:rFonts w:ascii="黑体" w:eastAsia="黑体"/>
                <w:bCs/>
                <w:sz w:val="36"/>
                <w:szCs w:val="36"/>
              </w:rPr>
            </w:pPr>
          </w:p>
        </w:tc>
      </w:tr>
      <w:tr>
        <w:tblPrEx>
          <w:tblCellMar>
            <w:top w:w="0" w:type="dxa"/>
            <w:left w:w="108" w:type="dxa"/>
            <w:bottom w:w="0" w:type="dxa"/>
            <w:right w:w="108" w:type="dxa"/>
          </w:tblCellMar>
        </w:tblPrEx>
        <w:trPr>
          <w:jc w:val="center"/>
        </w:trPr>
        <w:tc>
          <w:tcPr>
            <w:tcW w:w="2408" w:type="dxa"/>
          </w:tcPr>
          <w:p>
            <w:pPr>
              <w:rPr>
                <w:rFonts w:ascii="黑体" w:eastAsia="黑体" w:cs="黑体"/>
                <w:bCs/>
                <w:sz w:val="46"/>
                <w:szCs w:val="46"/>
              </w:rPr>
            </w:pPr>
          </w:p>
        </w:tc>
        <w:tc>
          <w:tcPr>
            <w:tcW w:w="6093" w:type="dxa"/>
            <w:tcBorders>
              <w:top w:val="single" w:color="auto" w:sz="12" w:space="0"/>
              <w:bottom w:val="single" w:color="auto" w:sz="12" w:space="0"/>
            </w:tcBorders>
          </w:tcPr>
          <w:p>
            <w:pPr>
              <w:jc w:val="center"/>
              <w:rPr>
                <w:rFonts w:ascii="黑体" w:eastAsia="黑体" w:cs="黑体"/>
                <w:bCs/>
                <w:sz w:val="36"/>
                <w:szCs w:val="36"/>
              </w:rPr>
            </w:pPr>
          </w:p>
        </w:tc>
      </w:tr>
    </w:tbl>
    <w:p>
      <w:pPr>
        <w:rPr>
          <w:color w:val="000000"/>
          <w:sz w:val="40"/>
          <w:szCs w:val="40"/>
        </w:rPr>
      </w:pPr>
    </w:p>
    <w:p>
      <w:pPr>
        <w:rPr>
          <w:color w:val="000000"/>
          <w:sz w:val="40"/>
          <w:szCs w:val="40"/>
        </w:rPr>
      </w:pPr>
    </w:p>
    <w:tbl>
      <w:tblPr>
        <w:tblStyle w:val="10"/>
        <w:tblW w:w="6919" w:type="dxa"/>
        <w:jc w:val="center"/>
        <w:tblLayout w:type="fixed"/>
        <w:tblCellMar>
          <w:top w:w="0" w:type="dxa"/>
          <w:left w:w="108" w:type="dxa"/>
          <w:bottom w:w="0" w:type="dxa"/>
          <w:right w:w="108" w:type="dxa"/>
        </w:tblCellMar>
      </w:tblPr>
      <w:tblGrid>
        <w:gridCol w:w="2160"/>
        <w:gridCol w:w="4759"/>
      </w:tblGrid>
      <w:tr>
        <w:tblPrEx>
          <w:tblCellMar>
            <w:top w:w="0" w:type="dxa"/>
            <w:left w:w="108" w:type="dxa"/>
            <w:bottom w:w="0" w:type="dxa"/>
            <w:right w:w="108" w:type="dxa"/>
          </w:tblCellMar>
        </w:tblPrEx>
        <w:trPr>
          <w:trHeight w:val="449" w:hRule="atLeast"/>
          <w:jc w:val="center"/>
        </w:trPr>
        <w:tc>
          <w:tcPr>
            <w:tcW w:w="2160" w:type="dxa"/>
          </w:tcPr>
          <w:p>
            <w:pPr>
              <w:rPr>
                <w:rFonts w:ascii="宋体"/>
                <w:b/>
                <w:bCs/>
                <w:sz w:val="32"/>
                <w:szCs w:val="32"/>
              </w:rPr>
            </w:pPr>
            <w:r>
              <w:rPr>
                <w:rFonts w:hint="eastAsia" w:ascii="宋体" w:hAnsi="宋体" w:cs="宋体"/>
                <w:b/>
                <w:bCs/>
                <w:spacing w:val="2"/>
                <w:sz w:val="30"/>
                <w:szCs w:val="30"/>
              </w:rPr>
              <w:t>姓名</w:t>
            </w:r>
          </w:p>
        </w:tc>
        <w:tc>
          <w:tcPr>
            <w:tcW w:w="4759" w:type="dxa"/>
            <w:tcBorders>
              <w:bottom w:val="single" w:color="auto" w:sz="8" w:space="0"/>
            </w:tcBorders>
          </w:tcPr>
          <w:p>
            <w:pPr>
              <w:jc w:val="center"/>
              <w:rPr>
                <w:rFonts w:ascii="宋体"/>
                <w:b/>
                <w:bCs/>
                <w:spacing w:val="2"/>
                <w:sz w:val="30"/>
                <w:szCs w:val="30"/>
              </w:rPr>
            </w:pPr>
          </w:p>
        </w:tc>
      </w:tr>
      <w:tr>
        <w:tblPrEx>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pacing w:val="2"/>
                <w:sz w:val="30"/>
                <w:szCs w:val="30"/>
              </w:rPr>
              <w:t>学科、专业</w:t>
            </w:r>
          </w:p>
        </w:tc>
        <w:tc>
          <w:tcPr>
            <w:tcW w:w="4759" w:type="dxa"/>
            <w:tcBorders>
              <w:top w:val="single" w:color="auto" w:sz="8" w:space="0"/>
              <w:bottom w:val="single" w:color="auto" w:sz="8" w:space="0"/>
            </w:tcBorders>
          </w:tcPr>
          <w:p>
            <w:pPr>
              <w:jc w:val="center"/>
              <w:rPr>
                <w:rFonts w:ascii="宋体"/>
                <w:b/>
                <w:bCs/>
                <w:spacing w:val="2"/>
                <w:sz w:val="30"/>
                <w:szCs w:val="30"/>
              </w:rPr>
            </w:pPr>
          </w:p>
        </w:tc>
      </w:tr>
      <w:tr>
        <w:tblPrEx>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pacing w:val="14"/>
                <w:sz w:val="30"/>
                <w:szCs w:val="30"/>
              </w:rPr>
              <w:t>研究方向</w:t>
            </w:r>
          </w:p>
        </w:tc>
        <w:tc>
          <w:tcPr>
            <w:tcW w:w="4759" w:type="dxa"/>
            <w:tcBorders>
              <w:top w:val="single" w:color="auto" w:sz="8" w:space="0"/>
              <w:bottom w:val="single" w:color="auto" w:sz="8" w:space="0"/>
            </w:tcBorders>
          </w:tcPr>
          <w:p>
            <w:pPr>
              <w:jc w:val="center"/>
              <w:rPr>
                <w:rFonts w:ascii="宋体"/>
                <w:b/>
                <w:bCs/>
                <w:spacing w:val="2"/>
                <w:sz w:val="30"/>
                <w:szCs w:val="30"/>
              </w:rPr>
            </w:pPr>
          </w:p>
        </w:tc>
      </w:tr>
      <w:tr>
        <w:tblPrEx>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pacing w:val="14"/>
                <w:sz w:val="30"/>
                <w:szCs w:val="30"/>
              </w:rPr>
              <w:t>指导教师</w:t>
            </w:r>
          </w:p>
        </w:tc>
        <w:tc>
          <w:tcPr>
            <w:tcW w:w="4759" w:type="dxa"/>
            <w:tcBorders>
              <w:top w:val="single" w:color="auto" w:sz="8" w:space="0"/>
              <w:bottom w:val="single" w:color="auto" w:sz="8" w:space="0"/>
            </w:tcBorders>
          </w:tcPr>
          <w:p>
            <w:pPr>
              <w:jc w:val="center"/>
              <w:rPr>
                <w:rFonts w:ascii="宋体"/>
                <w:b/>
                <w:bCs/>
                <w:spacing w:val="2"/>
                <w:sz w:val="30"/>
                <w:szCs w:val="30"/>
              </w:rPr>
            </w:pPr>
          </w:p>
        </w:tc>
      </w:tr>
      <w:tr>
        <w:tblPrEx>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z w:val="30"/>
                <w:szCs w:val="30"/>
              </w:rPr>
              <w:t>论文提交日期</w:t>
            </w:r>
          </w:p>
        </w:tc>
        <w:tc>
          <w:tcPr>
            <w:tcW w:w="4759" w:type="dxa"/>
            <w:tcBorders>
              <w:top w:val="single" w:color="auto" w:sz="8" w:space="0"/>
              <w:bottom w:val="single" w:color="auto" w:sz="8" w:space="0"/>
            </w:tcBorders>
          </w:tcPr>
          <w:p>
            <w:pPr>
              <w:jc w:val="center"/>
              <w:rPr>
                <w:rFonts w:ascii="宋体"/>
                <w:b/>
                <w:bCs/>
                <w:spacing w:val="2"/>
                <w:sz w:val="30"/>
                <w:szCs w:val="30"/>
              </w:rPr>
            </w:pPr>
          </w:p>
        </w:tc>
      </w:tr>
    </w:tbl>
    <w:p/>
    <w:p>
      <w:r>
        <w:drawing>
          <wp:inline distT="0" distB="0" distL="0" distR="0">
            <wp:extent cx="5696585" cy="7571105"/>
            <wp:effectExtent l="19050" t="0" r="0" b="0"/>
            <wp:docPr id="1" name="图片 4" descr="上海政法学院专业学位硕士学位论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上海政法学院专业学位硕士学位论文"/>
                    <pic:cNvPicPr>
                      <a:picLocks noChangeAspect="1" noChangeArrowheads="1"/>
                    </pic:cNvPicPr>
                  </pic:nvPicPr>
                  <pic:blipFill>
                    <a:blip r:embed="rId9"/>
                    <a:srcRect/>
                    <a:stretch>
                      <a:fillRect/>
                    </a:stretch>
                  </pic:blipFill>
                  <pic:spPr>
                    <a:xfrm>
                      <a:off x="0" y="0"/>
                      <a:ext cx="5696585" cy="7571105"/>
                    </a:xfrm>
                    <a:prstGeom prst="rect">
                      <a:avLst/>
                    </a:prstGeom>
                    <a:noFill/>
                    <a:ln w="9525">
                      <a:noFill/>
                      <a:miter lim="800000"/>
                      <a:headEnd/>
                      <a:tailEnd/>
                    </a:ln>
                  </pic:spPr>
                </pic:pic>
              </a:graphicData>
            </a:graphic>
          </wp:inline>
        </w:drawing>
      </w:r>
    </w:p>
    <w:p>
      <w:pPr>
        <w:ind w:left="1166" w:leftChars="486"/>
      </w:pPr>
      <w:r>
        <w:rPr>
          <w:rFonts w:hint="eastAsia"/>
        </w:rPr>
        <w:t>专业学位硕士学位论文封面：皮纹纸，</w:t>
      </w:r>
      <w:r>
        <w:t>150g</w:t>
      </w:r>
      <w:r>
        <w:rPr>
          <w:rFonts w:hint="eastAsia"/>
        </w:rPr>
        <w:t>，深咖色。</w:t>
      </w:r>
    </w:p>
    <w:p>
      <w:pPr>
        <w:autoSpaceDE w:val="0"/>
        <w:autoSpaceDN w:val="0"/>
        <w:adjustRightInd w:val="0"/>
        <w:spacing w:line="520" w:lineRule="exact"/>
        <w:ind w:firstLine="560" w:firstLineChars="200"/>
        <w:rPr>
          <w:b/>
        </w:rPr>
      </w:pPr>
      <w:r>
        <w:rPr>
          <w:color w:val="FF0000"/>
          <w:sz w:val="28"/>
        </w:rPr>
        <w:br w:type="page"/>
      </w:r>
    </w:p>
    <w:p>
      <w:pPr>
        <w:rPr>
          <w:color w:val="FF0000"/>
          <w:sz w:val="28"/>
        </w:rPr>
      </w:pPr>
    </w:p>
    <w:tbl>
      <w:tblPr>
        <w:tblStyle w:val="10"/>
        <w:tblpPr w:leftFromText="180" w:rightFromText="180" w:vertAnchor="text" w:tblpY="1"/>
        <w:tblOverlap w:val="never"/>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4" w:hRule="atLeast"/>
        </w:trPr>
        <w:tc>
          <w:tcPr>
            <w:tcW w:w="720" w:type="dxa"/>
            <w:shd w:val="clear" w:color="auto" w:fill="auto"/>
          </w:tcPr>
          <w:p>
            <w:pPr>
              <w:jc w:val="left"/>
              <w:rPr>
                <w:color w:val="FF0000"/>
                <w:sz w:val="28"/>
              </w:rPr>
            </w:pPr>
            <w:r>
              <w:rPr>
                <w:color w:val="FF0000"/>
                <w:sz w:val="28"/>
              </w:rPr>
              <mc:AlternateContent>
                <mc:Choice Requires="wps">
                  <w:drawing>
                    <wp:anchor distT="0" distB="0" distL="114300" distR="114300" simplePos="0" relativeHeight="251663360" behindDoc="0" locked="0" layoutInCell="1" allowOverlap="1">
                      <wp:simplePos x="0" y="0"/>
                      <wp:positionH relativeFrom="column">
                        <wp:posOffset>391795</wp:posOffset>
                      </wp:positionH>
                      <wp:positionV relativeFrom="paragraph">
                        <wp:posOffset>38100</wp:posOffset>
                      </wp:positionV>
                      <wp:extent cx="685800" cy="635"/>
                      <wp:effectExtent l="0" t="0" r="0" b="0"/>
                      <wp:wrapNone/>
                      <wp:docPr id="14" name="直线 14"/>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30.85pt;margin-top:3pt;height:0.05pt;width:54pt;z-index:251663360;mso-width-relative:page;mso-height-relative:page;" filled="f" stroked="t" coordsize="21600,21600" o:gfxdata="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M82W3TAAAA&#10;BgEAAA8AAAAAAAAAAQAgAAAAIgAAAGRycy9kb3ducmV2LnhtbFBLAQIUABQAAAAIAIdO4kDANWWK&#10;6QEAAN4DAAAOAAAAAAAAAAEAIAAAACIBAABkcnMvZTJvRG9jLnhtbFBLBQYAAAAABgAGAFkBAAB9&#10;BQAAAAA=&#10;">
                      <v:fill on="f" focussize="0,0"/>
                      <v:stroke color="#000000" joinstyle="round"/>
                      <v:imagedata o:title=""/>
                      <o:lock v:ext="edit" aspectratio="f"/>
                    </v:line>
                  </w:pict>
                </mc:Fallback>
              </mc:AlternateContent>
            </w:r>
          </w:p>
          <w:p>
            <w:pPr>
              <w:jc w:val="left"/>
              <w:rPr>
                <w:color w:val="FF0000"/>
                <w:sz w:val="28"/>
              </w:rPr>
            </w:pPr>
          </w:p>
          <w:p>
            <w:pPr>
              <w:jc w:val="left"/>
              <w:rPr>
                <w:color w:val="FF0000"/>
                <w:sz w:val="28"/>
              </w:rPr>
            </w:pPr>
            <w:r>
              <w:rPr>
                <w:color w:val="FF0000"/>
                <w:sz w:val="28"/>
              </w:rPr>
              <mc:AlternateContent>
                <mc:Choice Requires="wps">
                  <w:drawing>
                    <wp:anchor distT="0" distB="0" distL="114300" distR="114300" simplePos="0" relativeHeight="251665408" behindDoc="0" locked="0" layoutInCell="1" allowOverlap="1">
                      <wp:simplePos x="0" y="0"/>
                      <wp:positionH relativeFrom="column">
                        <wp:posOffset>391795</wp:posOffset>
                      </wp:positionH>
                      <wp:positionV relativeFrom="paragraph">
                        <wp:posOffset>335280</wp:posOffset>
                      </wp:positionV>
                      <wp:extent cx="685800" cy="0"/>
                      <wp:effectExtent l="0" t="0" r="0" b="0"/>
                      <wp:wrapNone/>
                      <wp:docPr id="16" name="直线 16"/>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30.85pt;margin-top:26.4pt;height:0pt;width:54pt;z-index:251665408;mso-width-relative:page;mso-height-relative:page;" filled="f" stroked="t" coordsize="21600,21600" o:gfxdata="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Cnuj1QAA&#10;AAgBAAAPAAAAAAAAAAEAIAAAACIAAABkcnMvZG93bnJldi54bWxQSwECFAAUAAAACACHTuJAxNQ8&#10;KOgBAADcAwAADgAAAAAAAAABACAAAAAkAQAAZHJzL2Uyb0RvYy54bWxQSwUGAAAAAAYABgBZAQAA&#10;fgUAAAAA&#10;">
                      <v:fill on="f" focussize="0,0"/>
                      <v:stroke color="#000000" joinstyle="round"/>
                      <v:imagedata o:title=""/>
                      <o:lock v:ext="edit" aspectratio="f"/>
                    </v:line>
                  </w:pict>
                </mc:Fallback>
              </mc:AlternateContent>
            </w:r>
          </w:p>
          <w:p>
            <w:pPr>
              <w:jc w:val="left"/>
              <w:rPr>
                <w:color w:val="FF0000"/>
                <w:sz w:val="28"/>
              </w:rPr>
            </w:pPr>
            <w:r>
              <w:rPr>
                <w:rFonts w:hint="eastAsia"/>
                <w:color w:val="FF0000"/>
                <w:sz w:val="28"/>
              </w:rPr>
              <w:t>论文题目</w:t>
            </w:r>
          </w:p>
          <w:p>
            <w:pPr>
              <w:jc w:val="left"/>
              <w:rPr>
                <w:color w:val="FF0000"/>
                <w:sz w:val="28"/>
              </w:rPr>
            </w:pPr>
          </w:p>
          <w:p>
            <w:pPr>
              <w:jc w:val="left"/>
              <w:rPr>
                <w:color w:val="FF0000"/>
                <w:sz w:val="28"/>
              </w:rPr>
            </w:pPr>
            <w:r>
              <w:rPr>
                <w:rFonts w:hint="eastAsia"/>
                <w:color w:val="FF0000"/>
                <w:sz w:val="28"/>
              </w:rPr>
              <w:t>作者</w:t>
            </w:r>
          </w:p>
          <w:p>
            <w:pPr>
              <w:jc w:val="left"/>
              <w:rPr>
                <w:color w:val="FF0000"/>
                <w:sz w:val="28"/>
              </w:rPr>
            </w:pPr>
            <w:r>
              <w:rPr>
                <w:rFonts w:hint="eastAsia"/>
                <w:color w:val="FF0000"/>
                <w:sz w:val="28"/>
              </w:rPr>
              <w:t>姓</w:t>
            </w:r>
          </w:p>
          <w:p>
            <w:pPr>
              <w:jc w:val="left"/>
              <w:rPr>
                <w:color w:val="FF0000"/>
                <w:sz w:val="28"/>
              </w:rPr>
            </w:pPr>
            <w:r>
              <w:rPr>
                <w:rFonts w:hint="eastAsia"/>
                <w:color w:val="FF0000"/>
                <w:sz w:val="28"/>
              </w:rPr>
              <w:t>名</w:t>
            </w:r>
          </w:p>
          <w:p>
            <w:pPr>
              <w:jc w:val="left"/>
              <w:rPr>
                <w:color w:val="FF0000"/>
                <w:sz w:val="28"/>
              </w:rPr>
            </w:pPr>
          </w:p>
          <w:p>
            <w:pPr>
              <w:jc w:val="left"/>
              <w:rPr>
                <w:color w:val="FF0000"/>
                <w:sz w:val="28"/>
              </w:rPr>
            </w:pPr>
            <w:r>
              <w:rPr>
                <w:color w:val="FF0000"/>
                <w:sz w:val="28"/>
              </w:rPr>
              <mc:AlternateContent>
                <mc:Choice Requires="wps">
                  <w:drawing>
                    <wp:anchor distT="0" distB="0" distL="114300" distR="114300" simplePos="0" relativeHeight="251666432" behindDoc="0" locked="0" layoutInCell="1" allowOverlap="1">
                      <wp:simplePos x="0" y="0"/>
                      <wp:positionH relativeFrom="column">
                        <wp:posOffset>388620</wp:posOffset>
                      </wp:positionH>
                      <wp:positionV relativeFrom="paragraph">
                        <wp:posOffset>2117090</wp:posOffset>
                      </wp:positionV>
                      <wp:extent cx="685800" cy="0"/>
                      <wp:effectExtent l="0" t="0" r="0" b="0"/>
                      <wp:wrapNone/>
                      <wp:docPr id="17" name="直线 17"/>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30.6pt;margin-top:166.7pt;height:0pt;width:54pt;z-index:251666432;mso-width-relative:page;mso-height-relative:page;" filled="f" stroked="t" coordsize="21600,21600" o:gfxdata="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fTcRPW&#10;AAAACgEAAA8AAAAAAAAAAQAgAAAAIgAAAGRycy9kb3ducmV2LnhtbFBLAQIUABQAAAAIAIdO4kCj&#10;ViLc6QEAANwDAAAOAAAAAAAAAAEAIAAAACUBAABkcnMvZTJvRG9jLnhtbFBLBQYAAAAABgAGAFkB&#10;AACABQAAAAA=&#10;">
                      <v:fill on="f" focussize="0,0"/>
                      <v:stroke color="#000000" joinstyle="round"/>
                      <v:imagedata o:title=""/>
                      <o:lock v:ext="edit" aspectratio="f"/>
                    </v:line>
                  </w:pict>
                </mc:Fallback>
              </mc:AlternateContent>
            </w:r>
            <w:r>
              <w:rPr>
                <w:rFonts w:hint="eastAsia"/>
                <w:color w:val="FF0000"/>
                <w:sz w:val="28"/>
              </w:rPr>
              <w:t>学校名称</w:t>
            </w:r>
          </w:p>
          <w:p>
            <w:pPr>
              <w:rPr>
                <w:sz w:val="28"/>
              </w:rPr>
            </w:pPr>
          </w:p>
          <w:p>
            <w:pPr>
              <w:rPr>
                <w:sz w:val="28"/>
              </w:rPr>
            </w:pPr>
          </w:p>
          <w:p>
            <w:pPr>
              <w:rPr>
                <w:sz w:val="28"/>
              </w:rPr>
            </w:pPr>
          </w:p>
          <w:p>
            <w:pPr>
              <w:rPr>
                <w:sz w:val="28"/>
              </w:rPr>
            </w:pPr>
            <w:r>
              <w:rPr>
                <w:color w:val="FF0000"/>
                <w:sz w:val="28"/>
              </w:rPr>
              <mc:AlternateContent>
                <mc:Choice Requires="wps">
                  <w:drawing>
                    <wp:anchor distT="0" distB="0" distL="114300" distR="114300" simplePos="0" relativeHeight="251668480" behindDoc="0" locked="0" layoutInCell="1" allowOverlap="1">
                      <wp:simplePos x="0" y="0"/>
                      <wp:positionH relativeFrom="column">
                        <wp:posOffset>391795</wp:posOffset>
                      </wp:positionH>
                      <wp:positionV relativeFrom="paragraph">
                        <wp:posOffset>490220</wp:posOffset>
                      </wp:positionV>
                      <wp:extent cx="685800" cy="0"/>
                      <wp:effectExtent l="0" t="0" r="0" b="0"/>
                      <wp:wrapNone/>
                      <wp:docPr id="19" name="直线 19"/>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30.85pt;margin-top:38.6pt;height:0pt;width:54pt;z-index:251668480;mso-width-relative:page;mso-height-relative:page;" filled="f" stroked="t" coordsize="21600,21600" o:gfxdata="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YtO+1QAA&#10;AAgBAAAPAAAAAAAAAAEAIAAAACIAAABkcnMvZG93bnJldi54bWxQSwECFAAUAAAACACHTuJADlvG&#10;ROgBAADcAwAADgAAAAAAAAABACAAAAAkAQAAZHJzL2Uyb0RvYy54bWxQSwUGAAAAAAYABgBZAQAA&#10;fgUAAAAA&#10;">
                      <v:fill on="f" focussize="0,0"/>
                      <v:stroke color="#000000" joinstyle="round"/>
                      <v:imagedata o:title=""/>
                      <o:lock v:ext="edit" aspectratio="f"/>
                    </v:line>
                  </w:pict>
                </mc:Fallback>
              </mc:AlternateContent>
            </w:r>
          </w:p>
        </w:tc>
      </w:tr>
    </w:tbl>
    <w:p>
      <w:pPr>
        <w:jc w:val="left"/>
        <w:rPr>
          <w:color w:val="FF0000"/>
          <w:sz w:val="28"/>
        </w:rPr>
      </w:pPr>
      <w:r>
        <w:rPr>
          <w:color w:val="FF0000"/>
          <w:sz w:val="28"/>
        </w:rPr>
        <mc:AlternateContent>
          <mc:Choice Requires="wps">
            <w:drawing>
              <wp:anchor distT="0" distB="0" distL="114300" distR="114300" simplePos="0" relativeHeight="251664384" behindDoc="0" locked="0" layoutInCell="1" allowOverlap="1">
                <wp:simplePos x="0" y="0"/>
                <wp:positionH relativeFrom="column">
                  <wp:posOffset>225425</wp:posOffset>
                </wp:positionH>
                <wp:positionV relativeFrom="paragraph">
                  <wp:posOffset>43180</wp:posOffset>
                </wp:positionV>
                <wp:extent cx="0" cy="1089660"/>
                <wp:effectExtent l="38100" t="0" r="38100" b="15240"/>
                <wp:wrapNone/>
                <wp:docPr id="15" name="直线 15"/>
                <wp:cNvGraphicFramePr/>
                <a:graphic xmlns:a="http://schemas.openxmlformats.org/drawingml/2006/main">
                  <a:graphicData uri="http://schemas.microsoft.com/office/word/2010/wordprocessingShape">
                    <wps:wsp>
                      <wps:cNvCnPr/>
                      <wps:spPr>
                        <a:xfrm>
                          <a:off x="0" y="0"/>
                          <a:ext cx="0" cy="108966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15" o:spid="_x0000_s1026" o:spt="20" style="position:absolute;left:0pt;margin-left:17.75pt;margin-top:3.4pt;height:85.8pt;width:0pt;z-index:251664384;mso-width-relative:page;mso-height-relative:page;" filled="f" stroked="t" coordsize="21600,21600" o:gfxdata="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OmQ6&#10;1QAAAAcBAAAPAAAAAAAAAAEAIAAAACIAAABkcnMvZG93bnJldi54bWxQSwECFAAUAAAACACHTuJA&#10;RykLB+sBAADlAwAADgAAAAAAAAABACAAAAAkAQAAZHJzL2Uyb0RvYy54bWxQSwUGAAAAAAYABgBZ&#10;AQAAgQUAAAAA&#10;">
                <v:fill on="f" focussize="0,0"/>
                <v:stroke color="#000000" joinstyle="round" startarrow="block" endarrow="block"/>
                <v:imagedata o:title=""/>
                <o:lock v:ext="edit" aspectratio="f"/>
              </v:line>
            </w:pict>
          </mc:Fallback>
        </mc:AlternateContent>
      </w:r>
    </w:p>
    <w:p>
      <w:pPr>
        <w:ind w:firstLine="560"/>
        <w:jc w:val="left"/>
        <w:rPr>
          <w:color w:val="FF0000"/>
          <w:sz w:val="28"/>
        </w:rPr>
      </w:pPr>
      <w:r>
        <w:rPr>
          <w:color w:val="FF0000"/>
          <w:sz w:val="28"/>
        </w:rPr>
        <mc:AlternateContent>
          <mc:Choice Requires="wps">
            <w:drawing>
              <wp:anchor distT="0" distB="0" distL="114300" distR="114300" simplePos="0" relativeHeight="251669504" behindDoc="0" locked="0" layoutInCell="1" allowOverlap="1">
                <wp:simplePos x="0" y="0"/>
                <wp:positionH relativeFrom="column">
                  <wp:posOffset>339725</wp:posOffset>
                </wp:positionH>
                <wp:positionV relativeFrom="paragraph">
                  <wp:posOffset>6878320</wp:posOffset>
                </wp:positionV>
                <wp:extent cx="914400" cy="396240"/>
                <wp:effectExtent l="0" t="0" r="0" b="3810"/>
                <wp:wrapNone/>
                <wp:docPr id="20" name="文本框 20"/>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rgbClr val="FFFFFF"/>
                        </a:solidFill>
                        <a:ln w="9525">
                          <a:noFill/>
                        </a:ln>
                      </wps:spPr>
                      <wps:txbx>
                        <w:txbxContent>
                          <w:p>
                            <w:pPr>
                              <w:rPr>
                                <w:color w:val="FF0000"/>
                                <w:sz w:val="28"/>
                                <w:szCs w:val="28"/>
                              </w:rPr>
                            </w:pPr>
                            <w:r>
                              <w:rPr>
                                <w:rFonts w:hint="eastAsia"/>
                                <w:color w:val="FF0000"/>
                                <w:sz w:val="28"/>
                                <w:szCs w:val="28"/>
                              </w:rPr>
                              <w:t>5cm左右</w:t>
                            </w:r>
                          </w:p>
                        </w:txbxContent>
                      </wps:txbx>
                      <wps:bodyPr upright="1"/>
                    </wps:wsp>
                  </a:graphicData>
                </a:graphic>
              </wp:anchor>
            </w:drawing>
          </mc:Choice>
          <mc:Fallback>
            <w:pict>
              <v:shape id="_x0000_s1026" o:spid="_x0000_s1026" o:spt="202" type="#_x0000_t202" style="position:absolute;left:0pt;margin-left:26.75pt;margin-top:541.6pt;height:31.2pt;width:72pt;z-index:251669504;mso-width-relative:page;mso-height-relative:page;" fillcolor="#FFFFFF" filled="t" stroked="f" coordsize="21600,21600" o:gfxdata="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KG5j2QAAAAwBAAAPAAAAAAAAAAEAIAAAACIAAABkcnMv&#10;ZG93bnJldi54bWxQSwECFAAUAAAACACHTuJAIr/F88kBAACBAwAADgAAAAAAAAABACAAAAAoAQAA&#10;ZHJzL2Uyb0RvYy54bWxQSwUGAAAAAAYABgBZAQAAYwUAAAAA&#10;">
                <v:fill on="t" focussize="0,0"/>
                <v:stroke on="f"/>
                <v:imagedata o:title=""/>
                <o:lock v:ext="edit" aspectratio="f"/>
                <v:textbox>
                  <w:txbxContent>
                    <w:p>
                      <w:pPr>
                        <w:rPr>
                          <w:color w:val="FF0000"/>
                          <w:sz w:val="28"/>
                          <w:szCs w:val="28"/>
                        </w:rPr>
                      </w:pPr>
                      <w:r>
                        <w:rPr>
                          <w:rFonts w:hint="eastAsia"/>
                          <w:color w:val="FF0000"/>
                          <w:sz w:val="28"/>
                          <w:szCs w:val="28"/>
                        </w:rPr>
                        <w:t>5cm左右</w:t>
                      </w:r>
                    </w:p>
                  </w:txbxContent>
                </v:textbox>
              </v:shape>
            </w:pict>
          </mc:Fallback>
        </mc:AlternateContent>
      </w:r>
      <w:r>
        <w:rPr>
          <w:color w:val="FF0000"/>
          <w:sz w:val="28"/>
        </w:rPr>
        <mc:AlternateContent>
          <mc:Choice Requires="wps">
            <w:drawing>
              <wp:anchor distT="0" distB="0" distL="114300" distR="114300" simplePos="0" relativeHeight="251667456" behindDoc="0" locked="0" layoutInCell="1" allowOverlap="1">
                <wp:simplePos x="0" y="0"/>
                <wp:positionH relativeFrom="column">
                  <wp:posOffset>225425</wp:posOffset>
                </wp:positionH>
                <wp:positionV relativeFrom="paragraph">
                  <wp:posOffset>6482080</wp:posOffset>
                </wp:positionV>
                <wp:extent cx="0" cy="1188720"/>
                <wp:effectExtent l="38100" t="0" r="38100" b="11430"/>
                <wp:wrapNone/>
                <wp:docPr id="18" name="直线 18"/>
                <wp:cNvGraphicFramePr/>
                <a:graphic xmlns:a="http://schemas.openxmlformats.org/drawingml/2006/main">
                  <a:graphicData uri="http://schemas.microsoft.com/office/word/2010/wordprocessingShape">
                    <wps:wsp>
                      <wps:cNvCnPr/>
                      <wps:spPr>
                        <a:xfrm>
                          <a:off x="0" y="0"/>
                          <a:ext cx="0" cy="118872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18" o:spid="_x0000_s1026" o:spt="20" style="position:absolute;left:0pt;margin-left:17.75pt;margin-top:510.4pt;height:93.6pt;width:0pt;z-index:251667456;mso-width-relative:page;mso-height-relative:page;" filled="f" stroked="t" coordsize="21600,21600" o:gfxdata="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tp+P&#10;1QAAAAsBAAAPAAAAAAAAAAEAIAAAACIAAABkcnMvZG93bnJldi54bWxQSwECFAAUAAAACACHTuJA&#10;6huh/OsBAADlAwAADgAAAAAAAAABACAAAAAkAQAAZHJzL2Uyb0RvYy54bWxQSwUGAAAAAAYABgBZ&#10;AQAAgQUAAAAA&#10;">
                <v:fill on="f" focussize="0,0"/>
                <v:stroke color="#000000" joinstyle="round" startarrow="block" endarrow="block"/>
                <v:imagedata o:title=""/>
                <o:lock v:ext="edit" aspectratio="f"/>
              </v:line>
            </w:pict>
          </mc:Fallback>
        </mc:AlternateContent>
      </w:r>
      <w:r>
        <w:rPr>
          <w:rFonts w:hint="eastAsia"/>
          <w:color w:val="FF0000"/>
          <w:sz w:val="28"/>
        </w:rPr>
        <w:t>5cm左右</w:t>
      </w:r>
      <w:r>
        <w:rPr>
          <w:color w:val="FF0000"/>
          <w:sz w:val="28"/>
        </w:rPr>
        <w:br w:type="page"/>
      </w:r>
      <w:r>
        <w:rPr>
          <w:rFonts w:hint="eastAsia"/>
          <w:color w:val="FF0000"/>
          <w:sz w:val="28"/>
        </w:rPr>
        <w:t>样张2：</w:t>
      </w:r>
      <w:r>
        <w:rPr>
          <w:rFonts w:hint="eastAsia"/>
          <w:color w:val="FF0000"/>
          <w:sz w:val="28"/>
          <w:lang w:val="en-US" w:eastAsia="zh-CN"/>
        </w:rPr>
        <w:t>论文题目和摘要</w:t>
      </w:r>
      <w:r>
        <w:rPr>
          <w:rFonts w:hint="eastAsia"/>
          <w:color w:val="FF0000"/>
        </w:rPr>
        <w:t>（外文</w:t>
      </w:r>
      <w:r>
        <w:rPr>
          <w:rFonts w:hint="eastAsia"/>
          <w:color w:val="FF0000"/>
          <w:lang w:val="en-US" w:eastAsia="zh-CN"/>
        </w:rPr>
        <w:t>题目和</w:t>
      </w:r>
      <w:r>
        <w:rPr>
          <w:rFonts w:hint="eastAsia"/>
          <w:color w:val="FF0000"/>
        </w:rPr>
        <w:t>摘要另起一页，打印格式同中文摘要，</w:t>
      </w:r>
      <w:r>
        <w:rPr>
          <w:color w:val="FF0000"/>
        </w:rPr>
        <w:t>Times  News  Roman</w:t>
      </w:r>
      <w:r>
        <w:rPr>
          <w:rFonts w:hint="eastAsia"/>
          <w:color w:val="FF0000"/>
        </w:rPr>
        <w:t>字体）</w:t>
      </w:r>
      <w:r>
        <w:rPr>
          <w:rFonts w:hint="eastAsia" w:ascii="幼圆" w:eastAsia="幼圆"/>
          <w:b/>
          <w:bCs/>
          <w:color w:val="FF0000"/>
          <w:szCs w:val="21"/>
        </w:rPr>
        <w:t>（打印时删除）</w:t>
      </w:r>
    </w:p>
    <w:p>
      <w:pPr>
        <w:keepNext w:val="0"/>
        <w:keepLines w:val="0"/>
        <w:pageBreakBefore w:val="0"/>
        <w:widowControl w:val="0"/>
        <w:kinsoku/>
        <w:wordWrap/>
        <w:overflowPunct/>
        <w:topLinePunct w:val="0"/>
        <w:autoSpaceDE/>
        <w:autoSpaceDN/>
        <w:bidi w:val="0"/>
        <w:adjustRightInd/>
        <w:snapToGrid/>
        <w:spacing w:before="480" w:after="480" w:line="480" w:lineRule="exact"/>
        <w:jc w:val="center"/>
        <w:textAlignment w:val="auto"/>
        <w:rPr>
          <w:rFonts w:eastAsia="黑体"/>
          <w:color w:val="FF0000"/>
          <w:szCs w:val="21"/>
        </w:rPr>
      </w:pPr>
      <w:r>
        <w:rPr>
          <w:rFonts w:hint="eastAsia" w:eastAsia="黑体"/>
          <w:sz w:val="36"/>
        </w:rPr>
        <w:t>论立法中的审议程序</w:t>
      </w:r>
      <w:r>
        <w:rPr>
          <w:rFonts w:hint="eastAsia" w:ascii="宋体" w:hAnsi="宋体" w:eastAsia="宋体" w:cs="宋体"/>
          <w:color w:val="FF0000"/>
          <w:szCs w:val="21"/>
          <w:lang w:eastAsia="zh-CN"/>
        </w:rPr>
        <w:t>（居中，</w:t>
      </w:r>
      <w:r>
        <w:rPr>
          <w:rFonts w:hint="eastAsia" w:ascii="宋体" w:hAnsi="宋体" w:eastAsia="宋体" w:cs="宋体"/>
          <w:color w:val="FF0000"/>
          <w:szCs w:val="21"/>
        </w:rPr>
        <w:t>用小二号黑体</w:t>
      </w:r>
      <w:r>
        <w:rPr>
          <w:rFonts w:hint="eastAsia" w:ascii="宋体" w:hAnsi="宋体" w:eastAsia="宋体" w:cs="宋体"/>
          <w:color w:val="FF0000"/>
          <w:szCs w:val="21"/>
          <w:lang w:eastAsia="zh-CN"/>
        </w:rPr>
        <w:t>）</w:t>
      </w:r>
    </w:p>
    <w:p>
      <w:pPr>
        <w:jc w:val="center"/>
        <w:rPr>
          <w:rFonts w:hint="eastAsia" w:ascii="宋体" w:hAnsi="宋体" w:eastAsia="宋体" w:cs="宋体"/>
          <w:b/>
          <w:bCs/>
          <w:sz w:val="28"/>
          <w:szCs w:val="28"/>
          <w:lang w:eastAsia="zh-CN"/>
        </w:rPr>
      </w:pPr>
    </w:p>
    <w:p>
      <w:pPr>
        <w:jc w:val="center"/>
        <w:rPr>
          <w:rFonts w:hint="eastAsia" w:ascii="宋体" w:hAnsi="宋体" w:eastAsia="宋体" w:cs="宋体"/>
          <w:color w:val="FF0000"/>
          <w:sz w:val="24"/>
          <w:szCs w:val="24"/>
        </w:rPr>
      </w:pPr>
      <w:r>
        <w:rPr>
          <w:rFonts w:hint="eastAsia" w:ascii="黑体" w:hAnsi="黑体" w:eastAsia="黑体" w:cs="黑体"/>
          <w:b w:val="0"/>
          <w:bCs w:val="0"/>
          <w:sz w:val="30"/>
          <w:szCs w:val="30"/>
          <w:lang w:eastAsia="zh-CN"/>
        </w:rPr>
        <w:t>摘</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lang w:eastAsia="zh-CN"/>
        </w:rPr>
        <w:t>要</w:t>
      </w:r>
      <w:r>
        <w:rPr>
          <w:rFonts w:hint="eastAsia" w:ascii="宋体" w:hAnsi="宋体" w:eastAsia="宋体" w:cs="宋体"/>
          <w:color w:val="FF0000"/>
          <w:sz w:val="24"/>
          <w:szCs w:val="24"/>
        </w:rPr>
        <w:t>（用</w:t>
      </w:r>
      <w:r>
        <w:rPr>
          <w:rFonts w:hint="eastAsia" w:ascii="宋体" w:hAnsi="宋体" w:eastAsia="宋体" w:cs="宋体"/>
          <w:color w:val="FF0000"/>
          <w:sz w:val="24"/>
          <w:szCs w:val="24"/>
          <w:lang w:val="en-US" w:eastAsia="zh-CN"/>
        </w:rPr>
        <w:t>小三号黑体</w:t>
      </w:r>
      <w:r>
        <w:rPr>
          <w:rFonts w:hint="eastAsia" w:ascii="宋体" w:hAnsi="宋体" w:eastAsia="宋体" w:cs="宋体"/>
          <w:color w:val="FF0000"/>
          <w:sz w:val="24"/>
          <w:szCs w:val="24"/>
          <w:lang w:eastAsia="zh-CN"/>
        </w:rPr>
        <w:t>，居中，</w:t>
      </w:r>
      <w:r>
        <w:rPr>
          <w:rFonts w:hint="eastAsia" w:ascii="宋体" w:hAnsi="宋体" w:eastAsia="宋体" w:cs="宋体"/>
          <w:color w:val="FF0000"/>
          <w:sz w:val="24"/>
          <w:szCs w:val="24"/>
        </w:rPr>
        <w:t>外文摘要</w:t>
      </w:r>
      <w:r>
        <w:rPr>
          <w:rFonts w:hint="default" w:ascii="Times New Roman" w:hAnsi="Times New Roman" w:eastAsia="宋体" w:cs="Times New Roman"/>
          <w:color w:val="FF0000"/>
          <w:sz w:val="24"/>
          <w:szCs w:val="24"/>
        </w:rPr>
        <w:t>Abstract</w:t>
      </w:r>
      <w:r>
        <w:rPr>
          <w:rFonts w:hint="eastAsia" w:ascii="宋体" w:hAnsi="宋体" w:eastAsia="宋体" w:cs="宋体"/>
          <w:color w:val="FF0000"/>
          <w:sz w:val="24"/>
          <w:szCs w:val="24"/>
        </w:rPr>
        <w:t>）</w:t>
      </w:r>
    </w:p>
    <w:p>
      <w:pPr>
        <w:ind w:firstLine="480"/>
        <w:rPr>
          <w:rFonts w:hint="eastAsia"/>
          <w:sz w:val="28"/>
          <w:szCs w:val="28"/>
          <w:lang w:eastAsia="zh-CN"/>
        </w:rPr>
      </w:pPr>
    </w:p>
    <w:p>
      <w:pPr>
        <w:ind w:firstLine="480"/>
        <w:rPr>
          <w:rFonts w:hint="eastAsia" w:eastAsia="宋体"/>
          <w:szCs w:val="21"/>
          <w:lang w:eastAsia="zh-CN"/>
        </w:rPr>
      </w:pPr>
      <w:r>
        <w:rPr>
          <w:rFonts w:hint="eastAsia"/>
          <w:sz w:val="28"/>
          <w:szCs w:val="28"/>
          <w:lang w:eastAsia="zh-CN"/>
        </w:rPr>
        <w:t>摘要</w:t>
      </w:r>
      <w:r>
        <w:rPr>
          <w:rFonts w:hint="eastAsia"/>
          <w:sz w:val="28"/>
          <w:szCs w:val="28"/>
        </w:rPr>
        <w:t>正文</w:t>
      </w:r>
      <w:r>
        <w:rPr>
          <w:rFonts w:hint="eastAsia"/>
          <w:color w:val="FF0000"/>
          <w:sz w:val="24"/>
          <w:szCs w:val="24"/>
          <w:lang w:eastAsia="zh-CN"/>
        </w:rPr>
        <w:t>（</w:t>
      </w:r>
      <w:r>
        <w:rPr>
          <w:rFonts w:hint="eastAsia"/>
          <w:color w:val="FF0000"/>
          <w:szCs w:val="24"/>
        </w:rPr>
        <w:t>正文用四号宋体</w:t>
      </w:r>
      <w:r>
        <w:rPr>
          <w:rFonts w:hint="eastAsia"/>
          <w:color w:val="auto"/>
          <w:szCs w:val="24"/>
          <w:lang w:eastAsia="zh-CN"/>
        </w:rPr>
        <w:t>，</w:t>
      </w:r>
      <w:r>
        <w:rPr>
          <w:rFonts w:hint="eastAsia"/>
          <w:color w:val="auto"/>
          <w:szCs w:val="24"/>
          <w:lang w:val="en-US" w:eastAsia="zh-CN"/>
        </w:rPr>
        <w:t>与“摘要”两字之间空一行</w:t>
      </w:r>
      <w:r>
        <w:rPr>
          <w:rFonts w:hint="eastAsia"/>
          <w:color w:val="FF0000"/>
          <w:sz w:val="24"/>
          <w:szCs w:val="24"/>
          <w:lang w:eastAsia="zh-CN"/>
        </w:rPr>
        <w:t>）</w:t>
      </w:r>
    </w:p>
    <w:p>
      <w:pPr>
        <w:pStyle w:val="3"/>
        <w:spacing w:line="360" w:lineRule="auto"/>
        <w:rPr>
          <w:sz w:val="24"/>
          <w:szCs w:val="24"/>
        </w:rPr>
      </w:pPr>
    </w:p>
    <w:p/>
    <w:p/>
    <w:p/>
    <w:p/>
    <w:p/>
    <w:p/>
    <w:p/>
    <w:p/>
    <w:p/>
    <w:p/>
    <w:p/>
    <w:p/>
    <w:p>
      <w:pPr>
        <w:rPr>
          <w:rFonts w:hint="eastAsia"/>
          <w:b/>
          <w:sz w:val="28"/>
          <w:szCs w:val="28"/>
        </w:rPr>
      </w:pPr>
    </w:p>
    <w:p>
      <w:pPr>
        <w:rPr>
          <w:rFonts w:hint="eastAsia"/>
          <w:b/>
          <w:sz w:val="28"/>
          <w:szCs w:val="28"/>
        </w:rPr>
      </w:pPr>
    </w:p>
    <w:p>
      <w:pPr>
        <w:ind w:firstLine="560" w:firstLineChars="200"/>
        <w:rPr>
          <w:b/>
          <w:sz w:val="28"/>
          <w:szCs w:val="28"/>
        </w:rPr>
      </w:pPr>
      <w:r>
        <w:rPr>
          <w:rFonts w:hint="eastAsia" w:ascii="黑体" w:hAnsi="黑体" w:eastAsia="黑体" w:cs="黑体"/>
          <w:b w:val="0"/>
          <w:bCs/>
          <w:sz w:val="28"/>
          <w:szCs w:val="28"/>
        </w:rPr>
        <w:t>关键词</w:t>
      </w:r>
      <w:r>
        <w:rPr>
          <w:rFonts w:hint="default" w:ascii="宋体" w:hAnsi="宋体" w:eastAsia="宋体" w:cs="宋体"/>
          <w:color w:val="FF0000"/>
          <w:kern w:val="0"/>
          <w:sz w:val="24"/>
          <w:szCs w:val="24"/>
          <w:lang w:val="en-US" w:eastAsia="zh-CN"/>
        </w:rPr>
        <w:t>（四号黑体字体）</w:t>
      </w:r>
      <w:r>
        <w:rPr>
          <w:rFonts w:hint="eastAsia" w:ascii="宋体" w:hAnsi="宋体" w:cs="宋体"/>
          <w:b/>
          <w:sz w:val="28"/>
          <w:szCs w:val="28"/>
          <w:lang w:eastAsia="zh-CN"/>
        </w:rPr>
        <w:t>：</w:t>
      </w:r>
      <w:r>
        <w:rPr>
          <w:rFonts w:hint="eastAsia" w:ascii="宋体" w:hAnsi="宋体" w:eastAsia="宋体" w:cs="宋体"/>
          <w:b/>
          <w:sz w:val="28"/>
          <w:szCs w:val="28"/>
        </w:rPr>
        <w:t xml:space="preserve"> 立法；程序；规范</w:t>
      </w:r>
      <w:r>
        <w:rPr>
          <w:rFonts w:hint="eastAsia"/>
          <w:color w:val="FF0000"/>
          <w:szCs w:val="21"/>
        </w:rPr>
        <w:t>（四号加粗宋体，外文摘要用</w:t>
      </w:r>
      <w:r>
        <w:rPr>
          <w:b/>
          <w:color w:val="FF0000"/>
          <w:sz w:val="28"/>
          <w:szCs w:val="28"/>
        </w:rPr>
        <w:t>K</w:t>
      </w:r>
      <w:r>
        <w:rPr>
          <w:rFonts w:hint="eastAsia"/>
          <w:b/>
          <w:color w:val="FF0000"/>
          <w:sz w:val="28"/>
          <w:szCs w:val="28"/>
        </w:rPr>
        <w:t>ey words</w:t>
      </w:r>
      <w:r>
        <w:rPr>
          <w:rFonts w:hint="eastAsia"/>
          <w:color w:val="FF0000"/>
          <w:szCs w:val="21"/>
        </w:rPr>
        <w:t>）</w:t>
      </w:r>
    </w:p>
    <w:p>
      <w:pPr>
        <w:rPr>
          <w:color w:val="FF0000"/>
        </w:rPr>
      </w:pPr>
      <w:r>
        <w:rPr>
          <w:color w:val="FF0000"/>
        </w:rPr>
        <w:br w:type="page"/>
      </w:r>
    </w:p>
    <w:p>
      <w:pPr>
        <w:jc w:val="left"/>
        <w:rPr>
          <w:rFonts w:hint="eastAsia"/>
          <w:color w:val="auto"/>
          <w:sz w:val="28"/>
          <w:lang w:val="en-US" w:eastAsia="zh-CN"/>
        </w:rPr>
      </w:pPr>
      <w:r>
        <w:rPr>
          <w:rFonts w:hint="eastAsia"/>
          <w:color w:val="auto"/>
          <w:sz w:val="28"/>
          <w:lang w:val="en-US" w:eastAsia="zh-CN"/>
        </w:rPr>
        <w:t>外文题目和摘要</w:t>
      </w:r>
    </w:p>
    <w:p>
      <w:pPr>
        <w:keepNext w:val="0"/>
        <w:keepLines w:val="0"/>
        <w:pageBreakBefore w:val="0"/>
        <w:widowControl w:val="0"/>
        <w:kinsoku/>
        <w:wordWrap/>
        <w:overflowPunct/>
        <w:topLinePunct w:val="0"/>
        <w:autoSpaceDE/>
        <w:autoSpaceDN/>
        <w:bidi w:val="0"/>
        <w:adjustRightInd/>
        <w:snapToGrid/>
        <w:spacing w:before="480" w:after="480" w:line="480" w:lineRule="exact"/>
        <w:jc w:val="center"/>
        <w:textAlignment w:val="auto"/>
        <w:rPr>
          <w:rFonts w:hint="eastAsia"/>
          <w:color w:val="auto"/>
          <w:sz w:val="36"/>
          <w:szCs w:val="36"/>
          <w:lang w:val="en-US" w:eastAsia="zh-CN"/>
        </w:rPr>
      </w:pPr>
      <w:r>
        <w:rPr>
          <w:rFonts w:hint="eastAsia"/>
          <w:b/>
          <w:bCs/>
          <w:color w:val="auto"/>
          <w:sz w:val="36"/>
          <w:szCs w:val="36"/>
          <w:lang w:val="en-US" w:eastAsia="zh-CN"/>
        </w:rPr>
        <w:t>ON DElIBERATION PROCEDURE IN LEGISLATION</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color w:val="auto"/>
          <w:sz w:val="36"/>
          <w:szCs w:val="36"/>
          <w:lang w:val="en-US" w:eastAsia="zh-CN"/>
        </w:rPr>
      </w:pPr>
      <w:r>
        <w:rPr>
          <w:rFonts w:hint="eastAsia"/>
          <w:color w:val="FF0000"/>
          <w:sz w:val="28"/>
          <w:szCs w:val="28"/>
          <w:lang w:val="en-US" w:eastAsia="zh-CN"/>
        </w:rPr>
        <w:t>（Times New Roman字体，全大写字母，小二号字，居中编排）</w:t>
      </w:r>
    </w:p>
    <w:p>
      <w:pPr>
        <w:jc w:val="left"/>
        <w:rPr>
          <w:rFonts w:hint="default"/>
          <w:color w:val="auto"/>
          <w:sz w:val="28"/>
          <w:lang w:val="en-US" w:eastAsia="zh-CN"/>
        </w:rPr>
      </w:pPr>
    </w:p>
    <w:p>
      <w:pPr>
        <w:jc w:val="left"/>
        <w:rPr>
          <w:rFonts w:hint="default"/>
          <w:color w:val="auto"/>
          <w:sz w:val="28"/>
          <w:lang w:val="en-US" w:eastAsia="zh-CN"/>
        </w:rPr>
      </w:pPr>
    </w:p>
    <w:p>
      <w:pPr>
        <w:jc w:val="center"/>
        <w:rPr>
          <w:rFonts w:hint="eastAsia"/>
          <w:b/>
          <w:bCs/>
          <w:color w:val="auto"/>
          <w:sz w:val="36"/>
          <w:szCs w:val="36"/>
        </w:rPr>
      </w:pPr>
      <w:r>
        <w:rPr>
          <w:rFonts w:hint="eastAsia"/>
          <w:b/>
          <w:bCs/>
          <w:color w:val="auto"/>
          <w:sz w:val="36"/>
          <w:szCs w:val="36"/>
        </w:rPr>
        <w:t>ABSTRACT</w:t>
      </w:r>
    </w:p>
    <w:p>
      <w:pPr>
        <w:jc w:val="center"/>
        <w:rPr>
          <w:rFonts w:hint="eastAsia" w:eastAsia="宋体"/>
          <w:b/>
          <w:bCs/>
          <w:color w:val="auto"/>
          <w:sz w:val="36"/>
          <w:szCs w:val="36"/>
          <w:lang w:eastAsia="zh-CN"/>
        </w:rPr>
      </w:pPr>
      <w:r>
        <w:rPr>
          <w:rFonts w:hint="eastAsia" w:ascii="宋体" w:hAnsi="宋体" w:eastAsia="宋体" w:cs="宋体"/>
          <w:b w:val="0"/>
          <w:bCs w:val="0"/>
          <w:color w:val="auto"/>
          <w:sz w:val="24"/>
          <w:szCs w:val="24"/>
          <w:lang w:eastAsia="zh-CN"/>
        </w:rPr>
        <w:t>（</w:t>
      </w:r>
      <w:r>
        <w:rPr>
          <w:rFonts w:hint="default" w:ascii="Times New Roman" w:hAnsi="Times New Roman" w:eastAsia="宋体" w:cs="Times New Roman"/>
          <w:b w:val="0"/>
          <w:bCs w:val="0"/>
          <w:color w:val="FF0000"/>
          <w:sz w:val="24"/>
          <w:szCs w:val="24"/>
          <w:lang w:eastAsia="zh-CN"/>
        </w:rPr>
        <w:t>Times New Roman</w:t>
      </w:r>
      <w:r>
        <w:rPr>
          <w:rFonts w:hint="eastAsia" w:ascii="宋体" w:hAnsi="宋体" w:eastAsia="宋体" w:cs="宋体"/>
          <w:b w:val="0"/>
          <w:bCs w:val="0"/>
          <w:color w:val="FF0000"/>
          <w:sz w:val="24"/>
          <w:szCs w:val="24"/>
          <w:lang w:val="en-US" w:eastAsia="zh-CN"/>
        </w:rPr>
        <w:t>字体，小二号，加粗，居中</w:t>
      </w:r>
      <w:r>
        <w:rPr>
          <w:rFonts w:hint="eastAsia" w:ascii="宋体" w:hAnsi="宋体" w:eastAsia="宋体" w:cs="宋体"/>
          <w:b w:val="0"/>
          <w:bCs w:val="0"/>
          <w:color w:val="auto"/>
          <w:sz w:val="24"/>
          <w:szCs w:val="24"/>
          <w:lang w:eastAsia="zh-CN"/>
        </w:rPr>
        <w:t>）</w:t>
      </w:r>
    </w:p>
    <w:p>
      <w:pPr>
        <w:rPr>
          <w:color w:val="auto"/>
        </w:rPr>
      </w:pPr>
    </w:p>
    <w:p>
      <w:pPr>
        <w:rPr>
          <w:color w:val="FF0000"/>
        </w:rPr>
      </w:pPr>
    </w:p>
    <w:p>
      <w:pPr>
        <w:ind w:firstLine="560" w:firstLineChars="200"/>
        <w:rPr>
          <w:rFonts w:hint="default" w:eastAsia="宋体"/>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外文摘要正文</w:t>
      </w:r>
      <w:r>
        <w:rPr>
          <w:rFonts w:hint="eastAsia" w:ascii="宋体" w:hAnsi="宋体" w:eastAsia="宋体" w:cs="宋体"/>
          <w:color w:val="FF0000"/>
          <w:sz w:val="24"/>
          <w:szCs w:val="24"/>
          <w:lang w:val="en-US" w:eastAsia="zh-CN"/>
        </w:rPr>
        <w:t>（</w:t>
      </w:r>
      <w:r>
        <w:rPr>
          <w:rFonts w:hint="default" w:ascii="Times New Roman" w:hAnsi="Times New Roman" w:eastAsia="宋体" w:cs="Times New Roman"/>
          <w:color w:val="FF0000"/>
          <w:sz w:val="24"/>
          <w:szCs w:val="24"/>
          <w:lang w:val="en-US" w:eastAsia="zh-CN"/>
        </w:rPr>
        <w:t>Times New Roman</w:t>
      </w:r>
      <w:r>
        <w:rPr>
          <w:rFonts w:hint="eastAsia" w:ascii="宋体" w:hAnsi="宋体" w:eastAsia="宋体" w:cs="宋体"/>
          <w:color w:val="FF0000"/>
          <w:sz w:val="24"/>
          <w:szCs w:val="24"/>
          <w:lang w:val="en-US" w:eastAsia="zh-CN"/>
        </w:rPr>
        <w:t>字体，四号字）</w: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ind w:firstLine="602" w:firstLineChars="200"/>
        <w:rPr>
          <w:color w:val="FF0000"/>
        </w:rPr>
      </w:pPr>
      <w:r>
        <w:rPr>
          <w:rFonts w:hint="default" w:ascii="Times New Roman" w:hAnsi="Times New Roman" w:cs="Times New Roman"/>
          <w:b/>
          <w:bCs/>
          <w:color w:val="000000" w:themeColor="text1"/>
          <w:sz w:val="30"/>
          <w:szCs w:val="30"/>
          <w14:textFill>
            <w14:solidFill>
              <w14:schemeClr w14:val="tx1"/>
            </w14:solidFill>
          </w14:textFill>
        </w:rPr>
        <w:t>KEY WORDS</w:t>
      </w:r>
      <w:r>
        <w:rPr>
          <w:rFonts w:hint="default" w:ascii="Times New Roman" w:hAnsi="Times New Roman" w:cs="Times New Roman"/>
          <w:color w:val="FF0000"/>
          <w:sz w:val="30"/>
          <w:szCs w:val="30"/>
        </w:rPr>
        <w:t>（小三号字）</w:t>
      </w:r>
      <w:r>
        <w:rPr>
          <w:rFonts w:hint="default" w:ascii="Times New Roman" w:hAnsi="Times New Roman" w:cs="Times New Roman"/>
          <w:color w:val="000000" w:themeColor="text1"/>
          <w:sz w:val="30"/>
          <w:szCs w:val="30"/>
          <w:lang w:eastAsia="zh-CN"/>
          <w14:textFill>
            <w14:solidFill>
              <w14:schemeClr w14:val="tx1"/>
            </w14:solidFill>
          </w14:textFill>
        </w:rPr>
        <w:t>：</w:t>
      </w:r>
      <w:r>
        <w:rPr>
          <w:rFonts w:hint="eastAsia" w:cs="Times New Roman"/>
          <w:b/>
          <w:bCs/>
          <w:color w:val="000000" w:themeColor="text1"/>
          <w:sz w:val="28"/>
          <w:szCs w:val="28"/>
          <w:lang w:val="en-US" w:eastAsia="zh-CN"/>
          <w14:textFill>
            <w14:solidFill>
              <w14:schemeClr w14:val="tx1"/>
            </w14:solidFill>
          </w14:textFill>
        </w:rPr>
        <w:t>l</w:t>
      </w:r>
      <w:r>
        <w:rPr>
          <w:rFonts w:hint="default" w:ascii="Times New Roman" w:hAnsi="Times New Roman" w:cs="Times New Roman"/>
          <w:b/>
          <w:bCs/>
          <w:color w:val="000000" w:themeColor="text1"/>
          <w:sz w:val="28"/>
          <w:szCs w:val="28"/>
          <w:lang w:eastAsia="zh-CN"/>
          <w14:textFill>
            <w14:solidFill>
              <w14:schemeClr w14:val="tx1"/>
            </w14:solidFill>
          </w14:textFill>
        </w:rPr>
        <w:t xml:space="preserve">egislation; </w:t>
      </w:r>
      <w:r>
        <w:rPr>
          <w:rFonts w:hint="eastAsia" w:cs="Times New Roman"/>
          <w:b/>
          <w:bCs/>
          <w:color w:val="000000" w:themeColor="text1"/>
          <w:sz w:val="28"/>
          <w:szCs w:val="28"/>
          <w:lang w:val="en-US" w:eastAsia="zh-CN"/>
          <w14:textFill>
            <w14:solidFill>
              <w14:schemeClr w14:val="tx1"/>
            </w14:solidFill>
          </w14:textFill>
        </w:rPr>
        <w:t>p</w:t>
      </w:r>
      <w:r>
        <w:rPr>
          <w:rFonts w:hint="default" w:ascii="Times New Roman" w:hAnsi="Times New Roman" w:cs="Times New Roman"/>
          <w:b/>
          <w:bCs/>
          <w:color w:val="000000" w:themeColor="text1"/>
          <w:sz w:val="28"/>
          <w:szCs w:val="28"/>
          <w:lang w:eastAsia="zh-CN"/>
          <w14:textFill>
            <w14:solidFill>
              <w14:schemeClr w14:val="tx1"/>
            </w14:solidFill>
          </w14:textFill>
        </w:rPr>
        <w:t>rocedures; standard</w:t>
      </w:r>
      <w:r>
        <w:rPr>
          <w:rFonts w:hint="eastAsia"/>
          <w:color w:val="FF0000"/>
          <w:sz w:val="28"/>
          <w:szCs w:val="28"/>
        </w:rPr>
        <w:t>（Times New Roman字体</w:t>
      </w:r>
      <w:r>
        <w:rPr>
          <w:rFonts w:hint="eastAsia"/>
          <w:color w:val="FF0000"/>
          <w:sz w:val="28"/>
          <w:szCs w:val="28"/>
          <w:lang w:eastAsia="zh-CN"/>
        </w:rPr>
        <w:t>，</w:t>
      </w:r>
      <w:r>
        <w:rPr>
          <w:rFonts w:hint="eastAsia"/>
          <w:color w:val="FF0000"/>
          <w:sz w:val="28"/>
          <w:szCs w:val="28"/>
        </w:rPr>
        <w:t>四号字）</w:t>
      </w:r>
    </w:p>
    <w:p>
      <w:pPr>
        <w:rPr>
          <w:color w:val="FF0000"/>
        </w:rPr>
      </w:pPr>
      <w:r>
        <w:rPr>
          <w:rFonts w:hint="eastAsia"/>
          <w:color w:val="FF0000"/>
        </w:rPr>
        <w:t>样张3：目录</w:t>
      </w:r>
      <w:r>
        <w:rPr>
          <w:rFonts w:hint="eastAsia" w:ascii="幼圆" w:eastAsia="幼圆"/>
          <w:b/>
          <w:bCs/>
          <w:color w:val="FF0000"/>
          <w:szCs w:val="21"/>
        </w:rPr>
        <w:t>（打印时删除）</w:t>
      </w:r>
    </w:p>
    <w:p>
      <w:pPr>
        <w:jc w:val="center"/>
        <w:rPr>
          <w:color w:val="FF0000"/>
          <w:szCs w:val="21"/>
        </w:rPr>
      </w:pPr>
      <w:r>
        <w:rPr>
          <w:rFonts w:hint="eastAsia" w:eastAsia="黑体"/>
          <w:sz w:val="36"/>
        </w:rPr>
        <w:t>目录</w:t>
      </w:r>
      <w:r>
        <w:rPr>
          <w:rFonts w:hint="eastAsia"/>
          <w:color w:val="FF0000"/>
          <w:szCs w:val="21"/>
        </w:rPr>
        <w:t>（</w:t>
      </w:r>
      <w:r>
        <w:rPr>
          <w:rFonts w:hint="eastAsia"/>
          <w:color w:val="FF0000"/>
          <w:szCs w:val="21"/>
          <w:lang w:eastAsia="zh-CN"/>
        </w:rPr>
        <w:t>居中，</w:t>
      </w:r>
      <w:r>
        <w:rPr>
          <w:rFonts w:hint="eastAsia"/>
          <w:color w:val="FF0000"/>
          <w:szCs w:val="21"/>
        </w:rPr>
        <w:t>小二号黑体）</w:t>
      </w:r>
    </w:p>
    <w:p>
      <w:pPr>
        <w:rPr>
          <w:rFonts w:hint="eastAsia"/>
          <w:color w:val="FF0000"/>
          <w:szCs w:val="21"/>
        </w:rPr>
      </w:pPr>
    </w:p>
    <w:p>
      <w:pPr>
        <w:rPr>
          <w:color w:val="FF0000"/>
          <w:szCs w:val="21"/>
        </w:rPr>
      </w:pPr>
      <w:r>
        <w:rPr>
          <w:rFonts w:hint="eastAsia"/>
          <w:color w:val="FF0000"/>
          <w:szCs w:val="21"/>
        </w:rPr>
        <w:t>（空</w:t>
      </w:r>
      <w:r>
        <w:rPr>
          <w:rFonts w:hint="eastAsia"/>
          <w:color w:val="FF0000"/>
          <w:szCs w:val="21"/>
          <w:lang w:val="en-US" w:eastAsia="zh-CN"/>
        </w:rPr>
        <w:t>两</w:t>
      </w:r>
      <w:r>
        <w:rPr>
          <w:rFonts w:hint="eastAsia"/>
          <w:color w:val="FF0000"/>
          <w:szCs w:val="21"/>
        </w:rPr>
        <w:t>行）</w:t>
      </w:r>
    </w:p>
    <w:p>
      <w:pPr>
        <w:rPr>
          <w:color w:val="FF0000"/>
          <w:szCs w:val="21"/>
        </w:rPr>
      </w:pPr>
      <w:r>
        <w:rPr>
          <w:rFonts w:hint="eastAsia" w:eastAsia="黑体"/>
          <w:sz w:val="28"/>
        </w:rPr>
        <w:t>导言</w:t>
      </w:r>
      <w:r>
        <w:rPr>
          <w:rFonts w:hint="eastAsia"/>
          <w:color w:val="FF0000"/>
          <w:szCs w:val="21"/>
        </w:rPr>
        <w:t>（四号黑体）</w:t>
      </w:r>
    </w:p>
    <w:p>
      <w:pPr>
        <w:ind w:firstLine="480" w:firstLineChars="200"/>
      </w:pPr>
      <w:r>
        <w:rPr>
          <w:rFonts w:hint="eastAsia"/>
        </w:rPr>
        <w:t>一、问题的提出</w:t>
      </w:r>
      <w:r>
        <w:rPr>
          <w:rFonts w:eastAsia="黑体"/>
          <w:sz w:val="28"/>
        </w:rPr>
        <w:t>·······························································</w:t>
      </w:r>
      <w:r>
        <w:rPr>
          <w:rFonts w:hint="eastAsia"/>
          <w:lang w:val="en-US" w:eastAsia="zh-CN"/>
        </w:rPr>
        <w:t xml:space="preserve"> </w:t>
      </w:r>
      <w:r>
        <w:rPr>
          <w:rFonts w:hint="eastAsia"/>
        </w:rPr>
        <w:t xml:space="preserve">1   </w:t>
      </w:r>
      <w:r>
        <w:rPr>
          <w:rFonts w:hint="eastAsia"/>
          <w:color w:val="FF0000"/>
          <w:szCs w:val="21"/>
        </w:rPr>
        <w:t>（小四号宋体，下同）</w:t>
      </w:r>
    </w:p>
    <w:p>
      <w:pPr>
        <w:ind w:firstLine="480" w:firstLineChars="200"/>
        <w:rPr>
          <w:rFonts w:hint="eastAsia" w:eastAsia="宋体"/>
          <w:lang w:val="en-US" w:eastAsia="zh-CN"/>
        </w:rPr>
      </w:pPr>
      <w:r>
        <w:rPr>
          <w:rFonts w:hint="eastAsia"/>
        </w:rPr>
        <w:t>二、研究价值及意义</w:t>
      </w:r>
      <w:r>
        <w:rPr>
          <w:rFonts w:eastAsia="黑体"/>
          <w:sz w:val="28"/>
        </w:rPr>
        <w:t>····························································</w:t>
      </w:r>
      <w:r>
        <w:rPr>
          <w:rFonts w:hint="eastAsia"/>
          <w:lang w:val="en-US" w:eastAsia="zh-CN"/>
        </w:rPr>
        <w:t xml:space="preserve"> </w:t>
      </w:r>
      <w:r>
        <w:rPr>
          <w:rFonts w:hint="eastAsia"/>
        </w:rPr>
        <w:t xml:space="preserve">1   </w:t>
      </w:r>
      <w:r>
        <w:rPr>
          <w:rFonts w:hint="eastAsia"/>
          <w:lang w:val="en-US" w:eastAsia="zh-CN"/>
        </w:rPr>
        <w:t xml:space="preserve">     </w:t>
      </w:r>
    </w:p>
    <w:p>
      <w:pPr>
        <w:ind w:left="480" w:leftChars="200" w:firstLine="0" w:firstLineChars="0"/>
        <w:rPr>
          <w:rFonts w:hint="eastAsia"/>
        </w:rPr>
      </w:pPr>
      <w:r>
        <w:rPr>
          <w:rFonts w:hint="eastAsia"/>
        </w:rPr>
        <w:t>三、文献综述</w:t>
      </w:r>
      <w:r>
        <w:rPr>
          <w:rFonts w:eastAsia="黑体"/>
          <w:sz w:val="28"/>
        </w:rPr>
        <w:t>·····································································</w:t>
      </w:r>
      <w:r>
        <w:rPr>
          <w:rFonts w:hint="eastAsia"/>
          <w:lang w:val="en-US" w:eastAsia="zh-CN"/>
        </w:rPr>
        <w:t xml:space="preserve"> </w:t>
      </w:r>
      <w:r>
        <w:rPr>
          <w:rFonts w:hint="eastAsia"/>
        </w:rPr>
        <w:t xml:space="preserve">1   </w:t>
      </w:r>
    </w:p>
    <w:p>
      <w:pPr>
        <w:ind w:left="480" w:leftChars="200" w:firstLine="0" w:firstLineChars="0"/>
      </w:pPr>
      <w:r>
        <w:rPr>
          <w:rFonts w:hint="eastAsia"/>
        </w:rPr>
        <w:t>四、主要研究方法</w:t>
      </w:r>
      <w:r>
        <w:rPr>
          <w:rFonts w:eastAsia="黑体"/>
          <w:sz w:val="28"/>
        </w:rPr>
        <w:t>······························································</w:t>
      </w:r>
      <w:r>
        <w:rPr>
          <w:rFonts w:hint="eastAsia"/>
          <w:lang w:val="en-US" w:eastAsia="zh-CN"/>
        </w:rPr>
        <w:t xml:space="preserve"> </w:t>
      </w:r>
      <w:r>
        <w:rPr>
          <w:rFonts w:hint="eastAsia"/>
        </w:rPr>
        <w:t xml:space="preserve">1   </w:t>
      </w:r>
      <w:r>
        <w:rPr>
          <w:rFonts w:hint="eastAsia"/>
          <w:lang w:val="en-US" w:eastAsia="zh-CN"/>
        </w:rPr>
        <w:t xml:space="preserve"> </w:t>
      </w:r>
    </w:p>
    <w:p>
      <w:pPr>
        <w:ind w:firstLine="480" w:firstLineChars="200"/>
        <w:rPr>
          <w:rFonts w:hint="eastAsia"/>
          <w:lang w:val="en-US" w:eastAsia="zh-CN"/>
        </w:rPr>
      </w:pPr>
      <w:r>
        <w:rPr>
          <w:rFonts w:hint="eastAsia"/>
        </w:rPr>
        <w:t>五、论文结构</w:t>
      </w:r>
      <w:r>
        <w:rPr>
          <w:rFonts w:eastAsia="黑体"/>
          <w:sz w:val="28"/>
        </w:rPr>
        <w:t>··································································</w:t>
      </w:r>
      <w:r>
        <w:rPr>
          <w:rFonts w:hint="eastAsia"/>
          <w:lang w:val="en-US" w:eastAsia="zh-CN"/>
        </w:rPr>
        <w:t xml:space="preserve"> </w:t>
      </w:r>
      <w:r>
        <w:rPr>
          <w:rFonts w:eastAsia="黑体"/>
          <w:sz w:val="28"/>
        </w:rPr>
        <w:t>·</w:t>
      </w:r>
      <w:r>
        <w:rPr>
          <w:rFonts w:hint="eastAsia"/>
        </w:rPr>
        <w:t xml:space="preserve">1   </w:t>
      </w:r>
      <w:r>
        <w:rPr>
          <w:rFonts w:hint="eastAsia"/>
          <w:lang w:val="en-US" w:eastAsia="zh-CN"/>
        </w:rPr>
        <w:t xml:space="preserve"> </w:t>
      </w:r>
    </w:p>
    <w:p>
      <w:pPr>
        <w:ind w:firstLine="480" w:firstLineChars="200"/>
      </w:pPr>
      <w:r>
        <w:rPr>
          <w:rFonts w:hint="eastAsia"/>
        </w:rPr>
        <w:t>六、论文主要创新及不足</w:t>
      </w:r>
      <w:r>
        <w:rPr>
          <w:rFonts w:eastAsia="黑体"/>
          <w:sz w:val="28"/>
        </w:rPr>
        <w:t>······················································</w:t>
      </w:r>
      <w:r>
        <w:rPr>
          <w:rFonts w:hint="eastAsia"/>
          <w:lang w:val="en-US" w:eastAsia="zh-CN"/>
        </w:rPr>
        <w:t xml:space="preserve"> </w:t>
      </w:r>
      <w:r>
        <w:rPr>
          <w:rFonts w:hint="eastAsia"/>
        </w:rPr>
        <w:t xml:space="preserve">1  </w:t>
      </w:r>
    </w:p>
    <w:p>
      <w:pPr>
        <w:rPr>
          <w:rFonts w:eastAsia="黑体"/>
          <w:color w:val="FF0000"/>
          <w:szCs w:val="21"/>
        </w:rPr>
      </w:pPr>
      <w:r>
        <w:rPr>
          <w:rFonts w:hint="eastAsia" w:ascii="黑体" w:hAnsi="宋体" w:eastAsia="黑体"/>
          <w:sz w:val="28"/>
          <w:szCs w:val="28"/>
        </w:rPr>
        <w:t>第一章  审议程序概述</w:t>
      </w:r>
      <w:r>
        <w:rPr>
          <w:rFonts w:eastAsia="黑体"/>
          <w:sz w:val="28"/>
        </w:rPr>
        <w:t>·························································3</w:t>
      </w:r>
      <w:r>
        <w:rPr>
          <w:rFonts w:hint="eastAsia" w:eastAsia="黑体"/>
          <w:color w:val="FF0000"/>
          <w:szCs w:val="21"/>
        </w:rPr>
        <w:t>（四号黑体，下同）</w:t>
      </w:r>
    </w:p>
    <w:p>
      <w:pPr>
        <w:ind w:firstLine="480" w:firstLineChars="200"/>
        <w:rPr>
          <w:rFonts w:eastAsia="黑体"/>
          <w:sz w:val="18"/>
        </w:rPr>
      </w:pPr>
      <w:r>
        <w:rPr>
          <w:rFonts w:hint="eastAsia" w:ascii="黑体" w:eastAsia="黑体"/>
        </w:rPr>
        <w:t>第一节</w:t>
      </w:r>
      <w:r>
        <w:rPr>
          <w:rFonts w:hint="eastAsia" w:ascii="黑体" w:eastAsia="黑体"/>
          <w:lang w:val="en-US" w:eastAsia="zh-CN"/>
        </w:rPr>
        <w:t xml:space="preserve">  </w:t>
      </w:r>
      <w:r>
        <w:rPr>
          <w:rFonts w:hint="eastAsia" w:ascii="黑体" w:eastAsia="黑体"/>
        </w:rPr>
        <w:t>审议程序的概念、特征和种类</w:t>
      </w:r>
      <w:r>
        <w:rPr>
          <w:rFonts w:eastAsia="黑体"/>
          <w:sz w:val="28"/>
        </w:rPr>
        <w:t>·······································6</w:t>
      </w:r>
      <w:r>
        <w:rPr>
          <w:rFonts w:hint="eastAsia" w:eastAsia="黑体"/>
          <w:color w:val="FF0000"/>
          <w:szCs w:val="21"/>
        </w:rPr>
        <w:t>（小四号黑体，下同）</w:t>
      </w:r>
    </w:p>
    <w:p>
      <w:pPr>
        <w:ind w:firstLine="480" w:firstLineChars="200"/>
        <w:rPr>
          <w:rFonts w:eastAsia="黑体"/>
          <w:sz w:val="28"/>
        </w:rPr>
      </w:pPr>
      <w:r>
        <w:rPr>
          <w:rFonts w:hint="eastAsia"/>
        </w:rPr>
        <w:t>一、审议程序的概念</w:t>
      </w:r>
      <w:r>
        <w:rPr>
          <w:rFonts w:eastAsia="黑体"/>
          <w:sz w:val="28"/>
        </w:rPr>
        <w:t>·························································9</w:t>
      </w:r>
    </w:p>
    <w:p>
      <w:pPr>
        <w:ind w:firstLine="480" w:firstLineChars="200"/>
      </w:pPr>
      <w:r>
        <w:rPr>
          <w:rFonts w:hint="eastAsia"/>
          <w:color w:val="FF0000"/>
          <w:szCs w:val="21"/>
        </w:rPr>
        <w:t>（小四号宋体，下同）</w:t>
      </w:r>
    </w:p>
    <w:p>
      <w:pPr>
        <w:ind w:firstLine="480" w:firstLineChars="200"/>
        <w:rPr>
          <w:rFonts w:hint="eastAsia" w:eastAsia="黑体"/>
          <w:sz w:val="28"/>
        </w:rPr>
      </w:pPr>
      <w:r>
        <w:rPr>
          <w:rFonts w:hint="eastAsia"/>
        </w:rPr>
        <w:t>二、审议程序的特征</w:t>
      </w:r>
      <w:r>
        <w:rPr>
          <w:rFonts w:eastAsia="黑体"/>
          <w:sz w:val="28"/>
        </w:rPr>
        <w:t>·························································</w:t>
      </w:r>
      <w:r>
        <w:rPr>
          <w:rFonts w:hint="eastAsia" w:eastAsia="黑体"/>
          <w:sz w:val="28"/>
        </w:rPr>
        <w:t>12</w:t>
      </w:r>
    </w:p>
    <w:p>
      <w:pPr>
        <w:ind w:firstLine="480" w:firstLineChars="200"/>
      </w:pPr>
      <w:r>
        <w:rPr>
          <w:rFonts w:hint="eastAsia"/>
          <w:color w:val="FF0000"/>
          <w:szCs w:val="21"/>
        </w:rPr>
        <w:t>（小四号宋体，下同）</w:t>
      </w:r>
    </w:p>
    <w:p>
      <w:pPr>
        <w:ind w:firstLine="480" w:firstLineChars="200"/>
        <w:rPr>
          <w:rFonts w:hint="eastAsia" w:eastAsia="黑体"/>
          <w:sz w:val="28"/>
        </w:rPr>
      </w:pPr>
      <w:r>
        <w:rPr>
          <w:rFonts w:hint="eastAsia"/>
        </w:rPr>
        <w:t>三、审议程序的种类</w:t>
      </w:r>
      <w:r>
        <w:rPr>
          <w:rFonts w:eastAsia="黑体"/>
          <w:sz w:val="28"/>
        </w:rPr>
        <w:t>·························································</w:t>
      </w:r>
      <w:r>
        <w:rPr>
          <w:rFonts w:hint="eastAsia" w:eastAsia="黑体"/>
          <w:sz w:val="28"/>
        </w:rPr>
        <w:t>16</w:t>
      </w:r>
    </w:p>
    <w:p>
      <w:pPr>
        <w:ind w:firstLine="480" w:firstLineChars="200"/>
      </w:pPr>
      <w:r>
        <w:rPr>
          <w:rFonts w:hint="eastAsia"/>
          <w:color w:val="FF0000"/>
          <w:szCs w:val="21"/>
        </w:rPr>
        <w:t>（小四号宋体，下同）</w:t>
      </w:r>
    </w:p>
    <w:p>
      <w:pPr>
        <w:ind w:firstLine="480" w:firstLineChars="200"/>
      </w:pPr>
      <w:r>
        <w:rPr>
          <w:rFonts w:hint="eastAsia" w:eastAsia="黑体"/>
        </w:rPr>
        <w:t>第二节</w:t>
      </w:r>
    </w:p>
    <w:p>
      <w:pPr>
        <w:ind w:firstLine="480" w:firstLineChars="200"/>
      </w:pPr>
      <w:r>
        <w:rPr>
          <w:rFonts w:hint="eastAsia"/>
        </w:rPr>
        <w:t>一、</w:t>
      </w:r>
    </w:p>
    <w:p>
      <w:pPr>
        <w:ind w:firstLine="480" w:firstLineChars="200"/>
      </w:pPr>
      <w:r>
        <w:rPr>
          <w:rFonts w:hint="eastAsia"/>
        </w:rPr>
        <w:t>二、</w:t>
      </w:r>
    </w:p>
    <w:p>
      <w:pPr>
        <w:ind w:firstLine="480"/>
      </w:pPr>
      <w:r>
        <w:rPr>
          <w:rFonts w:hint="eastAsia"/>
        </w:rPr>
        <w:t>三、</w:t>
      </w:r>
    </w:p>
    <w:p>
      <w:pPr>
        <w:ind w:firstLine="480" w:firstLineChars="200"/>
      </w:pPr>
      <w:r>
        <w:rPr>
          <w:rFonts w:hint="eastAsia" w:eastAsia="黑体"/>
        </w:rPr>
        <w:t>第三节</w:t>
      </w:r>
    </w:p>
    <w:p>
      <w:pPr>
        <w:ind w:firstLine="480" w:firstLineChars="200"/>
      </w:pPr>
      <w:r>
        <w:rPr>
          <w:rFonts w:hint="eastAsia"/>
        </w:rPr>
        <w:t>一、</w:t>
      </w:r>
    </w:p>
    <w:p>
      <w:pPr>
        <w:ind w:firstLine="480"/>
      </w:pPr>
      <w:r>
        <w:rPr>
          <w:rFonts w:hint="eastAsia"/>
        </w:rPr>
        <w:t>二、</w:t>
      </w:r>
    </w:p>
    <w:p>
      <w:pPr>
        <w:ind w:firstLine="480"/>
      </w:pPr>
      <w:r>
        <w:rPr>
          <w:rFonts w:hint="eastAsia"/>
        </w:rPr>
        <w:t>三、</w:t>
      </w:r>
    </w:p>
    <w:p>
      <w:pPr>
        <w:ind w:firstLine="480" w:firstLineChars="200"/>
      </w:pPr>
      <w:r>
        <w:rPr>
          <w:rFonts w:hint="eastAsia" w:eastAsia="黑体"/>
        </w:rPr>
        <w:t>第四节</w:t>
      </w:r>
    </w:p>
    <w:p>
      <w:pPr>
        <w:ind w:firstLine="480" w:firstLineChars="200"/>
      </w:pPr>
      <w:r>
        <w:rPr>
          <w:rFonts w:hint="eastAsia"/>
        </w:rPr>
        <w:t>一、</w:t>
      </w:r>
    </w:p>
    <w:p>
      <w:pPr>
        <w:ind w:firstLine="480"/>
      </w:pPr>
      <w:r>
        <w:rPr>
          <w:rFonts w:hint="eastAsia"/>
        </w:rPr>
        <w:t>二、</w:t>
      </w:r>
    </w:p>
    <w:p>
      <w:pPr>
        <w:ind w:firstLine="480"/>
      </w:pPr>
      <w:r>
        <w:rPr>
          <w:rFonts w:hint="eastAsia"/>
        </w:rPr>
        <w:t>三、</w: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r>
        <w:rPr>
          <w:rFonts w:hint="eastAsia"/>
          <w:color w:val="FF0000"/>
        </w:rPr>
        <w:t>样张4：正文部分样式一：</w:t>
      </w:r>
      <w:r>
        <w:rPr>
          <w:rFonts w:hint="eastAsia" w:ascii="幼圆" w:eastAsia="幼圆"/>
          <w:b/>
          <w:bCs/>
          <w:color w:val="FF0000"/>
          <w:szCs w:val="21"/>
        </w:rPr>
        <w:t>（打印时删除）</w:t>
      </w:r>
    </w:p>
    <w:p>
      <w:pPr>
        <w:spacing w:line="480" w:lineRule="exact"/>
        <w:jc w:val="center"/>
        <w:rPr>
          <w:rFonts w:eastAsia="黑体"/>
          <w:color w:val="FF0000"/>
          <w:szCs w:val="21"/>
        </w:rPr>
      </w:pPr>
      <w:r>
        <w:rPr>
          <w:rFonts w:hint="eastAsia" w:eastAsia="黑体"/>
          <w:sz w:val="36"/>
        </w:rPr>
        <w:t>论立法中的审议程序</w:t>
      </w:r>
      <w:r>
        <w:rPr>
          <w:rFonts w:eastAsia="黑体"/>
          <w:color w:val="FF0000"/>
          <w:szCs w:val="21"/>
        </w:rPr>
        <w:t>(</w:t>
      </w:r>
      <w:r>
        <w:rPr>
          <w:rFonts w:hint="eastAsia" w:eastAsia="黑体"/>
          <w:color w:val="FF0000"/>
          <w:szCs w:val="21"/>
          <w:lang w:eastAsia="zh-CN"/>
        </w:rPr>
        <w:t>居中，</w:t>
      </w:r>
      <w:r>
        <w:rPr>
          <w:rFonts w:hint="eastAsia" w:eastAsia="黑体"/>
          <w:color w:val="FF0000"/>
          <w:szCs w:val="21"/>
        </w:rPr>
        <w:t>用小二号黑体</w:t>
      </w:r>
      <w:r>
        <w:rPr>
          <w:rFonts w:eastAsia="黑体"/>
          <w:color w:val="FF0000"/>
          <w:szCs w:val="21"/>
        </w:rPr>
        <w:t>)</w:t>
      </w:r>
    </w:p>
    <w:p>
      <w:pPr>
        <w:rPr>
          <w:color w:val="FF0000"/>
          <w:sz w:val="18"/>
        </w:rPr>
      </w:pPr>
      <w:r>
        <w:rPr>
          <w:rFonts w:hint="eastAsia"/>
          <w:color w:val="FF0000"/>
          <w:sz w:val="18"/>
        </w:rPr>
        <w:t>（空一行）</w:t>
      </w:r>
    </w:p>
    <w:p>
      <w:pPr>
        <w:keepNext w:val="0"/>
        <w:keepLines w:val="0"/>
        <w:pageBreakBefore w:val="0"/>
        <w:widowControl w:val="0"/>
        <w:kinsoku/>
        <w:wordWrap/>
        <w:overflowPunct/>
        <w:topLinePunct w:val="0"/>
        <w:autoSpaceDE/>
        <w:autoSpaceDN/>
        <w:bidi w:val="0"/>
        <w:adjustRightInd/>
        <w:snapToGrid/>
        <w:spacing w:before="360" w:after="360"/>
        <w:jc w:val="center"/>
        <w:textAlignment w:val="auto"/>
        <w:rPr>
          <w:rFonts w:eastAsia="黑体"/>
          <w:color w:val="FF0000"/>
          <w:szCs w:val="21"/>
        </w:rPr>
      </w:pPr>
      <w:r>
        <w:rPr>
          <w:rFonts w:hint="eastAsia" w:eastAsia="黑体"/>
          <w:sz w:val="36"/>
          <w:szCs w:val="36"/>
        </w:rPr>
        <w:t>导言</w:t>
      </w:r>
      <w:r>
        <w:rPr>
          <w:rFonts w:hint="eastAsia" w:eastAsia="黑体"/>
          <w:color w:val="FF0000"/>
          <w:sz w:val="24"/>
          <w:szCs w:val="24"/>
        </w:rPr>
        <w:t>（</w:t>
      </w:r>
      <w:r>
        <w:rPr>
          <w:rFonts w:hint="eastAsia" w:eastAsia="黑体"/>
          <w:color w:val="FF0000"/>
          <w:sz w:val="24"/>
          <w:szCs w:val="24"/>
          <w:lang w:eastAsia="zh-CN"/>
        </w:rPr>
        <w:t>居中，</w:t>
      </w:r>
      <w:r>
        <w:rPr>
          <w:rFonts w:hint="eastAsia" w:eastAsia="黑体"/>
          <w:color w:val="FF0000"/>
          <w:szCs w:val="21"/>
        </w:rPr>
        <w:t>一级标题用小二号黑体）</w:t>
      </w:r>
    </w:p>
    <w:p>
      <w:pPr>
        <w:keepNext w:val="0"/>
        <w:keepLines w:val="0"/>
        <w:pageBreakBefore w:val="0"/>
        <w:widowControl w:val="0"/>
        <w:kinsoku/>
        <w:wordWrap/>
        <w:overflowPunct/>
        <w:topLinePunct w:val="0"/>
        <w:autoSpaceDE/>
        <w:autoSpaceDN/>
        <w:bidi w:val="0"/>
        <w:adjustRightInd/>
        <w:snapToGrid/>
        <w:spacing w:before="240" w:after="120"/>
        <w:ind w:left="482"/>
        <w:textAlignment w:val="auto"/>
        <w:rPr>
          <w:rFonts w:ascii="黑体" w:eastAsia="黑体"/>
        </w:rPr>
      </w:pPr>
      <w:r>
        <w:rPr>
          <w:rFonts w:hint="eastAsia" w:ascii="黑体" w:hAnsi="宋体" w:eastAsia="黑体" w:cs="宋体"/>
          <w:kern w:val="0"/>
          <w:sz w:val="28"/>
          <w:szCs w:val="20"/>
        </w:rPr>
        <w:t>一、问题的提出</w:t>
      </w:r>
      <w:r>
        <w:rPr>
          <w:rFonts w:hint="eastAsia" w:eastAsia="黑体"/>
          <w:color w:val="FF0000"/>
          <w:szCs w:val="21"/>
        </w:rPr>
        <w:t>（四号黑体，下同）</w:t>
      </w:r>
    </w:p>
    <w:p>
      <w:pPr>
        <w:keepNext w:val="0"/>
        <w:keepLines w:val="0"/>
        <w:pageBreakBefore w:val="0"/>
        <w:widowControl w:val="0"/>
        <w:kinsoku/>
        <w:wordWrap/>
        <w:overflowPunct/>
        <w:topLinePunct w:val="0"/>
        <w:autoSpaceDE/>
        <w:autoSpaceDN/>
        <w:bidi w:val="0"/>
        <w:adjustRightInd/>
        <w:snapToGrid/>
        <w:spacing w:before="240" w:after="120"/>
        <w:ind w:left="482"/>
        <w:textAlignment w:val="auto"/>
        <w:rPr>
          <w:rFonts w:ascii="黑体" w:hAnsi="宋体" w:eastAsia="黑体" w:cs="宋体"/>
          <w:kern w:val="0"/>
          <w:sz w:val="28"/>
          <w:szCs w:val="20"/>
        </w:rPr>
      </w:pPr>
      <w:r>
        <w:rPr>
          <w:rFonts w:hint="eastAsia" w:ascii="黑体" w:hAnsi="宋体" w:eastAsia="黑体" w:cs="宋体"/>
          <w:kern w:val="0"/>
          <w:sz w:val="28"/>
          <w:szCs w:val="20"/>
        </w:rPr>
        <w:t>二、研究价值及意义</w:t>
      </w:r>
    </w:p>
    <w:p>
      <w:pPr>
        <w:keepNext w:val="0"/>
        <w:keepLines w:val="0"/>
        <w:pageBreakBefore w:val="0"/>
        <w:widowControl w:val="0"/>
        <w:kinsoku/>
        <w:wordWrap/>
        <w:overflowPunct/>
        <w:topLinePunct w:val="0"/>
        <w:autoSpaceDE/>
        <w:autoSpaceDN/>
        <w:bidi w:val="0"/>
        <w:adjustRightInd/>
        <w:snapToGrid/>
        <w:spacing w:before="240" w:after="160"/>
        <w:ind w:left="482"/>
        <w:textAlignment w:val="auto"/>
        <w:rPr>
          <w:rFonts w:hint="eastAsia" w:ascii="黑体" w:eastAsia="黑体"/>
          <w:sz w:val="28"/>
          <w:szCs w:val="28"/>
        </w:rPr>
      </w:pPr>
      <w:r>
        <w:rPr>
          <w:rFonts w:hint="eastAsia" w:ascii="黑体" w:eastAsia="黑体"/>
          <w:sz w:val="28"/>
          <w:szCs w:val="28"/>
        </w:rPr>
        <w:t xml:space="preserve">三、文献综述               </w:t>
      </w:r>
    </w:p>
    <w:p>
      <w:pPr>
        <w:keepNext w:val="0"/>
        <w:keepLines w:val="0"/>
        <w:pageBreakBefore w:val="0"/>
        <w:widowControl w:val="0"/>
        <w:kinsoku/>
        <w:wordWrap/>
        <w:overflowPunct/>
        <w:topLinePunct w:val="0"/>
        <w:autoSpaceDE/>
        <w:autoSpaceDN/>
        <w:bidi w:val="0"/>
        <w:adjustRightInd/>
        <w:snapToGrid/>
        <w:spacing w:before="240" w:after="160"/>
        <w:ind w:left="482"/>
        <w:textAlignment w:val="auto"/>
        <w:rPr>
          <w:rFonts w:ascii="黑体" w:eastAsia="黑体"/>
          <w:sz w:val="28"/>
          <w:szCs w:val="28"/>
        </w:rPr>
      </w:pPr>
      <w:r>
        <w:rPr>
          <w:rFonts w:hint="eastAsia" w:ascii="黑体" w:eastAsia="黑体"/>
          <w:sz w:val="28"/>
          <w:szCs w:val="28"/>
        </w:rPr>
        <w:t>四、主要研究方法</w:t>
      </w:r>
    </w:p>
    <w:p>
      <w:pPr>
        <w:keepNext w:val="0"/>
        <w:keepLines w:val="0"/>
        <w:pageBreakBefore w:val="0"/>
        <w:widowControl w:val="0"/>
        <w:kinsoku/>
        <w:wordWrap/>
        <w:overflowPunct/>
        <w:topLinePunct w:val="0"/>
        <w:autoSpaceDE/>
        <w:autoSpaceDN/>
        <w:bidi w:val="0"/>
        <w:adjustRightInd/>
        <w:snapToGrid/>
        <w:spacing w:before="240" w:after="160"/>
        <w:ind w:left="482"/>
        <w:textAlignment w:val="auto"/>
        <w:rPr>
          <w:rFonts w:ascii="黑体" w:eastAsia="黑体"/>
          <w:sz w:val="28"/>
          <w:szCs w:val="28"/>
        </w:rPr>
      </w:pPr>
      <w:r>
        <w:rPr>
          <w:rFonts w:hint="eastAsia" w:ascii="黑体" w:eastAsia="黑体"/>
          <w:sz w:val="28"/>
          <w:szCs w:val="28"/>
        </w:rPr>
        <w:t>五、论文结构</w:t>
      </w:r>
    </w:p>
    <w:p>
      <w:pPr>
        <w:keepNext w:val="0"/>
        <w:keepLines w:val="0"/>
        <w:pageBreakBefore w:val="0"/>
        <w:widowControl w:val="0"/>
        <w:kinsoku/>
        <w:wordWrap/>
        <w:overflowPunct/>
        <w:topLinePunct w:val="0"/>
        <w:autoSpaceDE/>
        <w:autoSpaceDN/>
        <w:bidi w:val="0"/>
        <w:adjustRightInd/>
        <w:snapToGrid/>
        <w:spacing w:before="240" w:after="160"/>
        <w:ind w:left="482"/>
        <w:textAlignment w:val="auto"/>
        <w:rPr>
          <w:rFonts w:ascii="黑体" w:eastAsia="黑体"/>
          <w:sz w:val="28"/>
          <w:szCs w:val="28"/>
        </w:rPr>
      </w:pPr>
      <w:r>
        <w:rPr>
          <w:rFonts w:hint="eastAsia" w:ascii="黑体" w:eastAsia="黑体"/>
          <w:sz w:val="28"/>
          <w:szCs w:val="28"/>
        </w:rPr>
        <w:t>六、论文主要创新及不足</w:t>
      </w:r>
    </w:p>
    <w:p>
      <w:pPr>
        <w:ind w:firstLine="240"/>
      </w:pPr>
      <w:r>
        <w:rPr>
          <w:rFonts w:hint="eastAsia"/>
        </w:rPr>
        <w:t>………………………………………………………………………………………</w:t>
      </w:r>
    </w:p>
    <w:p>
      <w:pPr>
        <w:ind w:firstLine="240"/>
        <w:rPr>
          <w:rFonts w:ascii="黑体" w:eastAsia="黑体"/>
          <w:sz w:val="28"/>
          <w:szCs w:val="28"/>
        </w:rPr>
      </w:pPr>
    </w:p>
    <w:p>
      <w:pPr>
        <w:pStyle w:val="8"/>
        <w:spacing w:before="480" w:after="480"/>
        <w:jc w:val="center"/>
        <w:rPr>
          <w:rFonts w:ascii="黑体" w:eastAsia="黑体"/>
          <w:color w:val="FF0000"/>
        </w:rPr>
      </w:pPr>
      <w:r>
        <w:rPr>
          <w:rFonts w:hint="eastAsia" w:ascii="黑体" w:eastAsia="黑体"/>
          <w:sz w:val="36"/>
          <w:szCs w:val="20"/>
        </w:rPr>
        <w:t xml:space="preserve">第一章  审议程序概念 </w:t>
      </w:r>
      <w:r>
        <w:rPr>
          <w:rFonts w:hint="eastAsia" w:ascii="黑体" w:eastAsia="黑体"/>
          <w:color w:val="FF0000"/>
          <w:sz w:val="18"/>
          <w:szCs w:val="18"/>
        </w:rPr>
        <w:t>（</w:t>
      </w:r>
      <w:r>
        <w:rPr>
          <w:rFonts w:hint="eastAsia" w:ascii="黑体" w:eastAsia="黑体"/>
          <w:color w:val="FF0000"/>
          <w:sz w:val="18"/>
          <w:szCs w:val="18"/>
          <w:lang w:eastAsia="zh-CN"/>
        </w:rPr>
        <w:t>另起一页，居中，</w:t>
      </w:r>
      <w:r>
        <w:rPr>
          <w:rFonts w:hint="eastAsia" w:ascii="黑体" w:eastAsia="黑体"/>
          <w:color w:val="FF0000"/>
          <w:sz w:val="18"/>
          <w:szCs w:val="18"/>
        </w:rPr>
        <w:t>一级标题小二号黑体）</w:t>
      </w:r>
    </w:p>
    <w:p>
      <w:pPr>
        <w:rPr>
          <w:color w:val="FF0000"/>
          <w:sz w:val="18"/>
        </w:rPr>
      </w:pPr>
      <w:r>
        <w:rPr>
          <w:rFonts w:hint="eastAsia"/>
        </w:rPr>
        <w:t>（空一行）</w:t>
      </w:r>
    </w:p>
    <w:p>
      <w:pPr>
        <w:pStyle w:val="8"/>
        <w:spacing w:before="360" w:after="360"/>
        <w:jc w:val="center"/>
        <w:rPr>
          <w:rFonts w:ascii="黑体" w:eastAsia="黑体"/>
          <w:color w:val="FF0000"/>
          <w:sz w:val="18"/>
          <w:szCs w:val="18"/>
        </w:rPr>
      </w:pPr>
      <w:r>
        <w:rPr>
          <w:rFonts w:hint="eastAsia" w:ascii="黑体" w:eastAsia="黑体"/>
          <w:sz w:val="30"/>
          <w:szCs w:val="20"/>
        </w:rPr>
        <w:t>第一节 审议程序的概念、特征和种类</w:t>
      </w:r>
      <w:r>
        <w:rPr>
          <w:rFonts w:hint="eastAsia" w:ascii="黑体" w:eastAsia="黑体"/>
          <w:color w:val="FF0000"/>
          <w:sz w:val="18"/>
          <w:szCs w:val="18"/>
        </w:rPr>
        <w:t>（</w:t>
      </w:r>
      <w:r>
        <w:rPr>
          <w:rFonts w:hint="eastAsia" w:ascii="黑体" w:eastAsia="黑体"/>
          <w:color w:val="FF0000"/>
          <w:sz w:val="18"/>
          <w:szCs w:val="18"/>
          <w:lang w:eastAsia="zh-CN"/>
        </w:rPr>
        <w:t>居中，</w:t>
      </w:r>
      <w:r>
        <w:rPr>
          <w:rFonts w:hint="eastAsia" w:ascii="黑体" w:eastAsia="黑体"/>
          <w:color w:val="FF0000"/>
          <w:sz w:val="18"/>
          <w:szCs w:val="18"/>
        </w:rPr>
        <w:t>二级标题用小三号黑体）</w:t>
      </w:r>
    </w:p>
    <w:p>
      <w:pPr>
        <w:pStyle w:val="8"/>
        <w:spacing w:before="240" w:after="120"/>
        <w:ind w:left="482" w:firstLine="0" w:firstLineChars="0"/>
        <w:rPr>
          <w:rFonts w:ascii="黑体" w:eastAsia="黑体"/>
          <w:color w:val="FF0000"/>
        </w:rPr>
      </w:pPr>
      <w:r>
        <w:rPr>
          <w:rFonts w:hint="eastAsia" w:ascii="黑体" w:eastAsia="黑体"/>
          <w:sz w:val="28"/>
          <w:szCs w:val="20"/>
        </w:rPr>
        <w:t xml:space="preserve">一、审议程序的概念  </w:t>
      </w:r>
      <w:r>
        <w:rPr>
          <w:rFonts w:hint="eastAsia" w:ascii="黑体" w:eastAsia="黑体"/>
          <w:color w:val="FF0000"/>
          <w:sz w:val="18"/>
          <w:szCs w:val="18"/>
        </w:rPr>
        <w:t>（三级标题用四号黑体）</w:t>
      </w:r>
    </w:p>
    <w:p>
      <w:pPr>
        <w:ind w:firstLine="480" w:firstLineChars="200"/>
      </w:pPr>
      <w:r>
        <w:t>18</w:t>
      </w:r>
      <w:r>
        <w:rPr>
          <w:rFonts w:hint="eastAsia"/>
        </w:rPr>
        <w:t>世纪，英国功利主义法学家边沁将西方哲学中一个重要的概念“实体”引入法学，把规定人们事实上的权利、义务的法律称为实体法，把用来申明、证实或强制实现这些权利、义务的手段或保证它遭到侵害时能够达到补偿的法律原则和制度称为程序法。自此以后，程序的意义越来越受到人们的重视。在现代社会中，程序在一定意义上已成为法律的中心和基石，成为各种法学理论的最大公约数。</w:t>
      </w:r>
      <w:r>
        <w:rPr>
          <w:rStyle w:val="13"/>
        </w:rPr>
        <w:footnoteReference w:id="0"/>
      </w:r>
      <w:r>
        <w:rPr>
          <w:rFonts w:hint="eastAsia"/>
        </w:rPr>
        <w:t>（正文用小四号宋体下同）</w:t>
      </w:r>
    </w:p>
    <w:p>
      <w:pPr>
        <w:pStyle w:val="8"/>
        <w:ind w:firstLine="480" w:firstLineChars="200"/>
        <w:rPr>
          <w:szCs w:val="20"/>
        </w:rPr>
      </w:pPr>
      <w:r>
        <w:rPr>
          <w:rFonts w:hint="eastAsia"/>
        </w:rPr>
        <w:t xml:space="preserve"> ………………………………………………………………………………………………………………………………………………………………………………………………………………………</w:t>
      </w:r>
    </w:p>
    <w:p>
      <w:pPr>
        <w:pStyle w:val="8"/>
        <w:keepNext w:val="0"/>
        <w:keepLines w:val="0"/>
        <w:pageBreakBefore w:val="0"/>
        <w:widowControl/>
        <w:kinsoku/>
        <w:wordWrap/>
        <w:overflowPunct/>
        <w:topLinePunct w:val="0"/>
        <w:autoSpaceDE/>
        <w:autoSpaceDN/>
        <w:bidi w:val="0"/>
        <w:adjustRightInd/>
        <w:snapToGrid/>
        <w:spacing w:before="120" w:after="120"/>
        <w:ind w:left="482"/>
        <w:textAlignment w:val="auto"/>
        <w:rPr>
          <w:rFonts w:ascii="黑体" w:eastAsia="黑体"/>
          <w:color w:val="FF0000"/>
          <w:sz w:val="18"/>
          <w:szCs w:val="18"/>
        </w:rPr>
      </w:pPr>
      <w:r>
        <w:rPr>
          <w:rFonts w:hint="eastAsia" w:ascii="黑体" w:eastAsia="黑体"/>
          <w:szCs w:val="20"/>
        </w:rPr>
        <w:t>(一) 过程说</w:t>
      </w:r>
      <w:r>
        <w:rPr>
          <w:rFonts w:hint="eastAsia" w:ascii="黑体" w:eastAsia="黑体"/>
          <w:color w:val="FF0000"/>
          <w:sz w:val="18"/>
          <w:szCs w:val="18"/>
        </w:rPr>
        <w:t>（四级标题用小四号黑体）</w:t>
      </w:r>
    </w:p>
    <w:p>
      <w:pPr>
        <w:pStyle w:val="8"/>
        <w:ind w:firstLine="480" w:firstLineChars="200"/>
        <w:rPr>
          <w:szCs w:val="20"/>
        </w:rPr>
      </w:pPr>
      <w:r>
        <w:rPr>
          <w:rFonts w:hint="eastAsia"/>
          <w:szCs w:val="20"/>
        </w:rPr>
        <w:t>该说从审议程序的动态运行着眼，认为它“是一个过程”，是按照一定顺序、方式和手续作出决定的行为过程，</w:t>
      </w:r>
      <w:r>
        <w:rPr>
          <w:rStyle w:val="13"/>
          <w:szCs w:val="20"/>
        </w:rPr>
        <w:footnoteReference w:id="1"/>
      </w:r>
      <w:r>
        <w:rPr>
          <w:rFonts w:hint="eastAsia"/>
          <w:szCs w:val="20"/>
        </w:rPr>
        <w:t>是“对法律草案的合法性、规范性进行审定的民主决策过程”。</w:t>
      </w:r>
      <w:r>
        <w:rPr>
          <w:rStyle w:val="13"/>
          <w:szCs w:val="20"/>
        </w:rPr>
        <w:footnoteReference w:id="2"/>
      </w:r>
    </w:p>
    <w:p>
      <w:pPr>
        <w:pStyle w:val="8"/>
        <w:keepNext w:val="0"/>
        <w:keepLines w:val="0"/>
        <w:pageBreakBefore w:val="0"/>
        <w:widowControl/>
        <w:kinsoku/>
        <w:wordWrap/>
        <w:overflowPunct/>
        <w:topLinePunct w:val="0"/>
        <w:autoSpaceDE/>
        <w:autoSpaceDN/>
        <w:bidi w:val="0"/>
        <w:adjustRightInd/>
        <w:snapToGrid/>
        <w:spacing w:before="120" w:after="120"/>
        <w:ind w:left="482"/>
        <w:textAlignment w:val="auto"/>
        <w:rPr>
          <w:rFonts w:ascii="黑体" w:eastAsia="黑体"/>
          <w:szCs w:val="20"/>
        </w:rPr>
      </w:pPr>
      <w:r>
        <w:rPr>
          <w:rFonts w:hint="eastAsia" w:ascii="黑体" w:eastAsia="黑体"/>
          <w:szCs w:val="20"/>
        </w:rPr>
        <w:t>（二）要素说</w:t>
      </w:r>
    </w:p>
    <w:p>
      <w:pPr>
        <w:pStyle w:val="8"/>
        <w:ind w:firstLine="480" w:firstLineChars="200"/>
      </w:pPr>
      <w:r>
        <w:rPr>
          <w:rFonts w:hint="eastAsia"/>
        </w:rPr>
        <w:t xml:space="preserve">  ………………………………………………………………………………………………………………………………………………………………………………………………………………………</w:t>
      </w:r>
    </w:p>
    <w:p>
      <w:pPr>
        <w:pStyle w:val="8"/>
        <w:keepNext w:val="0"/>
        <w:keepLines w:val="0"/>
        <w:pageBreakBefore w:val="0"/>
        <w:widowControl/>
        <w:kinsoku/>
        <w:wordWrap/>
        <w:overflowPunct/>
        <w:topLinePunct w:val="0"/>
        <w:autoSpaceDE/>
        <w:autoSpaceDN/>
        <w:bidi w:val="0"/>
        <w:adjustRightInd/>
        <w:snapToGrid/>
        <w:spacing w:before="120" w:after="120"/>
        <w:ind w:left="482"/>
        <w:textAlignment w:val="auto"/>
        <w:rPr>
          <w:rFonts w:ascii="黑体" w:eastAsia="黑体"/>
          <w:szCs w:val="20"/>
        </w:rPr>
      </w:pPr>
      <w:r>
        <w:rPr>
          <w:rFonts w:hint="eastAsia" w:ascii="黑体" w:eastAsia="黑体"/>
          <w:szCs w:val="20"/>
        </w:rPr>
        <w:t>（三）职权说</w:t>
      </w:r>
    </w:p>
    <w:p>
      <w:pPr>
        <w:pStyle w:val="7"/>
        <w:spacing w:line="360" w:lineRule="auto"/>
        <w:ind w:firstLine="420" w:firstLineChars="200"/>
        <w:rPr>
          <w:rFonts w:ascii="Times New Roman"/>
          <w:sz w:val="24"/>
          <w:szCs w:val="20"/>
        </w:rPr>
      </w:pPr>
      <w:r>
        <w:rPr>
          <w:rFonts w:hint="eastAsia"/>
        </w:rPr>
        <w:t>…………………………………………………………………………………………………………………………………………………………………………………………………………………</w:t>
      </w:r>
    </w:p>
    <w:p>
      <w:pPr>
        <w:ind w:firstLine="480" w:firstLineChars="200"/>
        <w:rPr>
          <w:color w:val="FF0000"/>
        </w:rPr>
      </w:pPr>
    </w:p>
    <w:p>
      <w:pPr>
        <w:rPr>
          <w:color w:val="FF0000"/>
        </w:rPr>
      </w:pPr>
    </w:p>
    <w:p>
      <w:pPr>
        <w:rPr>
          <w:color w:val="FF0000"/>
        </w:rPr>
      </w:pPr>
      <w:r>
        <w:rPr>
          <w:color w:val="FF0000"/>
          <w:highlight w:val="yellow"/>
        </w:rPr>
        <w:br w:type="page"/>
      </w:r>
      <w:r>
        <w:rPr>
          <w:rFonts w:hint="eastAsia"/>
          <w:color w:val="FF0000"/>
        </w:rPr>
        <w:t>正文部分样式二：</w:t>
      </w:r>
    </w:p>
    <w:p>
      <w:pPr>
        <w:rPr>
          <w:color w:val="FF0000"/>
        </w:rPr>
      </w:pPr>
    </w:p>
    <w:p>
      <w:pPr>
        <w:keepNext w:val="0"/>
        <w:keepLines w:val="0"/>
        <w:pageBreakBefore w:val="0"/>
        <w:widowControl w:val="0"/>
        <w:kinsoku/>
        <w:wordWrap/>
        <w:overflowPunct/>
        <w:topLinePunct w:val="0"/>
        <w:autoSpaceDE/>
        <w:autoSpaceDN/>
        <w:bidi w:val="0"/>
        <w:adjustRightInd/>
        <w:snapToGrid/>
        <w:spacing w:before="480" w:after="480"/>
        <w:jc w:val="center"/>
        <w:textAlignment w:val="auto"/>
        <w:rPr>
          <w:rFonts w:eastAsia="黑体"/>
          <w:color w:val="FF0000"/>
          <w:szCs w:val="21"/>
        </w:rPr>
      </w:pPr>
      <w:r>
        <w:rPr>
          <w:rFonts w:hint="eastAsia" w:eastAsia="黑体"/>
          <w:sz w:val="36"/>
        </w:rPr>
        <w:t>论立法中的审议程序</w:t>
      </w:r>
      <w:r>
        <w:rPr>
          <w:rFonts w:eastAsia="黑体"/>
          <w:color w:val="FF0000"/>
          <w:szCs w:val="21"/>
        </w:rPr>
        <w:t>(</w:t>
      </w:r>
      <w:r>
        <w:rPr>
          <w:rFonts w:hint="eastAsia" w:eastAsia="黑体"/>
          <w:color w:val="FF0000"/>
          <w:szCs w:val="21"/>
          <w:lang w:eastAsia="zh-CN"/>
        </w:rPr>
        <w:t>居中，</w:t>
      </w:r>
      <w:r>
        <w:rPr>
          <w:rFonts w:hint="eastAsia" w:eastAsia="黑体"/>
          <w:color w:val="FF0000"/>
          <w:szCs w:val="21"/>
        </w:rPr>
        <w:t>用小二号黑体</w:t>
      </w:r>
      <w:r>
        <w:rPr>
          <w:rFonts w:eastAsia="黑体"/>
          <w:color w:val="FF0000"/>
          <w:szCs w:val="21"/>
        </w:rPr>
        <w:t>)</w:t>
      </w:r>
    </w:p>
    <w:p>
      <w:pPr>
        <w:rPr>
          <w:color w:val="FF0000"/>
          <w:sz w:val="18"/>
        </w:rPr>
      </w:pPr>
      <w:r>
        <w:rPr>
          <w:rFonts w:hint="eastAsia"/>
          <w:color w:val="FF0000"/>
          <w:sz w:val="18"/>
        </w:rPr>
        <w:t>（空一行）</w:t>
      </w:r>
    </w:p>
    <w:p>
      <w:pPr>
        <w:keepNext w:val="0"/>
        <w:keepLines w:val="0"/>
        <w:pageBreakBefore w:val="0"/>
        <w:widowControl w:val="0"/>
        <w:kinsoku/>
        <w:wordWrap/>
        <w:overflowPunct/>
        <w:topLinePunct w:val="0"/>
        <w:autoSpaceDE/>
        <w:autoSpaceDN/>
        <w:bidi w:val="0"/>
        <w:adjustRightInd/>
        <w:snapToGrid/>
        <w:spacing w:before="480" w:after="480"/>
        <w:jc w:val="center"/>
        <w:textAlignment w:val="auto"/>
        <w:rPr>
          <w:rFonts w:eastAsia="黑体"/>
          <w:color w:val="FF0000"/>
          <w:szCs w:val="21"/>
        </w:rPr>
      </w:pPr>
      <w:r>
        <w:rPr>
          <w:rFonts w:hint="eastAsia" w:eastAsia="黑体"/>
          <w:sz w:val="36"/>
          <w:szCs w:val="36"/>
        </w:rPr>
        <w:t>导</w:t>
      </w:r>
      <w:r>
        <w:rPr>
          <w:rFonts w:hint="eastAsia" w:ascii="黑体" w:hAnsi="宋体" w:eastAsia="黑体" w:cs="宋体"/>
          <w:kern w:val="0"/>
          <w:sz w:val="36"/>
          <w:szCs w:val="20"/>
        </w:rPr>
        <w:t>言</w:t>
      </w:r>
      <w:r>
        <w:rPr>
          <w:rFonts w:hint="eastAsia" w:eastAsia="黑体"/>
          <w:color w:val="FF0000"/>
          <w:szCs w:val="21"/>
        </w:rPr>
        <w:t>（</w:t>
      </w:r>
      <w:r>
        <w:rPr>
          <w:rFonts w:hint="eastAsia" w:eastAsia="黑体"/>
          <w:color w:val="FF0000"/>
          <w:szCs w:val="21"/>
          <w:lang w:eastAsia="zh-CN"/>
        </w:rPr>
        <w:t>居中，</w:t>
      </w:r>
      <w:r>
        <w:rPr>
          <w:rFonts w:hint="eastAsia" w:eastAsia="黑体"/>
          <w:color w:val="FF0000"/>
          <w:szCs w:val="21"/>
        </w:rPr>
        <w:t>一级标题用小二号黑体）</w:t>
      </w:r>
    </w:p>
    <w:p>
      <w:pPr>
        <w:keepNext w:val="0"/>
        <w:keepLines w:val="0"/>
        <w:pageBreakBefore w:val="0"/>
        <w:widowControl w:val="0"/>
        <w:kinsoku/>
        <w:wordWrap/>
        <w:overflowPunct/>
        <w:topLinePunct w:val="0"/>
        <w:autoSpaceDE/>
        <w:autoSpaceDN/>
        <w:bidi w:val="0"/>
        <w:adjustRightInd/>
        <w:snapToGrid/>
        <w:spacing w:before="360" w:after="360"/>
        <w:ind w:firstLine="600" w:firstLineChars="200"/>
        <w:textAlignment w:val="auto"/>
        <w:rPr>
          <w:rFonts w:ascii="黑体" w:eastAsia="黑体"/>
        </w:rPr>
      </w:pPr>
      <w:r>
        <w:rPr>
          <w:rFonts w:hint="eastAsia" w:ascii="黑体" w:eastAsia="黑体"/>
          <w:sz w:val="30"/>
          <w:szCs w:val="30"/>
        </w:rPr>
        <w:t xml:space="preserve">一、问题的提出  </w:t>
      </w:r>
      <w:r>
        <w:rPr>
          <w:rFonts w:hint="eastAsia" w:eastAsia="黑体"/>
          <w:color w:val="FF0000"/>
          <w:szCs w:val="21"/>
        </w:rPr>
        <w:t>（小三号黑体，下同）</w:t>
      </w:r>
    </w:p>
    <w:p>
      <w:pPr>
        <w:keepNext w:val="0"/>
        <w:keepLines w:val="0"/>
        <w:pageBreakBefore w:val="0"/>
        <w:widowControl w:val="0"/>
        <w:kinsoku/>
        <w:wordWrap/>
        <w:overflowPunct/>
        <w:topLinePunct w:val="0"/>
        <w:autoSpaceDE/>
        <w:autoSpaceDN/>
        <w:bidi w:val="0"/>
        <w:adjustRightInd/>
        <w:snapToGrid/>
        <w:spacing w:before="360" w:after="360"/>
        <w:ind w:firstLine="600" w:firstLineChars="200"/>
        <w:textAlignment w:val="auto"/>
        <w:rPr>
          <w:rFonts w:ascii="黑体" w:eastAsia="黑体"/>
          <w:sz w:val="30"/>
          <w:szCs w:val="30"/>
        </w:rPr>
      </w:pPr>
      <w:r>
        <w:rPr>
          <w:rFonts w:hint="eastAsia" w:ascii="黑体" w:eastAsia="黑体"/>
          <w:sz w:val="30"/>
          <w:szCs w:val="30"/>
        </w:rPr>
        <w:t>二、研究价值及意义</w:t>
      </w:r>
    </w:p>
    <w:p>
      <w:pPr>
        <w:keepNext w:val="0"/>
        <w:keepLines w:val="0"/>
        <w:pageBreakBefore w:val="0"/>
        <w:widowControl w:val="0"/>
        <w:kinsoku/>
        <w:wordWrap/>
        <w:overflowPunct/>
        <w:topLinePunct w:val="0"/>
        <w:autoSpaceDE/>
        <w:autoSpaceDN/>
        <w:bidi w:val="0"/>
        <w:adjustRightInd/>
        <w:snapToGrid/>
        <w:spacing w:before="360" w:after="360"/>
        <w:ind w:firstLine="600" w:firstLineChars="200"/>
        <w:textAlignment w:val="auto"/>
        <w:rPr>
          <w:rFonts w:ascii="黑体" w:eastAsia="黑体"/>
        </w:rPr>
      </w:pPr>
      <w:r>
        <w:rPr>
          <w:rFonts w:hint="eastAsia" w:ascii="黑体" w:eastAsia="黑体"/>
          <w:sz w:val="30"/>
          <w:szCs w:val="30"/>
        </w:rPr>
        <w:t>三、文献综述</w:t>
      </w:r>
    </w:p>
    <w:p>
      <w:pPr>
        <w:keepNext w:val="0"/>
        <w:keepLines w:val="0"/>
        <w:pageBreakBefore w:val="0"/>
        <w:widowControl w:val="0"/>
        <w:kinsoku/>
        <w:wordWrap/>
        <w:overflowPunct/>
        <w:topLinePunct w:val="0"/>
        <w:autoSpaceDE/>
        <w:autoSpaceDN/>
        <w:bidi w:val="0"/>
        <w:adjustRightInd/>
        <w:snapToGrid/>
        <w:spacing w:before="360" w:after="360"/>
        <w:ind w:firstLine="600" w:firstLineChars="200"/>
        <w:textAlignment w:val="auto"/>
        <w:rPr>
          <w:rFonts w:ascii="黑体" w:eastAsia="黑体"/>
          <w:sz w:val="30"/>
          <w:szCs w:val="30"/>
        </w:rPr>
      </w:pPr>
      <w:r>
        <w:rPr>
          <w:rFonts w:hint="eastAsia" w:ascii="黑体" w:eastAsia="黑体"/>
          <w:sz w:val="30"/>
          <w:szCs w:val="30"/>
        </w:rPr>
        <w:t>四、主要研究方法</w:t>
      </w:r>
    </w:p>
    <w:p>
      <w:pPr>
        <w:keepNext w:val="0"/>
        <w:keepLines w:val="0"/>
        <w:pageBreakBefore w:val="0"/>
        <w:widowControl w:val="0"/>
        <w:kinsoku/>
        <w:wordWrap/>
        <w:overflowPunct/>
        <w:topLinePunct w:val="0"/>
        <w:autoSpaceDE/>
        <w:autoSpaceDN/>
        <w:bidi w:val="0"/>
        <w:adjustRightInd/>
        <w:snapToGrid/>
        <w:spacing w:before="360" w:after="360"/>
        <w:ind w:firstLine="600" w:firstLineChars="200"/>
        <w:textAlignment w:val="auto"/>
        <w:rPr>
          <w:rFonts w:ascii="黑体" w:eastAsia="黑体"/>
          <w:sz w:val="30"/>
          <w:szCs w:val="30"/>
        </w:rPr>
      </w:pPr>
      <w:r>
        <w:rPr>
          <w:rFonts w:hint="eastAsia" w:ascii="黑体" w:eastAsia="黑体"/>
          <w:sz w:val="30"/>
          <w:szCs w:val="30"/>
        </w:rPr>
        <w:t>五、论文结构</w:t>
      </w:r>
    </w:p>
    <w:p>
      <w:pPr>
        <w:keepNext w:val="0"/>
        <w:keepLines w:val="0"/>
        <w:pageBreakBefore w:val="0"/>
        <w:widowControl w:val="0"/>
        <w:kinsoku/>
        <w:wordWrap/>
        <w:overflowPunct/>
        <w:topLinePunct w:val="0"/>
        <w:autoSpaceDE/>
        <w:autoSpaceDN/>
        <w:bidi w:val="0"/>
        <w:adjustRightInd/>
        <w:snapToGrid/>
        <w:spacing w:before="360" w:after="360"/>
        <w:ind w:firstLine="600" w:firstLineChars="200"/>
        <w:textAlignment w:val="auto"/>
        <w:rPr>
          <w:rFonts w:ascii="黑体" w:eastAsia="黑体"/>
          <w:sz w:val="30"/>
          <w:szCs w:val="30"/>
        </w:rPr>
      </w:pPr>
      <w:r>
        <w:rPr>
          <w:rFonts w:hint="eastAsia" w:ascii="黑体" w:eastAsia="黑体"/>
          <w:sz w:val="30"/>
          <w:szCs w:val="30"/>
        </w:rPr>
        <w:t>六、论文主要创新及不足</w:t>
      </w:r>
    </w:p>
    <w:p>
      <w:pPr>
        <w:ind w:firstLine="480" w:firstLineChars="200"/>
        <w:rPr>
          <w:rFonts w:ascii="黑体" w:eastAsia="黑体"/>
          <w:b/>
          <w:sz w:val="30"/>
          <w:szCs w:val="30"/>
        </w:rPr>
      </w:pPr>
      <w:r>
        <w:rPr>
          <w:rFonts w:hint="eastAsia"/>
        </w:rPr>
        <w:t>………………………………………………………………………………………………………………………………………………………………………………………………………………。</w:t>
      </w:r>
    </w:p>
    <w:p>
      <w:pPr>
        <w:pStyle w:val="8"/>
        <w:keepNext w:val="0"/>
        <w:keepLines w:val="0"/>
        <w:pageBreakBefore w:val="0"/>
        <w:widowControl/>
        <w:kinsoku/>
        <w:wordWrap/>
        <w:overflowPunct/>
        <w:topLinePunct w:val="0"/>
        <w:autoSpaceDE/>
        <w:autoSpaceDN/>
        <w:bidi w:val="0"/>
        <w:adjustRightInd/>
        <w:snapToGrid/>
        <w:spacing w:before="480" w:after="480"/>
        <w:jc w:val="center"/>
        <w:textAlignment w:val="auto"/>
        <w:rPr>
          <w:rFonts w:ascii="黑体" w:eastAsia="黑体"/>
          <w:color w:val="FF0000"/>
        </w:rPr>
      </w:pPr>
      <w:r>
        <w:rPr>
          <w:rFonts w:hint="eastAsia" w:ascii="黑体" w:eastAsia="黑体"/>
          <w:sz w:val="36"/>
          <w:szCs w:val="20"/>
        </w:rPr>
        <w:t xml:space="preserve">第一章  审议程序概念 </w:t>
      </w:r>
      <w:r>
        <w:rPr>
          <w:rFonts w:hint="eastAsia" w:ascii="黑体" w:eastAsia="黑体"/>
          <w:color w:val="FF0000"/>
          <w:sz w:val="18"/>
          <w:szCs w:val="18"/>
        </w:rPr>
        <w:t>（</w:t>
      </w:r>
      <w:r>
        <w:rPr>
          <w:rFonts w:hint="eastAsia" w:ascii="黑体" w:eastAsia="黑体"/>
          <w:color w:val="FF0000"/>
          <w:sz w:val="18"/>
          <w:szCs w:val="18"/>
          <w:lang w:eastAsia="zh-CN"/>
        </w:rPr>
        <w:t>另起一页，居中，</w:t>
      </w:r>
      <w:r>
        <w:rPr>
          <w:rFonts w:hint="eastAsia" w:ascii="黑体" w:eastAsia="黑体"/>
          <w:color w:val="FF0000"/>
          <w:sz w:val="18"/>
          <w:szCs w:val="18"/>
        </w:rPr>
        <w:t>一级标题小二号黑体）</w:t>
      </w:r>
    </w:p>
    <w:p>
      <w:pPr>
        <w:rPr>
          <w:color w:val="FF0000"/>
          <w:sz w:val="18"/>
        </w:rPr>
      </w:pPr>
      <w:r>
        <w:rPr>
          <w:rFonts w:hint="eastAsia"/>
        </w:rPr>
        <w:t>（空一行）</w:t>
      </w:r>
    </w:p>
    <w:p>
      <w:pPr>
        <w:pStyle w:val="8"/>
        <w:keepNext w:val="0"/>
        <w:keepLines w:val="0"/>
        <w:pageBreakBefore w:val="0"/>
        <w:widowControl/>
        <w:kinsoku/>
        <w:wordWrap/>
        <w:overflowPunct/>
        <w:topLinePunct w:val="0"/>
        <w:autoSpaceDE/>
        <w:autoSpaceDN/>
        <w:bidi w:val="0"/>
        <w:adjustRightInd/>
        <w:snapToGrid/>
        <w:spacing w:before="360" w:after="360"/>
        <w:ind w:firstLine="600" w:firstLineChars="200"/>
        <w:textAlignment w:val="auto"/>
        <w:rPr>
          <w:rFonts w:ascii="黑体" w:eastAsia="黑体"/>
          <w:color w:val="FF0000"/>
          <w:sz w:val="18"/>
          <w:szCs w:val="18"/>
        </w:rPr>
      </w:pPr>
      <w:r>
        <w:rPr>
          <w:rFonts w:hint="eastAsia" w:ascii="黑体" w:eastAsia="黑体"/>
          <w:sz w:val="30"/>
          <w:szCs w:val="20"/>
        </w:rPr>
        <w:t xml:space="preserve">一、审议程序的概念、特征和种类 </w:t>
      </w:r>
      <w:r>
        <w:rPr>
          <w:rFonts w:hint="eastAsia" w:ascii="黑体" w:eastAsia="黑体"/>
          <w:color w:val="FF0000"/>
          <w:sz w:val="18"/>
          <w:szCs w:val="18"/>
        </w:rPr>
        <w:t>（二级标题用小三号黑体）</w:t>
      </w:r>
    </w:p>
    <w:p>
      <w:pPr>
        <w:pStyle w:val="8"/>
        <w:keepNext w:val="0"/>
        <w:keepLines w:val="0"/>
        <w:pageBreakBefore w:val="0"/>
        <w:widowControl/>
        <w:kinsoku/>
        <w:wordWrap/>
        <w:overflowPunct/>
        <w:topLinePunct w:val="0"/>
        <w:autoSpaceDE/>
        <w:autoSpaceDN/>
        <w:bidi w:val="0"/>
        <w:adjustRightInd/>
        <w:snapToGrid/>
        <w:spacing w:before="240" w:after="120"/>
        <w:ind w:left="482"/>
        <w:textAlignment w:val="auto"/>
        <w:rPr>
          <w:rFonts w:ascii="黑体" w:eastAsia="黑体"/>
          <w:color w:val="FF0000"/>
        </w:rPr>
      </w:pPr>
      <w:r>
        <w:rPr>
          <w:rFonts w:hint="eastAsia" w:ascii="黑体" w:eastAsia="黑体"/>
          <w:sz w:val="28"/>
          <w:szCs w:val="20"/>
        </w:rPr>
        <w:t xml:space="preserve">（一）审议程序的概念  </w:t>
      </w:r>
      <w:r>
        <w:rPr>
          <w:rFonts w:hint="eastAsia" w:ascii="黑体" w:eastAsia="黑体"/>
          <w:color w:val="FF0000"/>
          <w:sz w:val="18"/>
          <w:szCs w:val="18"/>
        </w:rPr>
        <w:t>（三级标题用四号黑体）</w:t>
      </w:r>
    </w:p>
    <w:p>
      <w:pPr>
        <w:pStyle w:val="8"/>
        <w:ind w:firstLine="480" w:firstLineChars="200"/>
      </w:pPr>
      <w:r>
        <w:rPr>
          <w:rFonts w:hint="eastAsia"/>
          <w:szCs w:val="20"/>
        </w:rPr>
        <w:t>从词义上分析，立法中的“审议程序”一词是“审议”和“程序”组成的一个复合概念。</w:t>
      </w:r>
      <w:r>
        <w:rPr>
          <w:rFonts w:hint="eastAsia"/>
        </w:rPr>
        <w:t>（正文用小四号宋体）</w:t>
      </w:r>
    </w:p>
    <w:p>
      <w:pPr>
        <w:pStyle w:val="8"/>
        <w:ind w:firstLine="480" w:firstLineChars="200"/>
      </w:pPr>
      <w:r>
        <w:rPr>
          <w:rFonts w:hint="eastAsia"/>
        </w:rPr>
        <w:t>………………………………………………………………………………………………………………………。</w:t>
      </w:r>
    </w:p>
    <w:p>
      <w:pPr>
        <w:pStyle w:val="8"/>
        <w:keepNext w:val="0"/>
        <w:keepLines w:val="0"/>
        <w:pageBreakBefore w:val="0"/>
        <w:widowControl/>
        <w:kinsoku/>
        <w:wordWrap/>
        <w:overflowPunct/>
        <w:topLinePunct w:val="0"/>
        <w:autoSpaceDE/>
        <w:autoSpaceDN/>
        <w:bidi w:val="0"/>
        <w:adjustRightInd/>
        <w:snapToGrid/>
        <w:spacing w:before="120" w:after="120"/>
        <w:ind w:left="482"/>
        <w:textAlignment w:val="auto"/>
        <w:rPr>
          <w:rFonts w:ascii="黑体" w:eastAsia="黑体"/>
          <w:color w:val="FF0000"/>
          <w:sz w:val="18"/>
          <w:szCs w:val="18"/>
        </w:rPr>
      </w:pPr>
      <w:r>
        <w:rPr>
          <w:rFonts w:hint="eastAsia" w:ascii="黑体" w:eastAsia="黑体"/>
          <w:b w:val="0"/>
          <w:bCs w:val="0"/>
          <w:szCs w:val="20"/>
        </w:rPr>
        <w:t>1.过程说</w:t>
      </w:r>
      <w:r>
        <w:rPr>
          <w:rFonts w:hint="eastAsia" w:ascii="黑体" w:eastAsia="黑体"/>
          <w:color w:val="FF0000"/>
          <w:sz w:val="18"/>
          <w:szCs w:val="18"/>
        </w:rPr>
        <w:t>（四级标题用小四号黑体）</w:t>
      </w:r>
    </w:p>
    <w:p>
      <w:pPr>
        <w:pStyle w:val="8"/>
        <w:ind w:firstLine="480" w:firstLineChars="200"/>
        <w:rPr>
          <w:szCs w:val="20"/>
        </w:rPr>
      </w:pPr>
      <w:r>
        <w:rPr>
          <w:rFonts w:hint="eastAsia"/>
          <w:szCs w:val="20"/>
        </w:rPr>
        <w:t>该说从审议程序的动态运行着眼，认为它“是一个过程”，是按照一定顺序、方式和手续作出决定的行为过程，</w:t>
      </w:r>
      <w:r>
        <w:rPr>
          <w:rStyle w:val="13"/>
          <w:szCs w:val="20"/>
        </w:rPr>
        <w:footnoteReference w:id="3"/>
      </w:r>
      <w:r>
        <w:rPr>
          <w:rFonts w:hint="eastAsia"/>
          <w:szCs w:val="20"/>
        </w:rPr>
        <w:t>是“对法律草案的合法性、规范性进行审定的民主决策过程”。</w:t>
      </w:r>
      <w:r>
        <w:rPr>
          <w:rStyle w:val="13"/>
          <w:szCs w:val="20"/>
        </w:rPr>
        <w:footnoteReference w:id="4"/>
      </w:r>
    </w:p>
    <w:p>
      <w:pPr>
        <w:pStyle w:val="8"/>
        <w:keepNext w:val="0"/>
        <w:keepLines w:val="0"/>
        <w:pageBreakBefore w:val="0"/>
        <w:widowControl/>
        <w:kinsoku/>
        <w:wordWrap/>
        <w:overflowPunct/>
        <w:topLinePunct w:val="0"/>
        <w:autoSpaceDE/>
        <w:autoSpaceDN/>
        <w:bidi w:val="0"/>
        <w:adjustRightInd/>
        <w:snapToGrid/>
        <w:spacing w:before="120" w:after="120"/>
        <w:ind w:left="482"/>
        <w:textAlignment w:val="auto"/>
        <w:rPr>
          <w:rFonts w:ascii="黑体" w:eastAsia="黑体"/>
          <w:szCs w:val="20"/>
        </w:rPr>
      </w:pPr>
      <w:r>
        <w:rPr>
          <w:rFonts w:hint="eastAsia" w:ascii="黑体" w:eastAsia="黑体"/>
          <w:szCs w:val="20"/>
        </w:rPr>
        <w:t>2.要素说</w:t>
      </w:r>
    </w:p>
    <w:p>
      <w:pPr>
        <w:pStyle w:val="8"/>
        <w:ind w:firstLine="480" w:firstLineChars="200"/>
      </w:pPr>
      <w:r>
        <w:rPr>
          <w:rFonts w:hint="eastAsia"/>
        </w:rPr>
        <w:t>………………………………………………………………………………………………………。</w:t>
      </w:r>
    </w:p>
    <w:p>
      <w:pPr>
        <w:pStyle w:val="8"/>
        <w:keepNext w:val="0"/>
        <w:keepLines w:val="0"/>
        <w:pageBreakBefore w:val="0"/>
        <w:widowControl/>
        <w:kinsoku/>
        <w:wordWrap/>
        <w:overflowPunct/>
        <w:topLinePunct w:val="0"/>
        <w:autoSpaceDE/>
        <w:autoSpaceDN/>
        <w:bidi w:val="0"/>
        <w:adjustRightInd/>
        <w:snapToGrid/>
        <w:spacing w:before="120" w:after="120"/>
        <w:ind w:left="482"/>
        <w:textAlignment w:val="auto"/>
        <w:rPr>
          <w:rFonts w:ascii="黑体" w:eastAsia="黑体"/>
          <w:szCs w:val="20"/>
        </w:rPr>
      </w:pPr>
      <w:r>
        <w:rPr>
          <w:rFonts w:hint="eastAsia" w:ascii="黑体" w:eastAsia="黑体"/>
          <w:szCs w:val="20"/>
        </w:rPr>
        <w:t>3.职权说</w:t>
      </w:r>
    </w:p>
    <w:p>
      <w:pPr>
        <w:ind w:firstLine="480" w:firstLineChars="200"/>
      </w:pPr>
      <w:r>
        <w:rPr>
          <w:rFonts w:hint="eastAsia"/>
        </w:rPr>
        <w:t>…………………………………………………………………………………………………………………………………………………………………………………</w:t>
      </w:r>
    </w:p>
    <w:p>
      <w:pPr>
        <w:pStyle w:val="8"/>
        <w:keepNext w:val="0"/>
        <w:keepLines w:val="0"/>
        <w:pageBreakBefore w:val="0"/>
        <w:widowControl/>
        <w:kinsoku/>
        <w:wordWrap/>
        <w:overflowPunct/>
        <w:topLinePunct w:val="0"/>
        <w:autoSpaceDE/>
        <w:autoSpaceDN/>
        <w:bidi w:val="0"/>
        <w:adjustRightInd/>
        <w:snapToGrid/>
        <w:spacing w:before="240" w:after="120"/>
        <w:ind w:left="482"/>
        <w:textAlignment w:val="auto"/>
        <w:rPr>
          <w:rFonts w:ascii="黑体" w:eastAsia="黑体"/>
          <w:sz w:val="28"/>
          <w:szCs w:val="20"/>
        </w:rPr>
      </w:pPr>
      <w:r>
        <w:rPr>
          <w:rFonts w:hint="eastAsia" w:ascii="黑体" w:eastAsia="黑体"/>
          <w:sz w:val="28"/>
          <w:szCs w:val="20"/>
        </w:rPr>
        <w:t>（二）审议程序的特征</w:t>
      </w:r>
    </w:p>
    <w:p>
      <w:pPr>
        <w:rPr>
          <w:color w:val="FF0000"/>
        </w:rPr>
      </w:pPr>
      <w:r>
        <w:rPr>
          <w:rFonts w:hint="eastAsia"/>
        </w:rPr>
        <w:t>………………………………………………………………………………………………………………………。</w: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rFonts w:ascii="宋体"/>
          <w:b/>
          <w:color w:val="FF0000"/>
        </w:rPr>
      </w:pPr>
      <w:r>
        <w:rPr>
          <w:color w:val="FF0000"/>
        </w:rPr>
        <w:br w:type="page"/>
      </w:r>
      <w:r>
        <w:rPr>
          <w:rFonts w:hint="eastAsia"/>
          <w:color w:val="FF0000"/>
        </w:rPr>
        <w:t>样张5：</w:t>
      </w:r>
      <w:r>
        <w:rPr>
          <w:rFonts w:hint="eastAsia" w:ascii="幼圆" w:eastAsia="幼圆"/>
          <w:b/>
          <w:bCs/>
          <w:color w:val="FF0000"/>
          <w:szCs w:val="21"/>
        </w:rPr>
        <w:t>（打印时删除，另起一页）</w:t>
      </w:r>
    </w:p>
    <w:p>
      <w:pPr>
        <w:jc w:val="center"/>
        <w:rPr>
          <w:color w:val="FF0000"/>
          <w:szCs w:val="21"/>
        </w:rPr>
      </w:pPr>
      <w:r>
        <w:rPr>
          <w:rFonts w:hint="eastAsia" w:ascii="黑体" w:hAnsi="宋体" w:eastAsia="黑体" w:cs="宋体"/>
          <w:color w:val="000000"/>
          <w:sz w:val="36"/>
          <w:szCs w:val="36"/>
        </w:rPr>
        <w:t>参考文献</w:t>
      </w:r>
      <w:r>
        <w:rPr>
          <w:rFonts w:hint="eastAsia"/>
          <w:color w:val="FF0000"/>
        </w:rPr>
        <w:t>（小二号黑体）</w:t>
      </w:r>
    </w:p>
    <w:p>
      <w:pPr>
        <w:rPr>
          <w:rFonts w:ascii="黑体" w:hAnsi="宋体" w:eastAsia="黑体"/>
          <w:b/>
          <w:bCs/>
          <w:sz w:val="28"/>
          <w:szCs w:val="28"/>
        </w:rPr>
      </w:pPr>
    </w:p>
    <w:p>
      <w:pPr>
        <w:rPr>
          <w:color w:val="FF0000"/>
          <w:szCs w:val="21"/>
        </w:rPr>
      </w:pPr>
      <w:r>
        <w:rPr>
          <w:rFonts w:hint="eastAsia" w:ascii="黑体" w:hAnsi="宋体" w:eastAsia="黑体"/>
          <w:bCs/>
          <w:sz w:val="28"/>
          <w:szCs w:val="28"/>
        </w:rPr>
        <w:t>一、著作及译著类</w:t>
      </w:r>
      <w:r>
        <w:rPr>
          <w:rFonts w:hint="eastAsia"/>
          <w:color w:val="FF0000"/>
          <w:szCs w:val="21"/>
        </w:rPr>
        <w:t>（四号黑体，下同）</w:t>
      </w:r>
    </w:p>
    <w:p>
      <w:pPr>
        <w:ind w:firstLine="480" w:firstLineChars="200"/>
        <w:rPr>
          <w:rFonts w:ascii="宋体" w:hAnsi="宋体"/>
        </w:rPr>
      </w:pPr>
      <w:r>
        <w:rPr>
          <w:rFonts w:hint="eastAsia" w:ascii="宋体" w:hAnsi="宋体"/>
        </w:rPr>
        <w:t>1.何勤华著：《中国法学史》，法律出版社1999年版。</w:t>
      </w:r>
      <w:r>
        <w:rPr>
          <w:rFonts w:hint="eastAsia"/>
          <w:color w:val="FF0000"/>
          <w:szCs w:val="21"/>
        </w:rPr>
        <w:t>（小四号宋体，下同）</w:t>
      </w:r>
    </w:p>
    <w:p>
      <w:pPr>
        <w:ind w:firstLine="480" w:firstLineChars="200"/>
        <w:rPr>
          <w:rFonts w:ascii="宋体" w:hAnsi="宋体"/>
        </w:rPr>
      </w:pPr>
      <w:r>
        <w:rPr>
          <w:rFonts w:hint="eastAsia" w:ascii="宋体" w:hAnsi="宋体"/>
        </w:rPr>
        <w:t>2.张千帆著：《西方宪政体系》，中国政法大学出版社2004年第2版。</w:t>
      </w:r>
    </w:p>
    <w:p>
      <w:pPr>
        <w:ind w:firstLine="480" w:firstLineChars="200"/>
        <w:rPr>
          <w:rFonts w:ascii="宋体" w:hAnsi="宋体"/>
        </w:rPr>
      </w:pPr>
      <w:r>
        <w:rPr>
          <w:rFonts w:hint="eastAsia" w:ascii="宋体" w:hAnsi="宋体"/>
        </w:rPr>
        <w:t>3.[德]迪特尔</w:t>
      </w:r>
      <w:r>
        <w:rPr>
          <w:rFonts w:ascii="宋体" w:hAnsi="宋体"/>
        </w:rPr>
        <w:t>•</w:t>
      </w:r>
      <w:r>
        <w:rPr>
          <w:rFonts w:hint="eastAsia" w:ascii="宋体" w:hAnsi="宋体"/>
        </w:rPr>
        <w:t>梅迪库斯：《德国民法总论》，邵建东译，法律出版社2000年版。</w:t>
      </w:r>
    </w:p>
    <w:p>
      <w:pPr>
        <w:rPr>
          <w:rFonts w:ascii="黑体" w:hAnsi="宋体" w:eastAsia="黑体"/>
          <w:bCs/>
          <w:sz w:val="28"/>
          <w:szCs w:val="28"/>
        </w:rPr>
      </w:pPr>
      <w:r>
        <w:rPr>
          <w:rFonts w:hint="eastAsia" w:ascii="黑体" w:hAnsi="宋体" w:eastAsia="黑体"/>
          <w:bCs/>
          <w:sz w:val="28"/>
          <w:szCs w:val="28"/>
        </w:rPr>
        <w:t>二、编著类</w:t>
      </w:r>
    </w:p>
    <w:p>
      <w:pPr>
        <w:ind w:firstLine="480" w:firstLineChars="200"/>
        <w:rPr>
          <w:rFonts w:ascii="宋体" w:hAnsi="宋体"/>
          <w:bCs/>
        </w:rPr>
      </w:pPr>
      <w:r>
        <w:rPr>
          <w:rFonts w:hint="eastAsia" w:ascii="宋体" w:hAnsi="宋体"/>
          <w:bCs/>
        </w:rPr>
        <w:t>1.梁慧星编著：《物权法论》，法律出版社2001年版。</w:t>
      </w:r>
    </w:p>
    <w:p>
      <w:pPr>
        <w:ind w:firstLine="480" w:firstLineChars="200"/>
        <w:rPr>
          <w:rFonts w:ascii="宋体" w:hAnsi="宋体"/>
          <w:bCs/>
        </w:rPr>
      </w:pPr>
      <w:r>
        <w:rPr>
          <w:rFonts w:hint="eastAsia" w:ascii="宋体" w:hAnsi="宋体"/>
          <w:bCs/>
        </w:rPr>
        <w:t>2.彭万林主编：《民法总论》，法律出版社2003年版。</w:t>
      </w:r>
    </w:p>
    <w:p>
      <w:pPr>
        <w:rPr>
          <w:rFonts w:ascii="黑体" w:hAnsi="宋体" w:eastAsia="黑体"/>
          <w:bCs/>
          <w:sz w:val="28"/>
          <w:szCs w:val="28"/>
        </w:rPr>
      </w:pPr>
      <w:r>
        <w:rPr>
          <w:rFonts w:hint="eastAsia" w:ascii="黑体" w:hAnsi="宋体" w:eastAsia="黑体"/>
          <w:bCs/>
          <w:sz w:val="28"/>
          <w:szCs w:val="28"/>
        </w:rPr>
        <w:t>三、杂志类</w:t>
      </w:r>
    </w:p>
    <w:p>
      <w:pPr>
        <w:rPr>
          <w:rFonts w:ascii="宋体" w:hAnsi="宋体"/>
        </w:rPr>
      </w:pPr>
      <w:r>
        <w:rPr>
          <w:rFonts w:hint="eastAsia" w:ascii="宋体" w:hAnsi="宋体"/>
          <w:bCs/>
        </w:rPr>
        <w:t xml:space="preserve">    1.</w:t>
      </w:r>
      <w:r>
        <w:rPr>
          <w:rFonts w:hint="eastAsia" w:ascii="宋体" w:hAnsi="宋体"/>
        </w:rPr>
        <w:t>胡沧泽：《唐代御史台司法审判权的获得》，</w:t>
      </w:r>
      <w:r>
        <w:rPr>
          <w:rFonts w:hint="eastAsia" w:ascii="宋体" w:hAnsi="宋体"/>
          <w:color w:val="000000"/>
        </w:rPr>
        <w:t>载《</w:t>
      </w:r>
      <w:r>
        <w:rPr>
          <w:rFonts w:hint="eastAsia" w:ascii="宋体" w:hAnsi="宋体"/>
        </w:rPr>
        <w:t>厦门大学学报》1989年第3期。</w:t>
      </w:r>
    </w:p>
    <w:p>
      <w:pPr>
        <w:ind w:firstLine="480" w:firstLineChars="200"/>
        <w:rPr>
          <w:rFonts w:ascii="宋体" w:hAnsi="宋体"/>
          <w:bCs/>
        </w:rPr>
      </w:pPr>
      <w:r>
        <w:rPr>
          <w:rFonts w:hint="eastAsia" w:ascii="宋体" w:hAnsi="宋体"/>
          <w:bCs/>
        </w:rPr>
        <w:t>2.李傲、夏军：《试论我国行政补偿制度》，载《法学评论》1997年第1期。</w:t>
      </w:r>
    </w:p>
    <w:p>
      <w:pPr>
        <w:rPr>
          <w:rFonts w:ascii="黑体" w:hAnsi="宋体" w:eastAsia="黑体"/>
          <w:bCs/>
          <w:sz w:val="28"/>
          <w:szCs w:val="28"/>
        </w:rPr>
      </w:pPr>
      <w:r>
        <w:rPr>
          <w:rFonts w:hint="eastAsia" w:ascii="黑体" w:hAnsi="宋体" w:eastAsia="黑体"/>
          <w:bCs/>
          <w:sz w:val="28"/>
          <w:szCs w:val="28"/>
        </w:rPr>
        <w:t>四、文集类</w:t>
      </w:r>
    </w:p>
    <w:p>
      <w:pPr>
        <w:ind w:firstLine="480" w:firstLineChars="200"/>
        <w:rPr>
          <w:rFonts w:ascii="宋体" w:hAnsi="宋体"/>
        </w:rPr>
      </w:pPr>
      <w:r>
        <w:rPr>
          <w:rFonts w:hint="eastAsia" w:ascii="宋体" w:hAnsi="宋体"/>
        </w:rPr>
        <w:t>1.</w:t>
      </w:r>
      <w:r>
        <w:rPr>
          <w:rFonts w:ascii="宋体" w:hAnsi="宋体"/>
        </w:rPr>
        <w:t>孙品一</w:t>
      </w:r>
      <w:r>
        <w:rPr>
          <w:rFonts w:hint="eastAsia" w:ascii="宋体" w:hAnsi="宋体"/>
        </w:rPr>
        <w:t>：《</w:t>
      </w:r>
      <w:r>
        <w:rPr>
          <w:rFonts w:ascii="宋体" w:hAnsi="宋体"/>
        </w:rPr>
        <w:t>高校学报编辑工作现代化特征</w:t>
      </w:r>
      <w:r>
        <w:rPr>
          <w:rFonts w:hint="eastAsia" w:ascii="宋体" w:hAnsi="宋体"/>
        </w:rPr>
        <w:t>》，载</w:t>
      </w:r>
      <w:r>
        <w:rPr>
          <w:rFonts w:ascii="宋体" w:hAnsi="宋体"/>
        </w:rPr>
        <w:t>中国高等学校自然科学学报研究会</w:t>
      </w:r>
      <w:r>
        <w:rPr>
          <w:rFonts w:hint="eastAsia" w:ascii="宋体" w:hAnsi="宋体"/>
        </w:rPr>
        <w:t>编：《</w:t>
      </w:r>
      <w:r>
        <w:rPr>
          <w:rFonts w:ascii="宋体" w:hAnsi="宋体"/>
        </w:rPr>
        <w:t>科技编辑学论文集(2)</w:t>
      </w:r>
      <w:r>
        <w:rPr>
          <w:rFonts w:hint="eastAsia" w:ascii="宋体" w:hAnsi="宋体"/>
        </w:rPr>
        <w:t>》，</w:t>
      </w:r>
      <w:r>
        <w:rPr>
          <w:rFonts w:ascii="宋体" w:hAnsi="宋体"/>
        </w:rPr>
        <w:t>北京师范大学出版社1998</w:t>
      </w:r>
      <w:r>
        <w:rPr>
          <w:rFonts w:hint="eastAsia" w:ascii="宋体" w:hAnsi="宋体"/>
        </w:rPr>
        <w:t>年版。</w:t>
      </w:r>
    </w:p>
    <w:p>
      <w:pPr>
        <w:ind w:left="-204" w:leftChars="-85" w:firstLine="720" w:firstLineChars="300"/>
        <w:rPr>
          <w:rFonts w:ascii="宋体" w:hAnsi="宋体"/>
        </w:rPr>
      </w:pPr>
      <w:r>
        <w:rPr>
          <w:rFonts w:hint="eastAsia" w:ascii="宋体" w:hAnsi="宋体"/>
        </w:rPr>
        <w:t>2.郭道晖：《社会权利与控制社会》，载江平主编：《比较法在中国》（2003年卷），法律出版社2003年版。</w:t>
      </w:r>
    </w:p>
    <w:p>
      <w:pPr>
        <w:ind w:left="560" w:hanging="560" w:hangingChars="200"/>
        <w:rPr>
          <w:rFonts w:ascii="黑体" w:hAnsi="宋体" w:eastAsia="黑体"/>
          <w:color w:val="000000"/>
          <w:sz w:val="28"/>
          <w:szCs w:val="28"/>
        </w:rPr>
      </w:pPr>
      <w:r>
        <w:rPr>
          <w:rFonts w:hint="eastAsia" w:ascii="黑体" w:hAnsi="宋体" w:eastAsia="黑体"/>
          <w:bCs/>
          <w:color w:val="000000"/>
          <w:sz w:val="28"/>
          <w:szCs w:val="28"/>
        </w:rPr>
        <w:t>五、学位论文类</w:t>
      </w:r>
    </w:p>
    <w:p>
      <w:pPr>
        <w:ind w:firstLine="420" w:firstLineChars="175"/>
        <w:rPr>
          <w:rFonts w:ascii="宋体" w:hAnsi="宋体"/>
          <w:color w:val="000000"/>
        </w:rPr>
      </w:pPr>
      <w:r>
        <w:rPr>
          <w:rFonts w:hint="eastAsia" w:ascii="宋体" w:hAnsi="宋体"/>
          <w:color w:val="000000"/>
        </w:rPr>
        <w:t>贺小勇</w:t>
      </w:r>
      <w:r>
        <w:rPr>
          <w:rFonts w:hint="eastAsia" w:ascii="宋体" w:hAnsi="宋体"/>
        </w:rPr>
        <w:t>：</w:t>
      </w:r>
      <w:r>
        <w:rPr>
          <w:rFonts w:hint="eastAsia" w:ascii="宋体" w:hAnsi="宋体"/>
          <w:color w:val="000000"/>
        </w:rPr>
        <w:t>《</w:t>
      </w:r>
      <w:r>
        <w:rPr>
          <w:rFonts w:hint="eastAsia" w:ascii="宋体" w:hAnsi="宋体"/>
        </w:rPr>
        <w:t>论金融全球化下金融监管的法律问题》，</w:t>
      </w:r>
      <w:r>
        <w:rPr>
          <w:rFonts w:hint="eastAsia" w:ascii="宋体" w:hAnsi="宋体"/>
          <w:color w:val="000000"/>
        </w:rPr>
        <w:t>上海政法学院博士学位论文</w:t>
      </w:r>
      <w:r>
        <w:rPr>
          <w:rFonts w:ascii="宋体" w:hAnsi="宋体"/>
          <w:color w:val="000000"/>
        </w:rPr>
        <w:t>，</w:t>
      </w:r>
      <w:r>
        <w:rPr>
          <w:rFonts w:hint="eastAsia" w:ascii="宋体" w:hAnsi="宋体"/>
          <w:color w:val="000000"/>
        </w:rPr>
        <w:t>2003年。</w:t>
      </w:r>
    </w:p>
    <w:p>
      <w:pPr>
        <w:rPr>
          <w:rFonts w:ascii="黑体" w:hAnsi="宋体" w:eastAsia="黑体"/>
          <w:bCs/>
          <w:color w:val="000000"/>
          <w:sz w:val="28"/>
          <w:szCs w:val="28"/>
        </w:rPr>
      </w:pPr>
      <w:r>
        <w:rPr>
          <w:rFonts w:hint="eastAsia" w:ascii="黑体" w:hAnsi="宋体" w:eastAsia="黑体"/>
          <w:bCs/>
          <w:color w:val="000000"/>
          <w:sz w:val="28"/>
          <w:szCs w:val="28"/>
        </w:rPr>
        <w:t>六、报纸类</w:t>
      </w:r>
    </w:p>
    <w:p>
      <w:pPr>
        <w:ind w:firstLine="480" w:firstLineChars="200"/>
        <w:rPr>
          <w:rFonts w:ascii="宋体" w:hAnsi="宋体"/>
          <w:color w:val="000000"/>
        </w:rPr>
      </w:pPr>
      <w:r>
        <w:rPr>
          <w:rFonts w:ascii="宋体" w:hAnsi="宋体"/>
          <w:color w:val="000000"/>
        </w:rPr>
        <w:t>谢希德</w:t>
      </w:r>
      <w:r>
        <w:rPr>
          <w:rFonts w:hint="eastAsia" w:ascii="宋体" w:hAnsi="宋体"/>
        </w:rPr>
        <w:t>：</w:t>
      </w:r>
      <w:r>
        <w:rPr>
          <w:rFonts w:hint="eastAsia" w:ascii="宋体" w:hAnsi="宋体"/>
          <w:color w:val="000000"/>
        </w:rPr>
        <w:t>《</w:t>
      </w:r>
      <w:r>
        <w:rPr>
          <w:rFonts w:ascii="宋体" w:hAnsi="宋体"/>
          <w:color w:val="000000"/>
        </w:rPr>
        <w:t>创造学习的思路</w:t>
      </w:r>
      <w:r>
        <w:rPr>
          <w:rFonts w:hint="eastAsia" w:ascii="宋体" w:hAnsi="宋体"/>
          <w:color w:val="000000"/>
        </w:rPr>
        <w:t>》，载《</w:t>
      </w:r>
      <w:r>
        <w:rPr>
          <w:rFonts w:ascii="宋体" w:hAnsi="宋体"/>
          <w:color w:val="000000"/>
        </w:rPr>
        <w:t>人民日报</w:t>
      </w:r>
      <w:r>
        <w:rPr>
          <w:rFonts w:hint="eastAsia" w:ascii="宋体" w:hAnsi="宋体"/>
          <w:color w:val="000000"/>
        </w:rPr>
        <w:t>》</w:t>
      </w:r>
      <w:r>
        <w:rPr>
          <w:rFonts w:ascii="宋体" w:hAnsi="宋体"/>
          <w:color w:val="000000"/>
        </w:rPr>
        <w:t>1998</w:t>
      </w:r>
      <w:r>
        <w:rPr>
          <w:rFonts w:hint="eastAsia" w:ascii="宋体" w:hAnsi="宋体"/>
          <w:color w:val="000000"/>
        </w:rPr>
        <w:t>年</w:t>
      </w:r>
      <w:r>
        <w:rPr>
          <w:rFonts w:ascii="宋体" w:hAnsi="宋体"/>
          <w:color w:val="000000"/>
        </w:rPr>
        <w:t>12</w:t>
      </w:r>
      <w:r>
        <w:rPr>
          <w:rFonts w:hint="eastAsia" w:ascii="宋体" w:hAnsi="宋体"/>
          <w:color w:val="000000"/>
        </w:rPr>
        <w:t>月</w:t>
      </w:r>
      <w:r>
        <w:rPr>
          <w:rFonts w:ascii="宋体" w:hAnsi="宋体"/>
          <w:color w:val="000000"/>
        </w:rPr>
        <w:t>25</w:t>
      </w:r>
      <w:r>
        <w:rPr>
          <w:rFonts w:hint="eastAsia" w:ascii="宋体" w:hAnsi="宋体"/>
          <w:color w:val="000000"/>
        </w:rPr>
        <w:t>日第</w:t>
      </w:r>
      <w:r>
        <w:rPr>
          <w:rFonts w:ascii="宋体" w:hAnsi="宋体"/>
          <w:color w:val="000000"/>
        </w:rPr>
        <w:t>10</w:t>
      </w:r>
      <w:r>
        <w:rPr>
          <w:rFonts w:hint="eastAsia" w:ascii="宋体" w:hAnsi="宋体"/>
          <w:color w:val="000000"/>
        </w:rPr>
        <w:t>版。</w:t>
      </w:r>
    </w:p>
    <w:p>
      <w:pPr>
        <w:keepNext w:val="0"/>
        <w:keepLines w:val="0"/>
        <w:pageBreakBefore w:val="0"/>
        <w:widowControl w:val="0"/>
        <w:kinsoku/>
        <w:wordWrap/>
        <w:overflowPunct/>
        <w:topLinePunct w:val="0"/>
        <w:autoSpaceDE/>
        <w:autoSpaceDN/>
        <w:bidi w:val="0"/>
        <w:adjustRightInd/>
        <w:snapToGrid/>
        <w:ind w:left="0" w:firstLine="0" w:firstLineChars="0"/>
        <w:textAlignment w:val="auto"/>
        <w:outlineLvl w:val="9"/>
      </w:pPr>
      <w:r>
        <w:rPr>
          <w:rFonts w:hint="eastAsia" w:ascii="黑体" w:eastAsia="黑体"/>
          <w:bCs/>
          <w:color w:val="000000"/>
          <w:sz w:val="28"/>
          <w:szCs w:val="28"/>
        </w:rPr>
        <w:t>七、中文网站类</w:t>
      </w:r>
      <w:r>
        <w:rPr>
          <w:color w:val="000000"/>
          <w:sz w:val="28"/>
          <w:szCs w:val="28"/>
        </w:rPr>
        <w:br w:type="textWrapping"/>
      </w:r>
      <w:r>
        <w:rPr>
          <w:rFonts w:hint="eastAsia"/>
          <w:color w:val="000000"/>
          <w:sz w:val="28"/>
          <w:szCs w:val="28"/>
          <w:lang w:val="en-US" w:eastAsia="zh-CN"/>
        </w:rPr>
        <w:t xml:space="preserve">    </w:t>
      </w:r>
      <w:r>
        <w:rPr>
          <w:rFonts w:hint="eastAsia"/>
        </w:rPr>
        <w:t>刘万永</w:t>
      </w:r>
      <w:r>
        <w:rPr>
          <w:rFonts w:hint="eastAsia"/>
          <w:bCs/>
        </w:rPr>
        <w:t>：《</w:t>
      </w:r>
      <w:r>
        <w:rPr>
          <w:rFonts w:hint="eastAsia"/>
        </w:rPr>
        <w:t>高校面临的将不仅仅是一起诉讼》，</w:t>
      </w:r>
      <w:r>
        <w:rPr>
          <w:rFonts w:ascii="宋体" w:hAnsi="宋体"/>
          <w:color w:val="auto"/>
          <w:u w:val="none"/>
        </w:rPr>
        <w:t>http://www.k12.com.cn/newspool/257.html</w:t>
      </w:r>
      <w:r>
        <w:rPr>
          <w:rFonts w:hint="eastAsia"/>
        </w:rPr>
        <w:t>，（访问日期：2005年8月5日）。</w:t>
      </w:r>
    </w:p>
    <w:p>
      <w:pPr>
        <w:rPr>
          <w:rFonts w:ascii="黑体" w:eastAsia="黑体"/>
          <w:sz w:val="28"/>
          <w:szCs w:val="28"/>
        </w:rPr>
      </w:pPr>
      <w:r>
        <w:rPr>
          <w:rFonts w:hint="eastAsia" w:ascii="黑体" w:eastAsia="黑体"/>
          <w:sz w:val="28"/>
          <w:szCs w:val="28"/>
        </w:rPr>
        <w:t>八、中译论文类</w:t>
      </w:r>
    </w:p>
    <w:p>
      <w:pPr>
        <w:ind w:firstLine="480" w:firstLineChars="200"/>
      </w:pPr>
      <w:r>
        <w:rPr>
          <w:rFonts w:hint="eastAsia"/>
        </w:rPr>
        <w:t>[日]樱井雅夫：《欧美关于“国际经济法”概念的学说》（蔡美珍译），《外国法学译丛》1987年第3期。</w:t>
      </w:r>
    </w:p>
    <w:p>
      <w:pPr>
        <w:rPr>
          <w:rFonts w:ascii="黑体" w:eastAsia="黑体"/>
          <w:sz w:val="28"/>
          <w:szCs w:val="28"/>
        </w:rPr>
      </w:pPr>
      <w:r>
        <w:rPr>
          <w:rFonts w:hint="eastAsia" w:ascii="黑体" w:eastAsia="黑体"/>
          <w:sz w:val="28"/>
          <w:szCs w:val="28"/>
        </w:rPr>
        <w:t>九、外文案例类</w:t>
      </w:r>
    </w:p>
    <w:p>
      <w:pPr>
        <w:overflowPunct w:val="0"/>
        <w:ind w:right="-454"/>
        <w:rPr>
          <w:rFonts w:ascii="宋体" w:hAnsi="宋体"/>
        </w:rPr>
      </w:pPr>
      <w:r>
        <w:rPr>
          <w:rFonts w:hint="eastAsia" w:ascii="宋体" w:hAnsi="宋体"/>
        </w:rPr>
        <w:t xml:space="preserve">     U.S. V. Aluminum Co. of America, Federal Reporter, </w:t>
      </w:r>
      <w:r>
        <w:rPr>
          <w:rFonts w:ascii="宋体" w:hAnsi="宋体"/>
        </w:rPr>
        <w:t>2nd</w:t>
      </w:r>
      <w:r>
        <w:rPr>
          <w:rFonts w:hint="eastAsia" w:ascii="宋体" w:hAnsi="宋体"/>
        </w:rPr>
        <w:t xml:space="preserve"> Series, Vol.148, 1945, p.416.</w:t>
      </w:r>
    </w:p>
    <w:p>
      <w:pPr>
        <w:rPr>
          <w:rFonts w:ascii="黑体" w:eastAsia="黑体"/>
          <w:sz w:val="28"/>
          <w:szCs w:val="28"/>
        </w:rPr>
      </w:pPr>
      <w:r>
        <w:rPr>
          <w:rFonts w:hint="eastAsia" w:ascii="黑体" w:eastAsia="黑体"/>
          <w:sz w:val="28"/>
          <w:szCs w:val="28"/>
        </w:rPr>
        <w:t xml:space="preserve">十、外文论著类 </w:t>
      </w:r>
    </w:p>
    <w:p>
      <w:pPr>
        <w:rPr>
          <w:rFonts w:ascii="黑体" w:eastAsia="黑体"/>
          <w:b/>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Seidl-Hohenveldern, International Economic Law, </w:t>
      </w:r>
      <w:r>
        <w:rPr>
          <w:rFonts w:ascii="宋体" w:hAnsi="宋体"/>
        </w:rPr>
        <w:t>2nd</w:t>
      </w:r>
      <w:r>
        <w:rPr>
          <w:rFonts w:hint="eastAsia" w:ascii="宋体" w:hAnsi="宋体"/>
        </w:rPr>
        <w:t xml:space="preserve"> ed., Martinus Nijhoff, 1992. </w:t>
      </w:r>
    </w:p>
    <w:p>
      <w:pPr>
        <w:ind w:firstLine="480" w:firstLineChars="200"/>
      </w:pPr>
      <w:r>
        <w:rPr>
          <w:rFonts w:hint="eastAsia"/>
        </w:rPr>
        <w:t>作者名，著作名，版次，出版者名，年份。</w:t>
      </w:r>
    </w:p>
    <w:p>
      <w:pPr>
        <w:rPr>
          <w:rFonts w:ascii="黑体" w:eastAsia="黑体"/>
          <w:sz w:val="28"/>
          <w:szCs w:val="28"/>
        </w:rPr>
      </w:pPr>
      <w:r>
        <w:rPr>
          <w:rFonts w:hint="eastAsia" w:ascii="黑体" w:eastAsia="黑体"/>
          <w:sz w:val="28"/>
          <w:szCs w:val="28"/>
        </w:rPr>
        <w:t>十一、外文编著类</w:t>
      </w:r>
    </w:p>
    <w:p>
      <w:pPr>
        <w:ind w:firstLine="480" w:firstLineChars="200"/>
        <w:rPr>
          <w:rFonts w:ascii="宋体" w:hAnsi="宋体"/>
        </w:rPr>
      </w:pPr>
      <w:r>
        <w:rPr>
          <w:rFonts w:hint="eastAsia" w:ascii="宋体" w:hAnsi="宋体"/>
          <w:lang w:val="fr-FR"/>
        </w:rPr>
        <w:t>Chia-Jui</w:t>
      </w:r>
      <w:r>
        <w:rPr>
          <w:rFonts w:hint="eastAsia" w:ascii="宋体" w:hAnsi="宋体"/>
        </w:rPr>
        <w:t xml:space="preserve"> Cheng </w:t>
      </w:r>
      <w:r>
        <w:rPr>
          <w:rFonts w:hint="eastAsia" w:ascii="宋体" w:hAnsi="宋体"/>
          <w:lang w:val="fr-FR"/>
        </w:rPr>
        <w:t>ed.,Clive</w:t>
      </w:r>
      <w:r>
        <w:rPr>
          <w:rFonts w:hint="eastAsia" w:ascii="宋体" w:hAnsi="宋体"/>
        </w:rPr>
        <w:t xml:space="preserve"> M. </w:t>
      </w:r>
      <w:r>
        <w:rPr>
          <w:rFonts w:hint="eastAsia" w:ascii="宋体" w:hAnsi="宋体"/>
          <w:lang w:val="fr-FR"/>
        </w:rPr>
        <w:t>Schmittoff</w:t>
      </w:r>
      <w:r>
        <w:rPr>
          <w:rFonts w:ascii="宋体" w:hAnsi="宋体"/>
          <w:lang w:val="fr-FR"/>
        </w:rPr>
        <w:t>’</w:t>
      </w:r>
      <w:r>
        <w:rPr>
          <w:rFonts w:hint="eastAsia" w:ascii="宋体" w:hAnsi="宋体"/>
          <w:lang w:val="fr-FR"/>
        </w:rPr>
        <w:t>s</w:t>
      </w:r>
      <w:r>
        <w:rPr>
          <w:rFonts w:hint="eastAsia" w:ascii="宋体" w:hAnsi="宋体"/>
        </w:rPr>
        <w:t xml:space="preserve"> Select Essays on International Trade law, </w:t>
      </w:r>
      <w:r>
        <w:rPr>
          <w:rFonts w:hint="eastAsia" w:ascii="宋体" w:hAnsi="宋体"/>
          <w:lang w:val="fr-FR"/>
        </w:rPr>
        <w:t>Kluwer</w:t>
      </w:r>
      <w:r>
        <w:rPr>
          <w:rFonts w:hint="eastAsia" w:ascii="宋体" w:hAnsi="宋体"/>
        </w:rPr>
        <w:t xml:space="preserve">, 1998. </w:t>
      </w:r>
    </w:p>
    <w:p>
      <w:pPr>
        <w:ind w:firstLine="480" w:firstLineChars="200"/>
        <w:rPr>
          <w:rFonts w:ascii="宋体" w:hAnsi="宋体"/>
        </w:rPr>
      </w:pPr>
      <w:r>
        <w:rPr>
          <w:rFonts w:hint="eastAsia"/>
        </w:rPr>
        <w:t>作者名，著作名，出版者名，年份。</w:t>
      </w:r>
    </w:p>
    <w:p>
      <w:pPr>
        <w:rPr>
          <w:rFonts w:ascii="宋体" w:hAnsi="宋体"/>
          <w:sz w:val="28"/>
          <w:szCs w:val="28"/>
        </w:rPr>
      </w:pPr>
      <w:r>
        <w:rPr>
          <w:rFonts w:hint="eastAsia" w:ascii="黑体" w:eastAsia="黑体"/>
          <w:sz w:val="28"/>
          <w:szCs w:val="28"/>
        </w:rPr>
        <w:t>十二、外文论文类</w:t>
      </w:r>
    </w:p>
    <w:p>
      <w:pPr>
        <w:ind w:firstLine="480" w:firstLineChars="200"/>
        <w:rPr>
          <w:rFonts w:ascii="宋体" w:hAnsi="宋体"/>
        </w:rPr>
      </w:pPr>
      <w:r>
        <w:rPr>
          <w:rFonts w:hint="eastAsia" w:ascii="宋体" w:hAnsi="宋体"/>
        </w:rPr>
        <w:t>M．</w:t>
      </w:r>
      <w:r>
        <w:rPr>
          <w:rFonts w:hint="eastAsia" w:ascii="宋体" w:hAnsi="宋体"/>
          <w:lang w:val="de-DE"/>
        </w:rPr>
        <w:t>paiy</w:t>
      </w:r>
      <w:r>
        <w:rPr>
          <w:rFonts w:hint="eastAsia" w:ascii="宋体" w:hAnsi="宋体"/>
        </w:rPr>
        <w:t xml:space="preserve">, Investment Incentives and the </w:t>
      </w:r>
      <w:r>
        <w:rPr>
          <w:rFonts w:ascii="宋体" w:hAnsi="宋体"/>
        </w:rPr>
        <w:t>Multilateral</w:t>
      </w:r>
      <w:r>
        <w:rPr>
          <w:rFonts w:hint="eastAsia" w:ascii="宋体" w:hAnsi="宋体"/>
        </w:rPr>
        <w:t xml:space="preserve"> Agreement on Investment, Journal of World Trade, Vol.32, 1998. </w:t>
      </w:r>
    </w:p>
    <w:p>
      <w:pPr>
        <w:ind w:firstLine="480" w:firstLineChars="200"/>
        <w:rPr>
          <w:rFonts w:ascii="宋体" w:hAnsi="宋体"/>
        </w:rPr>
      </w:pPr>
      <w:r>
        <w:rPr>
          <w:rFonts w:hint="eastAsia"/>
        </w:rPr>
        <w:t>作者名，论文名，期刊名，卷次，年份。</w:t>
      </w:r>
    </w:p>
    <w:p>
      <w:pPr>
        <w:rPr>
          <w:rFonts w:ascii="黑体" w:eastAsia="黑体"/>
          <w:sz w:val="28"/>
          <w:szCs w:val="28"/>
        </w:rPr>
      </w:pPr>
      <w:r>
        <w:rPr>
          <w:rFonts w:hint="eastAsia" w:ascii="黑体" w:eastAsia="黑体"/>
          <w:sz w:val="28"/>
          <w:szCs w:val="28"/>
        </w:rPr>
        <w:t>十三、外文网站类</w:t>
      </w:r>
    </w:p>
    <w:p>
      <w:pPr>
        <w:ind w:firstLine="480" w:firstLineChars="200"/>
        <w:jc w:val="left"/>
        <w:rPr>
          <w:rFonts w:ascii="宋体" w:hAnsi="宋体"/>
        </w:rPr>
      </w:pPr>
      <w:r>
        <w:rPr>
          <w:rFonts w:hint="eastAsia" w:ascii="宋体" w:hAnsi="宋体"/>
        </w:rPr>
        <w:t>P. Ford, A pact to Guide Global</w:t>
      </w:r>
      <w:r>
        <w:rPr>
          <w:rFonts w:ascii="宋体" w:hAnsi="宋体"/>
        </w:rPr>
        <w:t xml:space="preserve"> Investing Promised Jobs, at </w:t>
      </w:r>
      <w:r>
        <w:rPr>
          <w:rFonts w:ascii="宋体" w:hAnsi="宋体"/>
          <w:color w:val="auto"/>
          <w:u w:val="none"/>
        </w:rPr>
        <w:t>http://www.csmonitor.com/durable/1998/02/05/intl.6.htm</w:t>
      </w:r>
      <w:r>
        <w:rPr>
          <w:rFonts w:ascii="宋体" w:hAnsi="宋体"/>
        </w:rPr>
        <w:t>,</w:t>
      </w:r>
      <w:r>
        <w:rPr>
          <w:rFonts w:hint="eastAsia" w:ascii="宋体" w:hAnsi="宋体"/>
        </w:rPr>
        <w:t xml:space="preserve"> Feb.</w:t>
      </w:r>
      <w:r>
        <w:rPr>
          <w:rFonts w:ascii="宋体" w:hAnsi="宋体"/>
        </w:rPr>
        <w:t>26,1998.</w:t>
      </w:r>
    </w:p>
    <w:p>
      <w:pPr>
        <w:ind w:firstLine="480" w:firstLineChars="200"/>
        <w:rPr>
          <w:rFonts w:ascii="宋体" w:hAnsi="宋体"/>
        </w:rPr>
      </w:pPr>
      <w:r>
        <w:rPr>
          <w:rFonts w:hint="eastAsia"/>
        </w:rPr>
        <w:t>作者名，文章名，At 网页地址，外文日期（访问日期）。</w:t>
      </w:r>
    </w:p>
    <w:p>
      <w:pPr>
        <w:rPr>
          <w:color w:val="FF0000"/>
        </w:rPr>
      </w:pPr>
    </w:p>
    <w:p>
      <w:pPr>
        <w:rPr>
          <w:color w:val="FF0000"/>
        </w:rPr>
      </w:pPr>
    </w:p>
    <w:p>
      <w:pPr>
        <w:rPr>
          <w:color w:val="FF0000"/>
          <w:szCs w:val="21"/>
        </w:rPr>
      </w:pPr>
    </w:p>
    <w:p>
      <w:pPr>
        <w:rPr>
          <w:rFonts w:hint="eastAsia"/>
          <w:color w:val="FF0000"/>
        </w:rPr>
      </w:pPr>
    </w:p>
    <w:p>
      <w:pPr>
        <w:rPr>
          <w:color w:val="FF0000"/>
        </w:rPr>
      </w:pPr>
      <w:r>
        <w:rPr>
          <w:rFonts w:hint="eastAsia"/>
          <w:color w:val="FF0000"/>
        </w:rPr>
        <w:t>样张</w:t>
      </w:r>
      <w:r>
        <w:rPr>
          <w:rFonts w:hint="eastAsia"/>
          <w:color w:val="FF0000"/>
          <w:lang w:val="en-US" w:eastAsia="zh-CN"/>
        </w:rPr>
        <w:t>6</w:t>
      </w:r>
      <w:r>
        <w:rPr>
          <w:rFonts w:hint="eastAsia"/>
          <w:color w:val="FF0000"/>
        </w:rPr>
        <w:t>：</w:t>
      </w:r>
      <w:r>
        <w:rPr>
          <w:rFonts w:hint="eastAsia" w:ascii="幼圆" w:eastAsia="幼圆"/>
          <w:b/>
          <w:bCs/>
          <w:color w:val="FF0000"/>
          <w:szCs w:val="21"/>
        </w:rPr>
        <w:t>（打印时删除，另起一页）</w:t>
      </w:r>
    </w:p>
    <w:p>
      <w:pPr>
        <w:jc w:val="center"/>
        <w:rPr>
          <w:color w:val="FF0000"/>
          <w:szCs w:val="21"/>
        </w:rPr>
      </w:pPr>
      <w:r>
        <w:rPr>
          <w:rFonts w:hint="eastAsia" w:ascii="黑体" w:hAnsi="宋体" w:eastAsia="黑体" w:cs="宋体"/>
          <w:color w:val="000000"/>
          <w:sz w:val="36"/>
          <w:szCs w:val="36"/>
        </w:rPr>
        <w:t>后记</w:t>
      </w:r>
      <w:r>
        <w:rPr>
          <w:rFonts w:hint="eastAsia"/>
          <w:color w:val="FF0000"/>
        </w:rPr>
        <w:t>（小二号黑体）</w:t>
      </w: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ascii="宋体"/>
          <w:b/>
          <w:sz w:val="36"/>
        </w:rPr>
      </w:pPr>
      <w:r>
        <w:rPr>
          <w:rFonts w:hint="eastAsia"/>
          <w:color w:val="FF0000"/>
        </w:rPr>
        <w:t>样张</w:t>
      </w:r>
      <w:r>
        <w:rPr>
          <w:rFonts w:hint="eastAsia"/>
          <w:color w:val="FF0000"/>
          <w:lang w:val="en-US" w:eastAsia="zh-CN"/>
        </w:rPr>
        <w:t>7</w:t>
      </w:r>
      <w:r>
        <w:rPr>
          <w:rFonts w:hint="eastAsia"/>
          <w:color w:val="FF0000"/>
        </w:rPr>
        <w:t>：</w:t>
      </w:r>
      <w:r>
        <w:rPr>
          <w:rFonts w:hint="eastAsia" w:ascii="幼圆" w:eastAsia="幼圆"/>
          <w:b/>
          <w:bCs/>
          <w:color w:val="FF0000"/>
          <w:szCs w:val="21"/>
        </w:rPr>
        <w:t>（打印时删除，另起一页）</w:t>
      </w:r>
    </w:p>
    <w:p>
      <w:pPr>
        <w:jc w:val="center"/>
        <w:rPr>
          <w:color w:val="FF0000"/>
          <w:szCs w:val="21"/>
        </w:rPr>
      </w:pPr>
      <w:r>
        <w:rPr>
          <w:rFonts w:hint="eastAsia" w:ascii="黑体" w:eastAsia="黑体"/>
          <w:sz w:val="36"/>
          <w:szCs w:val="36"/>
        </w:rPr>
        <w:t>在读期间发表的学术论文与研究成果</w:t>
      </w:r>
      <w:r>
        <w:rPr>
          <w:rFonts w:hint="eastAsia"/>
          <w:color w:val="FF0000"/>
        </w:rPr>
        <w:t>（小二号黑体）</w:t>
      </w:r>
    </w:p>
    <w:p>
      <w:pPr>
        <w:rPr>
          <w:rFonts w:ascii="黑体" w:hAnsi="宋体" w:eastAsia="黑体"/>
          <w:b/>
          <w:bCs/>
          <w:sz w:val="28"/>
          <w:szCs w:val="28"/>
        </w:rPr>
      </w:pPr>
    </w:p>
    <w:p>
      <w:pPr>
        <w:rPr>
          <w:color w:val="FF0000"/>
          <w:szCs w:val="21"/>
        </w:rPr>
      </w:pPr>
      <w:r>
        <w:rPr>
          <w:rFonts w:hint="eastAsia" w:ascii="黑体" w:hAnsi="宋体" w:eastAsia="黑体"/>
          <w:bCs/>
          <w:sz w:val="28"/>
          <w:szCs w:val="28"/>
        </w:rPr>
        <w:t>一、著作类</w:t>
      </w:r>
      <w:r>
        <w:rPr>
          <w:rFonts w:hint="eastAsia"/>
          <w:color w:val="FF0000"/>
          <w:szCs w:val="21"/>
        </w:rPr>
        <w:t>（四号黑体，下同）</w:t>
      </w:r>
    </w:p>
    <w:p>
      <w:pPr>
        <w:ind w:firstLine="480" w:firstLineChars="200"/>
        <w:rPr>
          <w:rFonts w:ascii="宋体" w:hAnsi="宋体"/>
        </w:rPr>
      </w:pPr>
      <w:r>
        <w:rPr>
          <w:rFonts w:hint="eastAsia" w:ascii="宋体" w:hAnsi="宋体"/>
        </w:rPr>
        <w:t>1.《中国法学史》，法律出版社1999年版。</w:t>
      </w:r>
      <w:r>
        <w:rPr>
          <w:rFonts w:hint="eastAsia"/>
          <w:color w:val="FF0000"/>
          <w:szCs w:val="21"/>
        </w:rPr>
        <w:t>（小四号宋体，下同）</w:t>
      </w:r>
    </w:p>
    <w:p>
      <w:pPr>
        <w:rPr>
          <w:rFonts w:ascii="黑体" w:hAnsi="宋体" w:eastAsia="黑体"/>
          <w:bCs/>
          <w:sz w:val="28"/>
          <w:szCs w:val="28"/>
        </w:rPr>
      </w:pPr>
      <w:r>
        <w:rPr>
          <w:rFonts w:hint="eastAsia" w:ascii="黑体" w:hAnsi="宋体" w:eastAsia="黑体"/>
          <w:bCs/>
          <w:sz w:val="28"/>
          <w:szCs w:val="28"/>
        </w:rPr>
        <w:t>二、论文类</w:t>
      </w:r>
    </w:p>
    <w:p>
      <w:pPr>
        <w:rPr>
          <w:rFonts w:ascii="宋体" w:hAnsi="宋体"/>
        </w:rPr>
      </w:pPr>
      <w:r>
        <w:rPr>
          <w:rFonts w:hint="eastAsia" w:ascii="宋体" w:hAnsi="宋体"/>
          <w:bCs/>
        </w:rPr>
        <w:t xml:space="preserve">    1.</w:t>
      </w:r>
      <w:r>
        <w:rPr>
          <w:rFonts w:hint="eastAsia" w:ascii="宋体" w:hAnsi="宋体"/>
        </w:rPr>
        <w:t>《唐代御史台司法审判权的获得》，</w:t>
      </w:r>
      <w:r>
        <w:rPr>
          <w:rFonts w:hint="eastAsia" w:ascii="宋体" w:hAnsi="宋体"/>
          <w:color w:val="000000"/>
        </w:rPr>
        <w:t>载《</w:t>
      </w:r>
      <w:r>
        <w:rPr>
          <w:rFonts w:hint="eastAsia" w:ascii="宋体" w:hAnsi="宋体"/>
        </w:rPr>
        <w:t>厦门大学学报》1989年第3期。</w:t>
      </w:r>
    </w:p>
    <w:p>
      <w:pPr>
        <w:rPr>
          <w:color w:val="FF0000"/>
        </w:rPr>
      </w:pPr>
    </w:p>
    <w:p>
      <w:pPr>
        <w:rPr>
          <w:color w:val="FF0000"/>
        </w:rPr>
      </w:pPr>
      <w:r>
        <w:rPr>
          <w:color w:val="FF0000"/>
        </w:rPr>
        <w:br w:type="page"/>
      </w:r>
    </w:p>
    <w:p>
      <w:pPr>
        <w:rPr>
          <w:rFonts w:ascii="宋体"/>
          <w:b/>
          <w:sz w:val="36"/>
        </w:rPr>
      </w:pPr>
      <w:r>
        <w:rPr>
          <w:rFonts w:hint="eastAsia"/>
          <w:color w:val="FF0000"/>
        </w:rPr>
        <w:t>样张8：</w:t>
      </w:r>
      <w:r>
        <w:rPr>
          <w:rFonts w:hint="eastAsia" w:ascii="幼圆" w:eastAsia="幼圆"/>
          <w:b/>
          <w:bCs/>
          <w:color w:val="FF0000"/>
          <w:szCs w:val="21"/>
        </w:rPr>
        <w:t>（打印时删除）</w:t>
      </w:r>
    </w:p>
    <w:p>
      <w:pPr>
        <w:jc w:val="center"/>
        <w:rPr>
          <w:rFonts w:ascii="黑体" w:eastAsia="黑体"/>
          <w:b/>
          <w:sz w:val="36"/>
        </w:rPr>
      </w:pPr>
    </w:p>
    <w:p>
      <w:pPr>
        <w:jc w:val="center"/>
        <w:rPr>
          <w:rFonts w:ascii="宋体"/>
          <w:b/>
        </w:rPr>
      </w:pPr>
      <w:r>
        <w:rPr>
          <w:rFonts w:hint="eastAsia" w:ascii="黑体" w:eastAsia="黑体"/>
          <w:sz w:val="36"/>
        </w:rPr>
        <w:t>论文独创性声明</w:t>
      </w:r>
      <w:r>
        <w:rPr>
          <w:rFonts w:hint="eastAsia"/>
          <w:color w:val="FF0000"/>
        </w:rPr>
        <w:t>（小二号黑体）</w:t>
      </w:r>
    </w:p>
    <w:p>
      <w:pPr>
        <w:jc w:val="center"/>
        <w:rPr>
          <w:rFonts w:ascii="宋体"/>
          <w:b/>
        </w:rPr>
      </w:pPr>
    </w:p>
    <w:p>
      <w:pPr>
        <w:jc w:val="center"/>
        <w:rPr>
          <w:rFonts w:ascii="宋体"/>
          <w:b/>
        </w:rPr>
      </w:pPr>
    </w:p>
    <w:p>
      <w:pPr>
        <w:rPr>
          <w:rFonts w:ascii="宋体"/>
        </w:rPr>
      </w:pPr>
      <w:r>
        <mc:AlternateContent>
          <mc:Choice Requires="wps">
            <w:drawing>
              <wp:anchor distT="0" distB="0" distL="114300" distR="114300" simplePos="0" relativeHeight="251662336" behindDoc="0" locked="0" layoutInCell="0" allowOverlap="1">
                <wp:simplePos x="0" y="0"/>
                <wp:positionH relativeFrom="column">
                  <wp:posOffset>2400300</wp:posOffset>
                </wp:positionH>
                <wp:positionV relativeFrom="paragraph">
                  <wp:posOffset>297180</wp:posOffset>
                </wp:positionV>
                <wp:extent cx="2857500" cy="0"/>
                <wp:effectExtent l="0" t="0" r="0" b="0"/>
                <wp:wrapNone/>
                <wp:docPr id="13" name="直线 13"/>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89pt;margin-top:23.4pt;height:0pt;width:225pt;z-index:251662336;mso-width-relative:page;mso-height-relative:page;" filled="f" stroked="t" coordsize="21600,21600" o:allowincell="f" o:gfxdata="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zsMLrW&#10;AAAACQEAAA8AAAAAAAAAAQAgAAAAIgAAAGRycy9kb3ducmV2LnhtbFBLAQIUABQAAAAIAIdO4kBp&#10;HqxC6QEAAN0DAAAOAAAAAAAAAAEAIAAAACU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342900</wp:posOffset>
                </wp:positionH>
                <wp:positionV relativeFrom="paragraph">
                  <wp:posOffset>297180</wp:posOffset>
                </wp:positionV>
                <wp:extent cx="1143000" cy="0"/>
                <wp:effectExtent l="0" t="0" r="0" b="0"/>
                <wp:wrapNone/>
                <wp:docPr id="12" name="直线 12"/>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7pt;margin-top:23.4pt;height:0pt;width:90pt;z-index:251661312;mso-width-relative:page;mso-height-relative:page;" filled="f" stroked="t" coordsize="21600,21600" o:allowincell="f" o:gfxdata="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3aYL9UA&#10;AAAIAQAADwAAAAAAAAABACAAAAAiAAAAZHJzL2Rvd25yZXYueG1sUEsBAhQAFAAAAAgAh07iQGZp&#10;rITpAQAA3QMAAA4AAAAAAAAAAQAgAAAAJAEAAGRycy9lMm9Eb2MueG1sUEsFBgAAAAAGAAYAWQEA&#10;AH8FAAAAAA==&#10;">
                <v:fill on="f" focussize="0,0"/>
                <v:stroke color="#000000" joinstyle="round"/>
                <v:imagedata o:title=""/>
                <o:lock v:ext="edit" aspectratio="f"/>
              </v:line>
            </w:pict>
          </mc:Fallback>
        </mc:AlternateContent>
      </w:r>
      <w:r>
        <w:rPr>
          <w:rFonts w:hint="eastAsia" w:ascii="宋体"/>
        </w:rPr>
        <w:t xml:space="preserve">                     的学位论文    </w:t>
      </w:r>
    </w:p>
    <w:p>
      <w:pPr>
        <w:rPr>
          <w:rFonts w:ascii="宋体"/>
        </w:rPr>
      </w:pPr>
    </w:p>
    <w:p>
      <w:pPr>
        <w:rPr>
          <w:rFonts w:ascii="宋体"/>
        </w:rPr>
      </w:pPr>
      <w:r>
        <w:rPr>
          <w:rFonts w:hint="eastAsia" w:ascii="宋体"/>
        </w:rPr>
        <w:t>是我个人在导师指导下进行的研究工作及取得的研究成果。论文中除了特别加以标注和致谢的地方外，不包含其他人或其它机构已经发表或撰写过的研究成果。其他研究者对本研究的启发和所做的贡献均已在论文中作了明确的声明并表示了谢意。</w:t>
      </w:r>
    </w:p>
    <w:p>
      <w:pPr>
        <w:rPr>
          <w:rFonts w:ascii="宋体"/>
        </w:rPr>
      </w:pPr>
    </w:p>
    <w:p>
      <w:pPr>
        <w:rPr>
          <w:rFonts w:ascii="宋体"/>
        </w:rPr>
      </w:pPr>
    </w:p>
    <w:p>
      <w:pPr>
        <w:rPr>
          <w:rFonts w:ascii="宋体"/>
        </w:rPr>
      </w:pPr>
      <w:r>
        <mc:AlternateContent>
          <mc:Choice Requires="wps">
            <w:drawing>
              <wp:anchor distT="0" distB="0" distL="114300" distR="114300" simplePos="0" relativeHeight="251669504" behindDoc="0" locked="0" layoutInCell="0" allowOverlap="1">
                <wp:simplePos x="0" y="0"/>
                <wp:positionH relativeFrom="column">
                  <wp:posOffset>2400300</wp:posOffset>
                </wp:positionH>
                <wp:positionV relativeFrom="paragraph">
                  <wp:posOffset>297180</wp:posOffset>
                </wp:positionV>
                <wp:extent cx="14859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23.4pt;height:0pt;width:117pt;z-index:251669504;mso-width-relative:page;mso-height-relative:page;" filled="f" stroked="t" coordsize="21600,21600" o:allowincell="f" o:gfxdata="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wcig1gAAAAkBAAAPAAAAAAAAAAEAIAAAACIAAABkcnMvZG93bnJldi54bWxQ&#10;SwECFAAUAAAACACHTuJASIvdYvkBAADyAwAADgAAAAAAAAABACAAAAAl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0" allowOverlap="1">
                <wp:simplePos x="0" y="0"/>
                <wp:positionH relativeFrom="column">
                  <wp:posOffset>4457700</wp:posOffset>
                </wp:positionH>
                <wp:positionV relativeFrom="paragraph">
                  <wp:posOffset>297180</wp:posOffset>
                </wp:positionV>
                <wp:extent cx="12573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23.4pt;height:0pt;width:99pt;z-index:251670528;mso-width-relative:page;mso-height-relative:page;" filled="f" stroked="t" coordsize="21600,21600" o:allowincell="f" o:gfxdata="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vdMX1QAAAAkBAAAPAAAAAAAAAAEAIAAAACIAAABkcnMvZG93bnJldi54bWxQ&#10;SwECFAAUAAAACACHTuJApDiK8PoBAADyAwAADgAAAAAAAAABACAAAAAkAQAAZHJzL2Uyb0RvYy54&#10;bWxQSwUGAAAAAAYABgBZAQAAkAUAAAAA&#10;">
                <v:fill on="f" focussize="0,0"/>
                <v:stroke color="#000000" joinstyle="round"/>
                <v:imagedata o:title=""/>
                <o:lock v:ext="edit" aspectratio="f"/>
              </v:line>
            </w:pict>
          </mc:Fallback>
        </mc:AlternateContent>
      </w:r>
      <w:r>
        <w:rPr>
          <w:rFonts w:hint="eastAsia" w:ascii="宋体"/>
        </w:rPr>
        <w:t xml:space="preserve">                   作者签名：                         日期：</w:t>
      </w:r>
    </w:p>
    <w:p>
      <w:pPr>
        <w:rPr>
          <w:rFonts w:ascii="宋体"/>
        </w:rPr>
      </w:pPr>
    </w:p>
    <w:p>
      <w:pPr>
        <w:rPr>
          <w:rFonts w:ascii="宋体"/>
          <w:sz w:val="28"/>
        </w:rPr>
      </w:pPr>
    </w:p>
    <w:p>
      <w:pPr>
        <w:jc w:val="center"/>
        <w:rPr>
          <w:rFonts w:ascii="黑体" w:eastAsia="黑体"/>
          <w:b/>
          <w:sz w:val="36"/>
        </w:rPr>
      </w:pPr>
    </w:p>
    <w:p>
      <w:pPr>
        <w:jc w:val="center"/>
        <w:rPr>
          <w:rFonts w:ascii="宋体"/>
          <w:b/>
        </w:rPr>
      </w:pPr>
      <w:r>
        <w:rPr>
          <w:rFonts w:hint="eastAsia" w:ascii="黑体" w:eastAsia="黑体"/>
          <w:sz w:val="36"/>
        </w:rPr>
        <w:t>论文使用授权声明</w:t>
      </w:r>
      <w:r>
        <w:rPr>
          <w:rFonts w:hint="eastAsia"/>
          <w:color w:val="FF0000"/>
        </w:rPr>
        <w:t>（小二号黑体）</w:t>
      </w:r>
    </w:p>
    <w:p>
      <w:pPr>
        <w:jc w:val="center"/>
        <w:rPr>
          <w:rFonts w:ascii="宋体"/>
          <w:b/>
        </w:rPr>
      </w:pPr>
    </w:p>
    <w:p>
      <w:pPr>
        <w:jc w:val="center"/>
        <w:rPr>
          <w:rFonts w:ascii="宋体"/>
          <w:b/>
        </w:rPr>
      </w:pPr>
    </w:p>
    <w:p>
      <w:pPr>
        <w:ind w:firstLine="480" w:firstLineChars="200"/>
        <w:rPr>
          <w:rFonts w:ascii="宋体"/>
        </w:rPr>
      </w:pPr>
      <w:r>
        <w:rPr>
          <w:rFonts w:hint="eastAsia" w:ascii="宋体"/>
        </w:rPr>
        <w:t>本人完全了解上海政法学院有关保留、使用学位论文的规定，即：学校有权保留送交论文的复印件，允许论文被查阅和借阅并制作光盘，学校可以公布论文的全部或部分内容并编入有关数据库进行检索，可以采用影印、缩印或其它复制手段保存论文，学校同时有权将本学位论文加入全国优秀博硕士学位论文共建单位数据库。保密的论文在解密后遵守此规定。</w:t>
      </w:r>
    </w:p>
    <w:p>
      <w:pPr>
        <w:rPr>
          <w:rFonts w:ascii="宋体"/>
        </w:rPr>
      </w:pPr>
    </w:p>
    <w:p>
      <w:pPr>
        <w:rPr>
          <w:rFonts w:ascii="宋体"/>
        </w:rPr>
      </w:pPr>
      <w:r>
        <mc:AlternateContent>
          <mc:Choice Requires="wps">
            <w:drawing>
              <wp:anchor distT="0" distB="0" distL="114300" distR="114300" simplePos="0" relativeHeight="251671552" behindDoc="0" locked="0" layoutInCell="0" allowOverlap="1">
                <wp:simplePos x="0" y="0"/>
                <wp:positionH relativeFrom="column">
                  <wp:posOffset>1028700</wp:posOffset>
                </wp:positionH>
                <wp:positionV relativeFrom="paragraph">
                  <wp:posOffset>297180</wp:posOffset>
                </wp:positionV>
                <wp:extent cx="11430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1pt;margin-top:23.4pt;height:0pt;width:90pt;z-index:251671552;mso-width-relative:page;mso-height-relative:page;" filled="f" stroked="t" coordsize="21600,21600" o:allowincell="f" o:gfxdata="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Z/CdNQAAAAJAQAADwAAAAAAAAABACAAAAAiAAAAZHJzL2Rvd25yZXYueG1sUEsB&#10;AhQAFAAAAAgAh07iQC7T7Wj5AQAA8gMAAA4AAAAAAAAAAQAgAAAAIw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0" allowOverlap="1">
                <wp:simplePos x="0" y="0"/>
                <wp:positionH relativeFrom="column">
                  <wp:posOffset>4686300</wp:posOffset>
                </wp:positionH>
                <wp:positionV relativeFrom="paragraph">
                  <wp:posOffset>297180</wp:posOffset>
                </wp:positionV>
                <wp:extent cx="91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9pt;margin-top:23.4pt;height:0pt;width:72pt;z-index:251672576;mso-width-relative:page;mso-height-relative:page;" filled="f" stroked="t" coordsize="21600,21600" o:allowincell="f" o:gfxdata="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yuWG1gAAAAkBAAAPAAAAAAAAAAEAIAAAACIAAABkcnMvZG93bnJldi54bWxQ&#10;SwECFAAUAAAACACHTuJAcx8z1/kBAADzAwAADgAAAAAAAAABACAAAAAl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0" allowOverlap="1">
                <wp:simplePos x="0" y="0"/>
                <wp:positionH relativeFrom="column">
                  <wp:posOffset>3086100</wp:posOffset>
                </wp:positionH>
                <wp:positionV relativeFrom="paragraph">
                  <wp:posOffset>297180</wp:posOffset>
                </wp:positionV>
                <wp:extent cx="10287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3pt;margin-top:23.4pt;height:0pt;width:81pt;z-index:251673600;mso-width-relative:page;mso-height-relative:page;" filled="f" stroked="t" coordsize="21600,21600" o:allowincell="f" o:gfxdata="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5qjQ1QAAAAkBAAAPAAAAAAAAAAEAIAAAACIAAABkcnMvZG93bnJldi54bWxQ&#10;SwECFAAUAAAACACHTuJA0XYOAvoBAAD0AwAADgAAAAAAAAABACAAAAAkAQAAZHJzL2Uyb0RvYy54&#10;bWxQSwUGAAAAAAYABgBZAQAAkAUAAAAA&#10;">
                <v:fill on="f" focussize="0,0"/>
                <v:stroke color="#000000" joinstyle="round"/>
                <v:imagedata o:title=""/>
                <o:lock v:ext="edit" aspectratio="f"/>
              </v:line>
            </w:pict>
          </mc:Fallback>
        </mc:AlternateContent>
      </w:r>
      <w:r>
        <w:rPr>
          <w:rFonts w:hint="eastAsia" w:ascii="宋体"/>
        </w:rPr>
        <w:t xml:space="preserve">    作者签名：                导师签名：                日期：</w:t>
      </w:r>
    </w:p>
    <w:p/>
    <w:p>
      <w:pPr>
        <w:rPr>
          <w:color w:val="FF0000"/>
        </w:rPr>
      </w:pPr>
      <w:r>
        <w:rPr>
          <w:rFonts w:hint="eastAsia" w:ascii="楷体_GB2312" w:eastAsia="楷体_GB2312" w:cs="楷体_GB2312"/>
          <w:color w:val="FF0000"/>
          <w:sz w:val="28"/>
          <w:szCs w:val="28"/>
          <w:shd w:val="clear" w:color="auto" w:fill="FFFFFF"/>
        </w:rPr>
        <w:t>样张9：</w:t>
      </w:r>
    </w:p>
    <w:p>
      <w:pPr>
        <w:pStyle w:val="8"/>
        <w:widowControl w:val="0"/>
        <w:jc w:val="both"/>
        <w:rPr>
          <w:rFonts w:ascii="Times New Roman" w:hAnsi="Times New Roman" w:cs="Times New Roman"/>
          <w:color w:val="000000"/>
        </w:rPr>
      </w:pPr>
    </w:p>
    <w:p>
      <w:pPr>
        <w:pStyle w:val="8"/>
        <w:widowControl w:val="0"/>
        <w:jc w:val="both"/>
        <w:rPr>
          <w:rFonts w:ascii="Times New Roman" w:hAnsi="Times New Roman" w:cs="Times New Roman"/>
          <w:color w:val="000000"/>
        </w:rPr>
      </w:pPr>
      <w:r>
        <w:rPr>
          <w:rFonts w:hint="eastAsia" w:ascii="Times New Roman" w:hAnsi="Times New Roman" w:cs="Times New Roman"/>
          <w:color w:val="000000"/>
          <w:kern w:val="2"/>
        </w:rPr>
        <w:t>页眉应居中置于页面上部。论文的页码居中置于页面底部。</w:t>
      </w:r>
    </w:p>
    <w:p>
      <w:pPr>
        <w:pStyle w:val="8"/>
        <w:widowControl w:val="0"/>
        <w:jc w:val="both"/>
        <w:rPr>
          <w:rFonts w:ascii="Times New Roman" w:hAnsi="Times New Roman" w:cs="Times New Roman"/>
          <w:color w:val="000000"/>
        </w:rPr>
      </w:pPr>
    </w:p>
    <w:p>
      <w:pPr>
        <w:pStyle w:val="8"/>
        <w:widowControl w:val="0"/>
        <w:jc w:val="both"/>
        <w:rPr>
          <w:rFonts w:ascii="Times New Roman" w:hAnsi="Times New Roman" w:cs="Times New Roman"/>
          <w:color w:val="000000"/>
        </w:rPr>
      </w:pPr>
    </w:p>
    <w:p>
      <w:pPr>
        <w:pStyle w:val="8"/>
        <w:widowControl w:val="0"/>
        <w:ind w:firstLine="315" w:firstLineChars="150"/>
        <w:jc w:val="both"/>
        <w:rPr>
          <w:rFonts w:ascii="Times New Roman" w:hAnsi="Times New Roman" w:cs="Times New Roman"/>
          <w:color w:val="000000"/>
        </w:rPr>
      </w:pPr>
      <w:r>
        <w:rPr>
          <w:rFonts w:hint="eastAsia" w:ascii="Times New Roman" w:hAnsi="Times New Roman" w:cs="Times New Roman"/>
          <w:color w:val="000000"/>
          <w:kern w:val="2"/>
          <w:sz w:val="21"/>
          <w:szCs w:val="20"/>
        </w:rPr>
        <w:t>偶数页式样：</w:t>
      </w:r>
      <w:r>
        <w:rPr>
          <w:rFonts w:hint="eastAsia" w:ascii="Times New Roman" w:hAnsi="Times New Roman" w:cs="Times New Roman"/>
          <w:color w:val="000000"/>
          <w:kern w:val="2"/>
          <w:sz w:val="21"/>
          <w:szCs w:val="20"/>
          <w:lang w:val="en-US" w:eastAsia="zh-CN"/>
        </w:rPr>
        <w:t xml:space="preserve">                      </w:t>
      </w:r>
      <w:r>
        <w:rPr>
          <w:rFonts w:hint="eastAsia" w:ascii="Times New Roman" w:hAnsi="Times New Roman" w:cs="Times New Roman"/>
          <w:color w:val="000000"/>
          <w:kern w:val="2"/>
          <w:sz w:val="21"/>
          <w:szCs w:val="20"/>
        </w:rPr>
        <w:t>奇数页式样：</w:t>
      </w:r>
    </w:p>
    <w:p>
      <w:pPr>
        <w:pStyle w:val="8"/>
        <w:widowControl w:val="0"/>
        <w:jc w:val="both"/>
        <w:rPr>
          <w:rFonts w:ascii="Times New Roman" w:hAnsi="Times New Roman" w:cs="Times New Roman"/>
          <w:color w:val="000000"/>
        </w:rPr>
      </w:pPr>
    </w:p>
    <w:tbl>
      <w:tblPr>
        <w:tblStyle w:val="10"/>
        <w:tblW w:w="7568"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36"/>
        <w:gridCol w:w="3083"/>
        <w:gridCol w:w="251"/>
        <w:gridCol w:w="315"/>
        <w:gridCol w:w="236"/>
        <w:gridCol w:w="3206"/>
        <w:gridCol w:w="24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cantSplit/>
          <w:trHeight w:val="800" w:hRule="atLeast"/>
        </w:trPr>
        <w:tc>
          <w:tcPr>
            <w:tcW w:w="236" w:type="dxa"/>
            <w:tcBorders>
              <w:top w:val="dashed" w:color="auto" w:sz="4" w:space="0"/>
              <w:left w:val="dashed" w:color="auto" w:sz="4" w:space="0"/>
              <w:bottom w:val="nil"/>
              <w:right w:val="nil"/>
            </w:tcBorders>
          </w:tcPr>
          <w:p>
            <w:pPr>
              <w:pStyle w:val="8"/>
              <w:widowControl w:val="0"/>
              <w:jc w:val="both"/>
              <w:rPr>
                <w:rFonts w:ascii="Times New Roman" w:hAnsi="Times New Roman" w:cs="Times New Roman"/>
                <w:color w:val="000000"/>
                <w:sz w:val="18"/>
                <w:szCs w:val="20"/>
              </w:rPr>
            </w:pPr>
          </w:p>
        </w:tc>
        <w:tc>
          <w:tcPr>
            <w:tcW w:w="3083" w:type="dxa"/>
            <w:tcBorders>
              <w:top w:val="dashed" w:color="auto" w:sz="4" w:space="0"/>
              <w:left w:val="nil"/>
              <w:bottom w:val="thickThinSmallGap" w:color="auto" w:sz="24" w:space="0"/>
              <w:right w:val="nil"/>
            </w:tcBorders>
          </w:tcPr>
          <w:p>
            <w:pPr>
              <w:rPr>
                <w:color w:val="000000"/>
                <w:sz w:val="18"/>
              </w:rPr>
            </w:pPr>
          </w:p>
          <w:p>
            <w:pPr>
              <w:pStyle w:val="8"/>
              <w:widowControl w:val="0"/>
              <w:jc w:val="both"/>
              <w:rPr>
                <w:rFonts w:ascii="Times New Roman" w:hAnsi="Times New Roman" w:cs="Times New Roman"/>
                <w:b/>
                <w:color w:val="000000"/>
                <w:szCs w:val="21"/>
              </w:rPr>
            </w:pPr>
            <w:r>
              <w:rPr>
                <w:rFonts w:hint="eastAsia" w:ascii="幼圆" w:hAnsi="幼圆" w:eastAsia="幼圆" w:cs="幼圆"/>
                <w:b/>
                <w:color w:val="000000"/>
                <w:kern w:val="2"/>
                <w:sz w:val="21"/>
                <w:szCs w:val="21"/>
              </w:rPr>
              <w:t>上海政法学院硕士学位论文</w:t>
            </w:r>
          </w:p>
        </w:tc>
        <w:tc>
          <w:tcPr>
            <w:tcW w:w="251" w:type="dxa"/>
            <w:tcBorders>
              <w:top w:val="dashed" w:color="auto" w:sz="4" w:space="0"/>
              <w:left w:val="nil"/>
              <w:bottom w:val="nil"/>
              <w:right w:val="dashed" w:color="auto" w:sz="4" w:space="0"/>
            </w:tcBorders>
          </w:tcPr>
          <w:p>
            <w:pPr>
              <w:pStyle w:val="8"/>
              <w:widowControl w:val="0"/>
              <w:jc w:val="both"/>
              <w:rPr>
                <w:rFonts w:ascii="Times New Roman" w:hAnsi="Times New Roman" w:cs="Times New Roman"/>
                <w:color w:val="000000"/>
                <w:sz w:val="18"/>
                <w:szCs w:val="20"/>
              </w:rPr>
            </w:pPr>
          </w:p>
        </w:tc>
        <w:tc>
          <w:tcPr>
            <w:tcW w:w="315" w:type="dxa"/>
            <w:vMerge w:val="restart"/>
            <w:tcBorders>
              <w:top w:val="nil"/>
              <w:left w:val="dashed" w:color="auto" w:sz="4" w:space="0"/>
              <w:bottom w:val="nil"/>
              <w:right w:val="dashed" w:color="auto" w:sz="4" w:space="0"/>
            </w:tcBorders>
          </w:tcPr>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pStyle w:val="8"/>
              <w:widowControl w:val="0"/>
              <w:jc w:val="both"/>
              <w:rPr>
                <w:rFonts w:ascii="Times New Roman" w:hAnsi="Times New Roman" w:cs="Times New Roman"/>
                <w:color w:val="000000"/>
              </w:rPr>
            </w:pPr>
          </w:p>
        </w:tc>
        <w:tc>
          <w:tcPr>
            <w:tcW w:w="236" w:type="dxa"/>
            <w:tcBorders>
              <w:top w:val="dashed" w:color="auto" w:sz="4" w:space="0"/>
              <w:left w:val="dashed" w:color="auto" w:sz="4" w:space="0"/>
              <w:bottom w:val="nil"/>
              <w:right w:val="nil"/>
            </w:tcBorders>
          </w:tcPr>
          <w:p>
            <w:pPr>
              <w:pStyle w:val="8"/>
              <w:widowControl w:val="0"/>
              <w:jc w:val="both"/>
              <w:rPr>
                <w:rFonts w:ascii="Times New Roman" w:hAnsi="Times New Roman" w:cs="Times New Roman"/>
                <w:color w:val="000000"/>
                <w:sz w:val="18"/>
                <w:szCs w:val="20"/>
              </w:rPr>
            </w:pPr>
          </w:p>
          <w:p>
            <w:pPr>
              <w:pStyle w:val="8"/>
              <w:widowControl w:val="0"/>
              <w:jc w:val="both"/>
              <w:rPr>
                <w:rFonts w:ascii="Times New Roman" w:hAnsi="Times New Roman" w:cs="Times New Roman"/>
                <w:color w:val="000000"/>
                <w:sz w:val="18"/>
                <w:szCs w:val="20"/>
              </w:rPr>
            </w:pPr>
          </w:p>
        </w:tc>
        <w:tc>
          <w:tcPr>
            <w:tcW w:w="3206" w:type="dxa"/>
            <w:tcBorders>
              <w:top w:val="dashed" w:color="auto" w:sz="4" w:space="0"/>
              <w:left w:val="nil"/>
              <w:bottom w:val="thickThinSmallGap" w:color="auto" w:sz="24" w:space="0"/>
              <w:right w:val="nil"/>
            </w:tcBorders>
          </w:tcPr>
          <w:p>
            <w:pPr>
              <w:pStyle w:val="8"/>
              <w:widowControl w:val="0"/>
              <w:jc w:val="both"/>
              <w:rPr>
                <w:rFonts w:ascii="Times New Roman" w:hAnsi="Times New Roman" w:cs="Times New Roman"/>
                <w:color w:val="000000"/>
                <w:sz w:val="18"/>
                <w:szCs w:val="20"/>
              </w:rPr>
            </w:pPr>
          </w:p>
          <w:p>
            <w:pPr>
              <w:pStyle w:val="8"/>
              <w:widowControl w:val="0"/>
              <w:jc w:val="center"/>
              <w:rPr>
                <w:rFonts w:ascii="Times New Roman" w:hAnsi="Times New Roman" w:cs="Times New Roman"/>
                <w:b/>
                <w:color w:val="000000"/>
                <w:szCs w:val="21"/>
              </w:rPr>
            </w:pPr>
            <w:r>
              <w:rPr>
                <w:rFonts w:hint="eastAsia" w:ascii="幼圆" w:hAnsi="幼圆" w:eastAsia="幼圆" w:cs="幼圆"/>
                <w:b/>
                <w:color w:val="000000"/>
                <w:kern w:val="2"/>
                <w:sz w:val="21"/>
                <w:szCs w:val="21"/>
              </w:rPr>
              <w:t>第一章  XXX</w:t>
            </w:r>
          </w:p>
        </w:tc>
        <w:tc>
          <w:tcPr>
            <w:tcW w:w="241" w:type="dxa"/>
            <w:tcBorders>
              <w:top w:val="dashed" w:color="auto" w:sz="4" w:space="0"/>
              <w:left w:val="nil"/>
              <w:bottom w:val="nil"/>
              <w:right w:val="dashed" w:color="auto" w:sz="4" w:space="0"/>
            </w:tcBorders>
          </w:tcPr>
          <w:p>
            <w:pPr>
              <w:pStyle w:val="8"/>
              <w:widowControl w:val="0"/>
              <w:jc w:val="both"/>
              <w:rPr>
                <w:rFonts w:ascii="Times New Roman" w:hAnsi="Times New Roman" w:cs="Times New Roman"/>
                <w:color w:val="000000"/>
                <w:sz w:val="18"/>
                <w:szCs w:val="20"/>
              </w:rPr>
            </w:pPr>
          </w:p>
          <w:p>
            <w:pPr>
              <w:pStyle w:val="8"/>
              <w:widowControl w:val="0"/>
              <w:jc w:val="both"/>
              <w:rPr>
                <w:rFonts w:ascii="Times New Roman" w:hAnsi="Times New Roman" w:cs="Times New Roman"/>
                <w:color w:val="000000"/>
                <w:sz w:val="18"/>
                <w:szCs w:val="20"/>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cantSplit/>
          <w:trHeight w:val="5298" w:hRule="atLeast"/>
        </w:trPr>
        <w:tc>
          <w:tcPr>
            <w:tcW w:w="3570" w:type="dxa"/>
            <w:gridSpan w:val="3"/>
            <w:tcBorders>
              <w:top w:val="nil"/>
              <w:left w:val="dashed" w:color="auto" w:sz="4" w:space="0"/>
              <w:bottom w:val="dashed" w:color="auto" w:sz="4" w:space="0"/>
              <w:right w:val="dashed" w:color="auto" w:sz="4" w:space="0"/>
            </w:tcBorders>
          </w:tcPr>
          <w:p>
            <w:pPr>
              <w:pStyle w:val="8"/>
              <w:widowControl w:val="0"/>
              <w:jc w:val="both"/>
              <w:rPr>
                <w:rFonts w:ascii="Times New Roman" w:hAnsi="Times New Roman" w:cs="Times New Roman"/>
                <w:color w:val="000000"/>
              </w:rPr>
            </w:pPr>
          </w:p>
          <w:p>
            <w:pPr>
              <w:pStyle w:val="8"/>
              <w:widowControl w:val="0"/>
              <w:jc w:val="both"/>
              <w:rPr>
                <w:rFonts w:ascii="Times New Roman" w:hAnsi="Times New Roman" w:cs="Times New Roman"/>
                <w:color w:val="000000"/>
              </w:rPr>
            </w:pPr>
          </w:p>
          <w:p>
            <w:pPr>
              <w:pStyle w:val="8"/>
              <w:widowControl w:val="0"/>
              <w:jc w:val="both"/>
              <w:rPr>
                <w:rFonts w:ascii="Times New Roman" w:hAnsi="Times New Roman" w:cs="Times New Roman"/>
                <w:color w:val="000000"/>
              </w:rPr>
            </w:pPr>
          </w:p>
          <w:p>
            <w:pPr>
              <w:pStyle w:val="8"/>
              <w:widowControl w:val="0"/>
              <w:jc w:val="both"/>
              <w:rPr>
                <w:rFonts w:ascii="Times New Roman" w:hAnsi="Times New Roman" w:cs="Times New Roman"/>
                <w:color w:val="000000"/>
              </w:rPr>
            </w:pPr>
          </w:p>
          <w:p>
            <w:pPr>
              <w:pStyle w:val="8"/>
              <w:widowControl w:val="0"/>
              <w:jc w:val="both"/>
              <w:rPr>
                <w:rFonts w:ascii="Times New Roman" w:hAnsi="Times New Roman" w:cs="Times New Roman"/>
                <w:color w:val="000000"/>
              </w:rPr>
            </w:pPr>
          </w:p>
          <w:p>
            <w:pPr>
              <w:pStyle w:val="8"/>
              <w:widowControl w:val="0"/>
              <w:jc w:val="both"/>
              <w:rPr>
                <w:rFonts w:ascii="Times New Roman" w:hAnsi="Times New Roman" w:cs="Times New Roman"/>
                <w:color w:val="000000"/>
              </w:rPr>
            </w:pPr>
          </w:p>
          <w:p>
            <w:pPr>
              <w:pStyle w:val="8"/>
              <w:widowControl w:val="0"/>
              <w:jc w:val="both"/>
              <w:rPr>
                <w:rFonts w:ascii="Times New Roman" w:hAnsi="Times New Roman" w:cs="Times New Roman"/>
                <w:color w:val="000000"/>
              </w:rPr>
            </w:pPr>
          </w:p>
          <w:p>
            <w:pPr>
              <w:pStyle w:val="8"/>
              <w:widowControl w:val="0"/>
              <w:jc w:val="both"/>
              <w:rPr>
                <w:rFonts w:ascii="Times New Roman" w:hAnsi="Times New Roman" w:cs="Times New Roman"/>
                <w:color w:val="000000"/>
              </w:rPr>
            </w:pPr>
          </w:p>
          <w:p>
            <w:pPr>
              <w:pStyle w:val="8"/>
              <w:widowControl w:val="0"/>
              <w:jc w:val="both"/>
              <w:rPr>
                <w:rFonts w:ascii="Times New Roman" w:hAnsi="Times New Roman" w:cs="Times New Roman"/>
                <w:color w:val="000000"/>
              </w:rPr>
            </w:pPr>
          </w:p>
          <w:p>
            <w:pPr>
              <w:pStyle w:val="8"/>
              <w:widowControl w:val="0"/>
              <w:jc w:val="both"/>
              <w:rPr>
                <w:rFonts w:ascii="Times New Roman" w:hAnsi="Times New Roman" w:cs="Times New Roman"/>
                <w:color w:val="000000"/>
              </w:rPr>
            </w:pPr>
          </w:p>
          <w:p>
            <w:pPr>
              <w:pStyle w:val="8"/>
              <w:widowControl w:val="0"/>
              <w:jc w:val="both"/>
              <w:rPr>
                <w:rFonts w:ascii="Times New Roman" w:hAnsi="Times New Roman" w:cs="Times New Roman"/>
                <w:color w:val="000000"/>
              </w:rPr>
            </w:pPr>
          </w:p>
          <w:p>
            <w:pPr>
              <w:pStyle w:val="8"/>
              <w:widowControl w:val="0"/>
              <w:jc w:val="center"/>
              <w:rPr>
                <w:rFonts w:ascii="Times New Roman" w:hAnsi="Times New Roman" w:cs="Times New Roman"/>
                <w:color w:val="000000"/>
                <w:sz w:val="18"/>
                <w:szCs w:val="20"/>
              </w:rPr>
            </w:pPr>
          </w:p>
          <w:p>
            <w:pPr>
              <w:pStyle w:val="8"/>
              <w:widowControl w:val="0"/>
              <w:jc w:val="center"/>
              <w:rPr>
                <w:rFonts w:ascii="Times New Roman" w:hAnsi="Times New Roman" w:cs="Times New Roman"/>
                <w:color w:val="000000"/>
              </w:rPr>
            </w:pPr>
            <w:r>
              <w:rPr>
                <w:rFonts w:ascii="Times New Roman" w:hAnsi="Times New Roman" w:cs="Times New Roman"/>
                <w:color w:val="000000"/>
                <w:kern w:val="2"/>
                <w:sz w:val="18"/>
                <w:szCs w:val="20"/>
              </w:rPr>
              <w:t>- 2 -</w:t>
            </w:r>
          </w:p>
        </w:tc>
        <w:tc>
          <w:tcPr>
            <w:tcW w:w="315" w:type="dxa"/>
            <w:vMerge w:val="continue"/>
            <w:tcBorders>
              <w:top w:val="nil"/>
              <w:left w:val="dashed" w:color="auto" w:sz="4" w:space="0"/>
              <w:bottom w:val="nil"/>
              <w:right w:val="dashed" w:color="auto" w:sz="4" w:space="0"/>
            </w:tcBorders>
          </w:tcPr>
          <w:p>
            <w:pPr>
              <w:rPr>
                <w:sz w:val="20"/>
                <w:szCs w:val="20"/>
              </w:rPr>
            </w:pPr>
          </w:p>
        </w:tc>
        <w:tc>
          <w:tcPr>
            <w:tcW w:w="3683" w:type="dxa"/>
            <w:gridSpan w:val="3"/>
            <w:tcBorders>
              <w:top w:val="nil"/>
              <w:left w:val="dashed" w:color="auto" w:sz="4" w:space="0"/>
              <w:bottom w:val="dashed" w:color="auto" w:sz="4" w:space="0"/>
              <w:right w:val="dashed" w:color="auto" w:sz="4" w:space="0"/>
            </w:tcBorders>
          </w:tcPr>
          <w:p>
            <w:pPr>
              <w:pStyle w:val="8"/>
              <w:widowControl w:val="0"/>
              <w:jc w:val="both"/>
              <w:rPr>
                <w:rFonts w:ascii="Times New Roman" w:hAnsi="Times New Roman" w:cs="Times New Roman"/>
                <w:color w:val="000000"/>
                <w:sz w:val="18"/>
                <w:szCs w:val="20"/>
              </w:rPr>
            </w:pPr>
          </w:p>
          <w:p>
            <w:pPr>
              <w:pStyle w:val="8"/>
              <w:widowControl w:val="0"/>
              <w:jc w:val="both"/>
              <w:rPr>
                <w:rFonts w:ascii="Times New Roman" w:hAnsi="Times New Roman" w:cs="Times New Roman"/>
                <w:color w:val="000000"/>
                <w:sz w:val="18"/>
                <w:szCs w:val="20"/>
              </w:rPr>
            </w:pPr>
          </w:p>
          <w:p>
            <w:pPr>
              <w:pStyle w:val="8"/>
              <w:widowControl w:val="0"/>
              <w:jc w:val="both"/>
              <w:rPr>
                <w:rFonts w:ascii="Times New Roman" w:hAnsi="Times New Roman" w:cs="Times New Roman"/>
                <w:color w:val="000000"/>
                <w:sz w:val="18"/>
                <w:szCs w:val="20"/>
              </w:rPr>
            </w:pPr>
          </w:p>
          <w:p>
            <w:pPr>
              <w:pStyle w:val="8"/>
              <w:widowControl w:val="0"/>
              <w:jc w:val="both"/>
              <w:rPr>
                <w:rFonts w:ascii="Times New Roman" w:hAnsi="Times New Roman" w:cs="Times New Roman"/>
                <w:color w:val="000000"/>
                <w:sz w:val="18"/>
                <w:szCs w:val="20"/>
              </w:rPr>
            </w:pPr>
          </w:p>
          <w:p>
            <w:pPr>
              <w:pStyle w:val="8"/>
              <w:widowControl w:val="0"/>
              <w:jc w:val="both"/>
              <w:rPr>
                <w:rFonts w:ascii="Times New Roman" w:hAnsi="Times New Roman" w:cs="Times New Roman"/>
                <w:color w:val="000000"/>
                <w:sz w:val="18"/>
                <w:szCs w:val="20"/>
              </w:rPr>
            </w:pPr>
          </w:p>
          <w:p>
            <w:pPr>
              <w:pStyle w:val="8"/>
              <w:widowControl w:val="0"/>
              <w:jc w:val="both"/>
              <w:rPr>
                <w:rFonts w:ascii="Times New Roman" w:hAnsi="Times New Roman" w:cs="Times New Roman"/>
                <w:color w:val="000000"/>
                <w:sz w:val="18"/>
                <w:szCs w:val="20"/>
              </w:rPr>
            </w:pPr>
          </w:p>
          <w:p>
            <w:pPr>
              <w:pStyle w:val="8"/>
              <w:widowControl w:val="0"/>
              <w:jc w:val="both"/>
              <w:rPr>
                <w:rFonts w:ascii="Times New Roman" w:hAnsi="Times New Roman" w:cs="Times New Roman"/>
                <w:color w:val="000000"/>
                <w:sz w:val="18"/>
                <w:szCs w:val="20"/>
              </w:rPr>
            </w:pPr>
          </w:p>
          <w:p>
            <w:pPr>
              <w:pStyle w:val="8"/>
              <w:widowControl w:val="0"/>
              <w:jc w:val="both"/>
              <w:rPr>
                <w:rFonts w:ascii="Times New Roman" w:hAnsi="Times New Roman" w:cs="Times New Roman"/>
                <w:color w:val="000000"/>
                <w:sz w:val="18"/>
                <w:szCs w:val="20"/>
              </w:rPr>
            </w:pPr>
          </w:p>
          <w:p>
            <w:pPr>
              <w:pStyle w:val="8"/>
              <w:widowControl w:val="0"/>
              <w:jc w:val="both"/>
              <w:rPr>
                <w:rFonts w:ascii="Times New Roman" w:hAnsi="Times New Roman" w:cs="Times New Roman"/>
                <w:color w:val="000000"/>
                <w:sz w:val="18"/>
                <w:szCs w:val="20"/>
              </w:rPr>
            </w:pPr>
          </w:p>
          <w:p>
            <w:pPr>
              <w:pStyle w:val="8"/>
              <w:widowControl w:val="0"/>
              <w:jc w:val="both"/>
              <w:rPr>
                <w:rFonts w:ascii="Times New Roman" w:hAnsi="Times New Roman" w:cs="Times New Roman"/>
                <w:color w:val="000000"/>
                <w:sz w:val="18"/>
                <w:szCs w:val="20"/>
              </w:rPr>
            </w:pPr>
          </w:p>
          <w:p>
            <w:pPr>
              <w:pStyle w:val="8"/>
              <w:widowControl w:val="0"/>
              <w:jc w:val="both"/>
              <w:rPr>
                <w:rFonts w:ascii="Times New Roman" w:hAnsi="Times New Roman" w:cs="Times New Roman"/>
                <w:color w:val="000000"/>
                <w:sz w:val="18"/>
                <w:szCs w:val="20"/>
              </w:rPr>
            </w:pPr>
          </w:p>
          <w:p>
            <w:pPr>
              <w:pStyle w:val="8"/>
              <w:widowControl w:val="0"/>
              <w:jc w:val="both"/>
              <w:rPr>
                <w:rFonts w:ascii="Times New Roman" w:hAnsi="Times New Roman" w:cs="Times New Roman"/>
                <w:color w:val="000000"/>
                <w:sz w:val="18"/>
                <w:szCs w:val="20"/>
              </w:rPr>
            </w:pPr>
          </w:p>
          <w:p>
            <w:pPr>
              <w:pStyle w:val="8"/>
              <w:widowControl w:val="0"/>
              <w:jc w:val="center"/>
              <w:rPr>
                <w:rFonts w:ascii="Times New Roman" w:hAnsi="Times New Roman" w:cs="Times New Roman"/>
                <w:color w:val="000000"/>
                <w:sz w:val="18"/>
                <w:szCs w:val="20"/>
              </w:rPr>
            </w:pPr>
            <w:r>
              <w:rPr>
                <w:rFonts w:ascii="Times New Roman" w:hAnsi="Times New Roman" w:cs="Times New Roman"/>
                <w:color w:val="000000"/>
                <w:kern w:val="2"/>
                <w:sz w:val="18"/>
                <w:szCs w:val="20"/>
              </w:rPr>
              <w:t>- 1 -</w:t>
            </w:r>
          </w:p>
        </w:tc>
      </w:tr>
    </w:tbl>
    <w:p>
      <w:pPr>
        <w:rPr>
          <w:color w:val="000000"/>
        </w:rPr>
      </w:pPr>
    </w:p>
    <w:p>
      <w:pPr>
        <w:rPr>
          <w:b/>
        </w:rPr>
      </w:pPr>
    </w:p>
    <w:p>
      <w:pPr>
        <w:autoSpaceDE w:val="0"/>
        <w:autoSpaceDN w:val="0"/>
        <w:adjustRightInd w:val="0"/>
        <w:spacing w:line="520" w:lineRule="exact"/>
        <w:ind w:firstLine="482" w:firstLineChars="200"/>
        <w:rPr>
          <w:b/>
        </w:rPr>
      </w:pPr>
    </w:p>
    <w:p>
      <w:pPr>
        <w:autoSpaceDE w:val="0"/>
        <w:autoSpaceDN w:val="0"/>
        <w:adjustRightInd w:val="0"/>
        <w:spacing w:line="520" w:lineRule="exact"/>
        <w:ind w:firstLine="480" w:firstLineChars="200"/>
        <w:rPr>
          <w:rFonts w:ascii="宋体" w:hAnsi="宋体" w:cs="宋体"/>
          <w:kern w:val="0"/>
        </w:rPr>
      </w:pPr>
    </w:p>
    <w:sectPr>
      <w:pgSz w:w="11906" w:h="16838"/>
      <w:pgMar w:top="1474" w:right="1701" w:bottom="1474"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Comic Sans MS">
    <w:panose1 w:val="030F0702030302020204"/>
    <w:charset w:val="00"/>
    <w:family w:val="script"/>
    <w:pitch w:val="default"/>
    <w:sig w:usb0="00000287" w:usb1="00000013" w:usb2="00000000" w:usb3="00000000" w:csb0="2000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360" w:lineRule="auto"/>
      </w:pPr>
      <w:r>
        <w:separator/>
      </w:r>
    </w:p>
  </w:footnote>
  <w:footnote w:type="continuationSeparator" w:id="11">
    <w:p>
      <w:pPr>
        <w:spacing w:line="360" w:lineRule="auto"/>
      </w:pPr>
      <w:r>
        <w:continuationSeparator/>
      </w:r>
    </w:p>
  </w:footnote>
  <w:footnote w:id="0">
    <w:p>
      <w:pPr>
        <w:pStyle w:val="7"/>
        <w:rPr>
          <w:sz w:val="18"/>
        </w:rPr>
      </w:pPr>
      <w:r>
        <w:rPr>
          <w:rStyle w:val="13"/>
          <w:sz w:val="18"/>
        </w:rPr>
        <w:footnoteRef/>
      </w:r>
      <w:r>
        <w:rPr>
          <w:rFonts w:hint="eastAsia"/>
          <w:sz w:val="18"/>
        </w:rPr>
        <w:t>季卫东：《程序比较论》，载《比较法研究》</w:t>
      </w:r>
      <w:r>
        <w:rPr>
          <w:sz w:val="18"/>
        </w:rPr>
        <w:t>1993</w:t>
      </w:r>
      <w:r>
        <w:rPr>
          <w:rFonts w:hint="eastAsia"/>
          <w:sz w:val="18"/>
        </w:rPr>
        <w:t>年第</w:t>
      </w:r>
      <w:r>
        <w:rPr>
          <w:sz w:val="18"/>
        </w:rPr>
        <w:t>1</w:t>
      </w:r>
      <w:r>
        <w:rPr>
          <w:rFonts w:hint="eastAsia"/>
          <w:sz w:val="18"/>
        </w:rPr>
        <w:t>期。</w:t>
      </w:r>
    </w:p>
  </w:footnote>
  <w:footnote w:id="1">
    <w:p>
      <w:pPr>
        <w:pStyle w:val="7"/>
        <w:rPr>
          <w:sz w:val="18"/>
        </w:rPr>
      </w:pPr>
      <w:r>
        <w:rPr>
          <w:rStyle w:val="13"/>
          <w:sz w:val="18"/>
        </w:rPr>
        <w:footnoteRef/>
      </w:r>
      <w:r>
        <w:rPr>
          <w:rFonts w:hint="eastAsia"/>
          <w:sz w:val="18"/>
        </w:rPr>
        <w:t>蔡定剑著：《中国人民代表大会制度》，法律出版社</w:t>
      </w:r>
      <w:r>
        <w:rPr>
          <w:sz w:val="18"/>
        </w:rPr>
        <w:t>1998</w:t>
      </w:r>
      <w:r>
        <w:rPr>
          <w:rFonts w:hint="eastAsia"/>
          <w:sz w:val="18"/>
        </w:rPr>
        <w:t>年版，第</w:t>
      </w:r>
      <w:r>
        <w:rPr>
          <w:sz w:val="18"/>
        </w:rPr>
        <w:t>301</w:t>
      </w:r>
      <w:r>
        <w:rPr>
          <w:rFonts w:hint="eastAsia"/>
          <w:sz w:val="18"/>
        </w:rPr>
        <w:t>页。</w:t>
      </w:r>
    </w:p>
  </w:footnote>
  <w:footnote w:id="2">
    <w:p>
      <w:pPr>
        <w:pStyle w:val="7"/>
        <w:rPr>
          <w:sz w:val="18"/>
        </w:rPr>
      </w:pPr>
      <w:r>
        <w:rPr>
          <w:rStyle w:val="13"/>
          <w:sz w:val="18"/>
        </w:rPr>
        <w:footnoteRef/>
      </w:r>
      <w:r>
        <w:rPr>
          <w:rFonts w:hint="eastAsia"/>
          <w:sz w:val="18"/>
        </w:rPr>
        <w:t>唐孝葵等著：《地方立法比较研究》，中国民主法制出版社</w:t>
      </w:r>
      <w:r>
        <w:rPr>
          <w:sz w:val="18"/>
        </w:rPr>
        <w:t>1992</w:t>
      </w:r>
      <w:r>
        <w:rPr>
          <w:rFonts w:hint="eastAsia"/>
          <w:sz w:val="18"/>
        </w:rPr>
        <w:t>年版，第</w:t>
      </w:r>
      <w:r>
        <w:rPr>
          <w:sz w:val="18"/>
        </w:rPr>
        <w:t>84</w:t>
      </w:r>
      <w:r>
        <w:rPr>
          <w:rFonts w:hint="eastAsia"/>
          <w:sz w:val="18"/>
        </w:rPr>
        <w:t>页。</w:t>
      </w:r>
    </w:p>
  </w:footnote>
  <w:footnote w:id="3">
    <w:p>
      <w:pPr>
        <w:pStyle w:val="7"/>
        <w:rPr>
          <w:sz w:val="18"/>
        </w:rPr>
      </w:pPr>
      <w:r>
        <w:rPr>
          <w:rStyle w:val="13"/>
          <w:sz w:val="18"/>
        </w:rPr>
        <w:footnoteRef/>
      </w:r>
      <w:r>
        <w:rPr>
          <w:rFonts w:hint="eastAsia"/>
          <w:sz w:val="18"/>
        </w:rPr>
        <w:t>蔡定剑著：《中国人民代表大会制度》，法律出版社</w:t>
      </w:r>
      <w:r>
        <w:rPr>
          <w:sz w:val="18"/>
        </w:rPr>
        <w:t>1998</w:t>
      </w:r>
      <w:r>
        <w:rPr>
          <w:rFonts w:hint="eastAsia"/>
          <w:sz w:val="18"/>
        </w:rPr>
        <w:t>年版，第</w:t>
      </w:r>
      <w:r>
        <w:rPr>
          <w:sz w:val="18"/>
        </w:rPr>
        <w:t>301</w:t>
      </w:r>
      <w:r>
        <w:rPr>
          <w:rFonts w:hint="eastAsia"/>
          <w:sz w:val="18"/>
        </w:rPr>
        <w:t>页。</w:t>
      </w:r>
    </w:p>
  </w:footnote>
  <w:footnote w:id="4">
    <w:p>
      <w:pPr>
        <w:pStyle w:val="7"/>
        <w:rPr>
          <w:sz w:val="18"/>
        </w:rPr>
      </w:pPr>
      <w:r>
        <w:rPr>
          <w:rStyle w:val="13"/>
          <w:sz w:val="18"/>
        </w:rPr>
        <w:footnoteRef/>
      </w:r>
      <w:r>
        <w:rPr>
          <w:rFonts w:hint="eastAsia"/>
          <w:sz w:val="18"/>
        </w:rPr>
        <w:t>唐孝葵等著：《地方立法比较研究》，中国民主法制出版社</w:t>
      </w:r>
      <w:r>
        <w:rPr>
          <w:sz w:val="18"/>
        </w:rPr>
        <w:t>1992</w:t>
      </w:r>
      <w:r>
        <w:rPr>
          <w:rFonts w:hint="eastAsia"/>
          <w:sz w:val="18"/>
        </w:rPr>
        <w:t>年版，第</w:t>
      </w:r>
      <w:r>
        <w:rPr>
          <w:sz w:val="18"/>
        </w:rPr>
        <w:t>84</w:t>
      </w:r>
      <w:r>
        <w:rPr>
          <w:rFonts w:hint="eastAsia"/>
          <w:sz w:val="18"/>
        </w:rPr>
        <w:t>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jFkMGI5YzhkODBlZjY1Mjc3OTEyZDk5Mjc1MjcifQ=="/>
    <w:docVar w:name="KSO_WPS_MARK_KEY" w:val="680dd632-26d1-4423-ac20-9986c6780b87"/>
  </w:docVars>
  <w:rsids>
    <w:rsidRoot w:val="00CE266D"/>
    <w:rsid w:val="00036C9A"/>
    <w:rsid w:val="000929B3"/>
    <w:rsid w:val="000A70B0"/>
    <w:rsid w:val="000D58E5"/>
    <w:rsid w:val="000F33BE"/>
    <w:rsid w:val="0010347F"/>
    <w:rsid w:val="00105EF3"/>
    <w:rsid w:val="001A4716"/>
    <w:rsid w:val="001E2C23"/>
    <w:rsid w:val="001E4948"/>
    <w:rsid w:val="002205B0"/>
    <w:rsid w:val="0026602E"/>
    <w:rsid w:val="002919B3"/>
    <w:rsid w:val="002A695C"/>
    <w:rsid w:val="002B005E"/>
    <w:rsid w:val="002F1783"/>
    <w:rsid w:val="003F203A"/>
    <w:rsid w:val="00525600"/>
    <w:rsid w:val="005E2AFB"/>
    <w:rsid w:val="006E4A39"/>
    <w:rsid w:val="007C76B0"/>
    <w:rsid w:val="007D1BBE"/>
    <w:rsid w:val="008B7AB5"/>
    <w:rsid w:val="008D7E40"/>
    <w:rsid w:val="008E1B90"/>
    <w:rsid w:val="008F71EF"/>
    <w:rsid w:val="00913C8C"/>
    <w:rsid w:val="00954839"/>
    <w:rsid w:val="00964A8D"/>
    <w:rsid w:val="009A47FA"/>
    <w:rsid w:val="009F2C69"/>
    <w:rsid w:val="00A22152"/>
    <w:rsid w:val="00BD220A"/>
    <w:rsid w:val="00C149CC"/>
    <w:rsid w:val="00C2111A"/>
    <w:rsid w:val="00C32B1E"/>
    <w:rsid w:val="00C57782"/>
    <w:rsid w:val="00C97644"/>
    <w:rsid w:val="00CE266D"/>
    <w:rsid w:val="00D25F10"/>
    <w:rsid w:val="00D32773"/>
    <w:rsid w:val="00D85E54"/>
    <w:rsid w:val="00DC7DF6"/>
    <w:rsid w:val="00E759ED"/>
    <w:rsid w:val="00ED72F7"/>
    <w:rsid w:val="00F216FC"/>
    <w:rsid w:val="00F32F90"/>
    <w:rsid w:val="00F77A5E"/>
    <w:rsid w:val="00F92E3F"/>
    <w:rsid w:val="00FE1F5B"/>
    <w:rsid w:val="019B53E2"/>
    <w:rsid w:val="02817B58"/>
    <w:rsid w:val="040D00EE"/>
    <w:rsid w:val="05F70902"/>
    <w:rsid w:val="064E5119"/>
    <w:rsid w:val="07893F2F"/>
    <w:rsid w:val="0A9A6B7F"/>
    <w:rsid w:val="0ACC485F"/>
    <w:rsid w:val="0C302C86"/>
    <w:rsid w:val="0D3650ED"/>
    <w:rsid w:val="0D8E04F1"/>
    <w:rsid w:val="0DDA064E"/>
    <w:rsid w:val="0E590AFF"/>
    <w:rsid w:val="0E5E1C72"/>
    <w:rsid w:val="0EC50086"/>
    <w:rsid w:val="0FFC7994"/>
    <w:rsid w:val="11991213"/>
    <w:rsid w:val="122E4051"/>
    <w:rsid w:val="124473D0"/>
    <w:rsid w:val="1326188F"/>
    <w:rsid w:val="135D4BEE"/>
    <w:rsid w:val="14CB3DD9"/>
    <w:rsid w:val="159266A5"/>
    <w:rsid w:val="15B42ABF"/>
    <w:rsid w:val="165446C6"/>
    <w:rsid w:val="166149F5"/>
    <w:rsid w:val="166938A9"/>
    <w:rsid w:val="16AE1708"/>
    <w:rsid w:val="181B6E25"/>
    <w:rsid w:val="18700794"/>
    <w:rsid w:val="19685C74"/>
    <w:rsid w:val="19BB441C"/>
    <w:rsid w:val="1A812624"/>
    <w:rsid w:val="1AB5530F"/>
    <w:rsid w:val="1B803B6F"/>
    <w:rsid w:val="1CD13F56"/>
    <w:rsid w:val="1D5232E9"/>
    <w:rsid w:val="1E9B2A6E"/>
    <w:rsid w:val="22460F43"/>
    <w:rsid w:val="22910410"/>
    <w:rsid w:val="23645B24"/>
    <w:rsid w:val="25A77F4A"/>
    <w:rsid w:val="25CE3309"/>
    <w:rsid w:val="26D93700"/>
    <w:rsid w:val="275F0ADD"/>
    <w:rsid w:val="28A013AD"/>
    <w:rsid w:val="2A021BF3"/>
    <w:rsid w:val="2BCF1FA9"/>
    <w:rsid w:val="2BFB2D9E"/>
    <w:rsid w:val="2C491D5B"/>
    <w:rsid w:val="2C9B5848"/>
    <w:rsid w:val="2CA23219"/>
    <w:rsid w:val="2D287BC3"/>
    <w:rsid w:val="2E30575E"/>
    <w:rsid w:val="2E8C4181"/>
    <w:rsid w:val="2F3B3835"/>
    <w:rsid w:val="2F581739"/>
    <w:rsid w:val="2FA84FEB"/>
    <w:rsid w:val="30C419B0"/>
    <w:rsid w:val="31801811"/>
    <w:rsid w:val="32340DB8"/>
    <w:rsid w:val="3333106F"/>
    <w:rsid w:val="34432625"/>
    <w:rsid w:val="351729F7"/>
    <w:rsid w:val="352D221A"/>
    <w:rsid w:val="35A95619"/>
    <w:rsid w:val="36015455"/>
    <w:rsid w:val="36283BF9"/>
    <w:rsid w:val="364465D1"/>
    <w:rsid w:val="38E20608"/>
    <w:rsid w:val="3B4648A6"/>
    <w:rsid w:val="3B4E1995"/>
    <w:rsid w:val="3BC136BC"/>
    <w:rsid w:val="3D037D04"/>
    <w:rsid w:val="3D6C7658"/>
    <w:rsid w:val="3D7529B0"/>
    <w:rsid w:val="3EB348A5"/>
    <w:rsid w:val="3F277CDA"/>
    <w:rsid w:val="3F3C3CA2"/>
    <w:rsid w:val="40274CA0"/>
    <w:rsid w:val="402F74FD"/>
    <w:rsid w:val="415E19AD"/>
    <w:rsid w:val="435E7A42"/>
    <w:rsid w:val="44315157"/>
    <w:rsid w:val="45404F35"/>
    <w:rsid w:val="456926CF"/>
    <w:rsid w:val="46C422B2"/>
    <w:rsid w:val="488A1D5A"/>
    <w:rsid w:val="48FF2A35"/>
    <w:rsid w:val="4C6065D9"/>
    <w:rsid w:val="4CEE4986"/>
    <w:rsid w:val="4D9964EA"/>
    <w:rsid w:val="4DC941DA"/>
    <w:rsid w:val="4DF55447"/>
    <w:rsid w:val="4E37780E"/>
    <w:rsid w:val="4EE01C53"/>
    <w:rsid w:val="4EFA2D21"/>
    <w:rsid w:val="4F043B94"/>
    <w:rsid w:val="515B1A65"/>
    <w:rsid w:val="51F52A62"/>
    <w:rsid w:val="52132340"/>
    <w:rsid w:val="52E90476"/>
    <w:rsid w:val="53664076"/>
    <w:rsid w:val="536C1D08"/>
    <w:rsid w:val="54CB6F02"/>
    <w:rsid w:val="564E45C5"/>
    <w:rsid w:val="57325016"/>
    <w:rsid w:val="57346FE0"/>
    <w:rsid w:val="577929D4"/>
    <w:rsid w:val="57917F8F"/>
    <w:rsid w:val="5CC22998"/>
    <w:rsid w:val="5D1A4582"/>
    <w:rsid w:val="5D2673CB"/>
    <w:rsid w:val="5D4D6706"/>
    <w:rsid w:val="5FB817E0"/>
    <w:rsid w:val="61B2122D"/>
    <w:rsid w:val="62467BC8"/>
    <w:rsid w:val="638E1826"/>
    <w:rsid w:val="63AE1EC8"/>
    <w:rsid w:val="63B24C22"/>
    <w:rsid w:val="6481138B"/>
    <w:rsid w:val="66061B48"/>
    <w:rsid w:val="66BA2932"/>
    <w:rsid w:val="692F13B6"/>
    <w:rsid w:val="69A00331"/>
    <w:rsid w:val="69C51D1A"/>
    <w:rsid w:val="69E71C90"/>
    <w:rsid w:val="6A2151A2"/>
    <w:rsid w:val="6A99742E"/>
    <w:rsid w:val="6AD46F87"/>
    <w:rsid w:val="6ADC6999"/>
    <w:rsid w:val="6B916358"/>
    <w:rsid w:val="6C97799E"/>
    <w:rsid w:val="6CA65E33"/>
    <w:rsid w:val="6CCE0236"/>
    <w:rsid w:val="6E22773B"/>
    <w:rsid w:val="6EA63EC8"/>
    <w:rsid w:val="6EB503B0"/>
    <w:rsid w:val="6F2474E3"/>
    <w:rsid w:val="6F8166E3"/>
    <w:rsid w:val="701423DF"/>
    <w:rsid w:val="7035211A"/>
    <w:rsid w:val="71C72AD3"/>
    <w:rsid w:val="72B8066E"/>
    <w:rsid w:val="732C6966"/>
    <w:rsid w:val="74470CF8"/>
    <w:rsid w:val="744F0B5E"/>
    <w:rsid w:val="77B94E10"/>
    <w:rsid w:val="7879339D"/>
    <w:rsid w:val="796B01E8"/>
    <w:rsid w:val="7B8D7B9A"/>
    <w:rsid w:val="7C4D6D91"/>
    <w:rsid w:val="7D8335F7"/>
    <w:rsid w:val="7E8B6C36"/>
    <w:rsid w:val="7FAF16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0"/>
    <w:pPr>
      <w:spacing w:line="300" w:lineRule="auto"/>
      <w:ind w:firstLine="560" w:firstLineChars="200"/>
    </w:pPr>
    <w:rPr>
      <w:sz w:val="28"/>
      <w:szCs w:val="28"/>
    </w:rPr>
  </w:style>
  <w:style w:type="paragraph" w:styleId="3">
    <w:name w:val="Date"/>
    <w:basedOn w:val="1"/>
    <w:next w:val="1"/>
    <w:link w:val="21"/>
    <w:qFormat/>
    <w:uiPriority w:val="0"/>
    <w:pPr>
      <w:spacing w:line="240" w:lineRule="auto"/>
    </w:pPr>
    <w:rPr>
      <w:sz w:val="28"/>
      <w:szCs w:val="20"/>
    </w:rPr>
  </w:style>
  <w:style w:type="paragraph" w:styleId="4">
    <w:name w:val="Balloon Text"/>
    <w:basedOn w:val="1"/>
    <w:link w:val="19"/>
    <w:semiHidden/>
    <w:unhideWhenUsed/>
    <w:qFormat/>
    <w:uiPriority w:val="99"/>
    <w:pPr>
      <w:spacing w:line="240" w:lineRule="auto"/>
    </w:pPr>
    <w:rPr>
      <w:sz w:val="18"/>
      <w:szCs w:val="18"/>
    </w:rPr>
  </w:style>
  <w:style w:type="paragraph" w:styleId="5">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footnote text"/>
    <w:basedOn w:val="1"/>
    <w:link w:val="20"/>
    <w:semiHidden/>
    <w:qFormat/>
    <w:uiPriority w:val="0"/>
    <w:pPr>
      <w:snapToGrid w:val="0"/>
      <w:spacing w:line="240" w:lineRule="auto"/>
      <w:jc w:val="left"/>
    </w:pPr>
    <w:rPr>
      <w:rFonts w:ascii="宋体" w:hAnsi="宋体"/>
      <w:sz w:val="21"/>
      <w:szCs w:val="18"/>
    </w:rPr>
  </w:style>
  <w:style w:type="paragraph" w:styleId="8">
    <w:name w:val="Normal (Web)"/>
    <w:basedOn w:val="1"/>
    <w:qFormat/>
    <w:uiPriority w:val="0"/>
    <w:pPr>
      <w:widowControl/>
      <w:jc w:val="left"/>
    </w:pPr>
    <w:rPr>
      <w:rFonts w:ascii="宋体" w:hAnsi="宋体" w:cs="宋体"/>
      <w:kern w:val="0"/>
    </w:rPr>
  </w:style>
  <w:style w:type="paragraph" w:styleId="9">
    <w:name w:val="Title"/>
    <w:basedOn w:val="1"/>
    <w:next w:val="1"/>
    <w:link w:val="14"/>
    <w:qFormat/>
    <w:uiPriority w:val="99"/>
    <w:pPr>
      <w:spacing w:after="140"/>
      <w:jc w:val="center"/>
      <w:outlineLvl w:val="0"/>
    </w:pPr>
    <w:rPr>
      <w:rFonts w:ascii="Calibri Light" w:hAnsi="Calibri Light" w:eastAsiaTheme="minorEastAsia" w:cstheme="minorBidi"/>
      <w:b/>
      <w:bCs/>
      <w:sz w:val="36"/>
      <w:szCs w:val="32"/>
    </w:rPr>
  </w:style>
  <w:style w:type="character" w:styleId="12">
    <w:name w:val="Hyperlink"/>
    <w:qFormat/>
    <w:uiPriority w:val="0"/>
    <w:rPr>
      <w:color w:val="0000FF"/>
      <w:u w:val="single"/>
    </w:rPr>
  </w:style>
  <w:style w:type="character" w:styleId="13">
    <w:name w:val="footnote reference"/>
    <w:semiHidden/>
    <w:qFormat/>
    <w:uiPriority w:val="0"/>
    <w:rPr>
      <w:vertAlign w:val="superscript"/>
    </w:rPr>
  </w:style>
  <w:style w:type="character" w:customStyle="1" w:styleId="14">
    <w:name w:val="标题 Char"/>
    <w:link w:val="9"/>
    <w:qFormat/>
    <w:uiPriority w:val="99"/>
    <w:rPr>
      <w:rFonts w:ascii="Calibri Light" w:hAnsi="Calibri Light"/>
      <w:b/>
      <w:bCs/>
      <w:sz w:val="36"/>
      <w:szCs w:val="32"/>
    </w:rPr>
  </w:style>
  <w:style w:type="character" w:customStyle="1" w:styleId="15">
    <w:name w:val="标题 Char1"/>
    <w:basedOn w:val="11"/>
    <w:qFormat/>
    <w:uiPriority w:val="10"/>
    <w:rPr>
      <w:rFonts w:eastAsia="宋体" w:asciiTheme="majorHAnsi" w:hAnsiTheme="majorHAnsi" w:cstheme="majorBidi"/>
      <w:b/>
      <w:bCs/>
      <w:sz w:val="32"/>
      <w:szCs w:val="32"/>
    </w:rPr>
  </w:style>
  <w:style w:type="character" w:customStyle="1" w:styleId="16">
    <w:name w:val="页眉 Char"/>
    <w:basedOn w:val="11"/>
    <w:link w:val="6"/>
    <w:qFormat/>
    <w:uiPriority w:val="99"/>
    <w:rPr>
      <w:rFonts w:ascii="Times New Roman" w:hAnsi="Times New Roman" w:eastAsia="宋体" w:cs="Times New Roman"/>
      <w:sz w:val="18"/>
      <w:szCs w:val="18"/>
    </w:rPr>
  </w:style>
  <w:style w:type="character" w:customStyle="1" w:styleId="17">
    <w:name w:val="页脚 Char"/>
    <w:basedOn w:val="11"/>
    <w:link w:val="5"/>
    <w:qFormat/>
    <w:uiPriority w:val="99"/>
    <w:rPr>
      <w:rFonts w:ascii="Times New Roman" w:hAnsi="Times New Roman" w:eastAsia="宋体" w:cs="Times New Roman"/>
      <w:sz w:val="18"/>
      <w:szCs w:val="18"/>
    </w:rPr>
  </w:style>
  <w:style w:type="character" w:customStyle="1" w:styleId="18">
    <w:name w:val="正文文本缩进 Char"/>
    <w:basedOn w:val="11"/>
    <w:link w:val="2"/>
    <w:qFormat/>
    <w:uiPriority w:val="0"/>
    <w:rPr>
      <w:rFonts w:ascii="Times New Roman" w:hAnsi="Times New Roman" w:eastAsia="宋体" w:cs="Times New Roman"/>
      <w:sz w:val="28"/>
      <w:szCs w:val="28"/>
    </w:rPr>
  </w:style>
  <w:style w:type="character" w:customStyle="1" w:styleId="19">
    <w:name w:val="批注框文本 Char"/>
    <w:basedOn w:val="11"/>
    <w:link w:val="4"/>
    <w:semiHidden/>
    <w:qFormat/>
    <w:uiPriority w:val="99"/>
    <w:rPr>
      <w:rFonts w:ascii="Times New Roman" w:hAnsi="Times New Roman" w:eastAsia="宋体" w:cs="Times New Roman"/>
      <w:sz w:val="18"/>
      <w:szCs w:val="18"/>
    </w:rPr>
  </w:style>
  <w:style w:type="character" w:customStyle="1" w:styleId="20">
    <w:name w:val="脚注文本 Char"/>
    <w:basedOn w:val="11"/>
    <w:link w:val="7"/>
    <w:semiHidden/>
    <w:qFormat/>
    <w:uiPriority w:val="0"/>
    <w:rPr>
      <w:rFonts w:ascii="宋体" w:hAnsi="宋体" w:eastAsia="宋体" w:cs="Times New Roman"/>
      <w:szCs w:val="18"/>
    </w:rPr>
  </w:style>
  <w:style w:type="character" w:customStyle="1" w:styleId="21">
    <w:name w:val="日期 Char"/>
    <w:basedOn w:val="11"/>
    <w:link w:val="3"/>
    <w:qFormat/>
    <w:uiPriority w:val="0"/>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F7ED7-3B59-46BF-9E3C-CB770D8AC48B}">
  <ds:schemaRefs/>
</ds:datastoreItem>
</file>

<file path=docProps/app.xml><?xml version="1.0" encoding="utf-8"?>
<Properties xmlns="http://schemas.openxmlformats.org/officeDocument/2006/extended-properties" xmlns:vt="http://schemas.openxmlformats.org/officeDocument/2006/docPropsVTypes">
  <Template>Normal</Template>
  <Pages>20</Pages>
  <Words>3341</Words>
  <Characters>4633</Characters>
  <Lines>37</Lines>
  <Paragraphs>10</Paragraphs>
  <TotalTime>103</TotalTime>
  <ScaleCrop>false</ScaleCrop>
  <LinksUpToDate>false</LinksUpToDate>
  <CharactersWithSpaces>4944</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2017-09-12T08:20:00Z</dcterms:created>
  <dc:creator>admin</dc:creator>
  <cp:lastModifiedBy>星星</cp:lastModifiedBy>
  <dcterms:modified xsi:type="dcterms:W3CDTF">2022-11-16T08:13:52Z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464FD51C402E4B0B9833F806D8C8FA57</vt:lpwstr>
  </property>
</Properties>
</file>