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bCs/>
          <w:sz w:val="32"/>
          <w:szCs w:val="32"/>
          <w:lang w:eastAsia="zh-CN"/>
        </w:rPr>
      </w:pPr>
      <w:r>
        <w:rPr>
          <w:rFonts w:hint="eastAsia" w:ascii="华文中宋" w:hAnsi="华文中宋" w:eastAsia="华文中宋" w:cs="华文中宋"/>
          <w:b/>
          <w:bCs/>
          <w:sz w:val="32"/>
          <w:szCs w:val="32"/>
          <w:lang w:eastAsia="zh-CN"/>
        </w:rPr>
        <w:t>关于组织申报</w:t>
      </w:r>
      <w:r>
        <w:rPr>
          <w:rFonts w:hint="eastAsia" w:ascii="华文中宋" w:hAnsi="华文中宋" w:eastAsia="华文中宋" w:cs="华文中宋"/>
          <w:b/>
          <w:bCs/>
          <w:sz w:val="32"/>
          <w:szCs w:val="32"/>
        </w:rPr>
        <w:t>2019年度国家社会科学基金项目</w:t>
      </w:r>
      <w:r>
        <w:rPr>
          <w:rFonts w:hint="eastAsia" w:ascii="华文中宋" w:hAnsi="华文中宋" w:eastAsia="华文中宋" w:cs="华文中宋"/>
          <w:b/>
          <w:bCs/>
          <w:sz w:val="32"/>
          <w:szCs w:val="32"/>
          <w:lang w:eastAsia="zh-CN"/>
        </w:rPr>
        <w:t>的通知</w:t>
      </w:r>
    </w:p>
    <w:p>
      <w:pPr>
        <w:rPr>
          <w:rFonts w:hint="eastAsia"/>
          <w:sz w:val="28"/>
          <w:szCs w:val="28"/>
        </w:rPr>
      </w:pPr>
    </w:p>
    <w:p>
      <w:pPr>
        <w:pStyle w:val="4"/>
        <w:keepNext w:val="0"/>
        <w:keepLines w:val="0"/>
        <w:widowControl/>
        <w:suppressLineNumbers w:val="0"/>
        <w:spacing w:before="0" w:beforeAutospacing="0" w:after="0" w:afterAutospacing="0" w:line="480" w:lineRule="atLeast"/>
        <w:ind w:left="0" w:right="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各二级学院、部、处、办、研究院（</w:t>
      </w:r>
      <w:r>
        <w:rPr>
          <w:rFonts w:hint="eastAsia" w:ascii="仿宋" w:hAnsi="仿宋" w:eastAsia="仿宋" w:cs="仿宋"/>
          <w:sz w:val="28"/>
          <w:szCs w:val="28"/>
          <w:highlight w:val="none"/>
          <w:lang w:eastAsia="zh-CN"/>
        </w:rPr>
        <w:t>所、</w:t>
      </w:r>
      <w:r>
        <w:rPr>
          <w:rFonts w:hint="eastAsia" w:ascii="仿宋" w:hAnsi="仿宋" w:eastAsia="仿宋" w:cs="仿宋"/>
          <w:sz w:val="28"/>
          <w:szCs w:val="28"/>
          <w:highlight w:val="none"/>
        </w:rPr>
        <w:t>中心）</w:t>
      </w:r>
      <w:r>
        <w:rPr>
          <w:rFonts w:hint="eastAsia" w:ascii="仿宋" w:hAnsi="仿宋" w:eastAsia="仿宋" w:cs="仿宋"/>
          <w:sz w:val="28"/>
          <w:szCs w:val="28"/>
          <w:highlight w:val="none"/>
          <w:lang w:eastAsia="zh-CN"/>
        </w:rPr>
        <w:t>、基地</w:t>
      </w:r>
      <w:r>
        <w:rPr>
          <w:rFonts w:hint="eastAsia" w:ascii="仿宋" w:hAnsi="仿宋" w:eastAsia="仿宋" w:cs="仿宋"/>
          <w:sz w:val="28"/>
          <w:szCs w:val="28"/>
          <w:highlight w:val="none"/>
        </w:rPr>
        <w:t>及相关教师：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经全国哲学社会科学工作领导小组批准，《国家社科基金项目2019年度课题指南》</w:t>
      </w:r>
      <w:r>
        <w:rPr>
          <w:rFonts w:hint="eastAsia" w:ascii="仿宋" w:hAnsi="仿宋" w:eastAsia="仿宋" w:cs="仿宋"/>
          <w:sz w:val="28"/>
          <w:szCs w:val="28"/>
          <w:highlight w:val="none"/>
          <w:lang w:eastAsia="zh-CN"/>
        </w:rPr>
        <w:t>已经发布</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为</w:t>
      </w:r>
      <w:r>
        <w:rPr>
          <w:rFonts w:hint="eastAsia" w:ascii="仿宋" w:hAnsi="仿宋" w:eastAsia="仿宋" w:cs="仿宋"/>
          <w:sz w:val="28"/>
          <w:szCs w:val="28"/>
          <w:highlight w:val="none"/>
        </w:rPr>
        <w:t>做好2019年度国家社科基金项目申报工作</w:t>
      </w:r>
      <w:r>
        <w:rPr>
          <w:rFonts w:hint="eastAsia" w:ascii="仿宋" w:hAnsi="仿宋" w:eastAsia="仿宋" w:cs="仿宋"/>
          <w:sz w:val="28"/>
          <w:szCs w:val="28"/>
          <w:highlight w:val="none"/>
          <w:lang w:eastAsia="zh-CN"/>
        </w:rPr>
        <w:t>。现将我校有关工作安排通知如下：</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黑体" w:hAnsi="黑体" w:eastAsia="黑体" w:cs="黑体"/>
          <w:b/>
          <w:bCs/>
          <w:sz w:val="28"/>
          <w:szCs w:val="28"/>
          <w:highlight w:val="none"/>
          <w:lang w:eastAsia="zh-CN"/>
        </w:rPr>
      </w:pPr>
      <w:r>
        <w:rPr>
          <w:rFonts w:hint="eastAsia" w:ascii="黑体" w:hAnsi="黑体" w:eastAsia="黑体" w:cs="黑体"/>
          <w:b/>
          <w:bCs/>
          <w:sz w:val="28"/>
          <w:szCs w:val="28"/>
          <w:highlight w:val="none"/>
          <w:lang w:eastAsia="zh-CN"/>
        </w:rPr>
        <w:t>一、指导思想、申报要求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全会精神，贯彻全国宣传思想工作会议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聚焦经济社会发展中的全局性、战略性和前瞻性的重大理论与实践问题，力求具有现实性、针对性和较强的决策参考价值。</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黑体" w:hAnsi="黑体" w:eastAsia="黑体" w:cs="黑体"/>
          <w:b/>
          <w:bCs/>
          <w:sz w:val="28"/>
          <w:szCs w:val="28"/>
          <w:highlight w:val="none"/>
          <w:lang w:eastAsia="zh-CN"/>
        </w:rPr>
      </w:pPr>
      <w:r>
        <w:rPr>
          <w:rFonts w:hint="eastAsia" w:ascii="黑体" w:hAnsi="黑体" w:eastAsia="黑体" w:cs="黑体"/>
          <w:b/>
          <w:bCs/>
          <w:sz w:val="28"/>
          <w:szCs w:val="28"/>
          <w:highlight w:val="none"/>
          <w:lang w:eastAsia="zh-CN"/>
        </w:rPr>
        <w:t>二、课题指南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国家社科基金项目2019年度课题指南》围绕深入学习贯彻习近平新时代中国特色社会主义思想、党的十九大和十九届二中、三中全会精神，在相关学科中拟定了一批重要选题，申请人可结合自己的学术专长和研究基础选择申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国家社科基金项目2019年度课题指南》条目分为具体条目（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黑体" w:hAnsi="黑体" w:eastAsia="黑体" w:cs="黑体"/>
          <w:b/>
          <w:bCs/>
          <w:sz w:val="28"/>
          <w:szCs w:val="28"/>
          <w:highlight w:val="none"/>
          <w:lang w:eastAsia="zh-CN"/>
        </w:rPr>
      </w:pPr>
      <w:r>
        <w:rPr>
          <w:rFonts w:hint="eastAsia" w:ascii="黑体" w:hAnsi="黑体" w:eastAsia="黑体" w:cs="黑体"/>
          <w:b/>
          <w:bCs/>
          <w:sz w:val="28"/>
          <w:szCs w:val="28"/>
          <w:highlight w:val="none"/>
          <w:lang w:eastAsia="zh-CN"/>
        </w:rPr>
        <w:t>三、申报条件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课题申请人须具备下列条件</w:t>
      </w:r>
      <w:bookmarkStart w:id="0" w:name="_GoBack"/>
      <w:bookmarkEnd w:id="0"/>
      <w:r>
        <w:rPr>
          <w:rFonts w:hint="eastAsia" w:ascii="仿宋" w:hAnsi="仿宋" w:eastAsia="仿宋" w:cs="仿宋"/>
          <w:sz w:val="28"/>
          <w:szCs w:val="28"/>
          <w:highlight w:val="none"/>
        </w:rPr>
        <w:t>：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1984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pPr>
        <w:keepNext w:val="0"/>
        <w:keepLines w:val="0"/>
        <w:pageBreakBefore w:val="0"/>
        <w:widowControl w:val="0"/>
        <w:numPr>
          <w:ilvl w:val="0"/>
          <w:numId w:val="1"/>
        </w:numPr>
        <w:kinsoku/>
        <w:wordWrap/>
        <w:overflowPunct/>
        <w:topLinePunct w:val="0"/>
        <w:autoSpaceDE/>
        <w:autoSpaceDN/>
        <w:bidi w:val="0"/>
        <w:adjustRightInd/>
        <w:snapToGrid/>
        <w:ind w:firstLine="562" w:firstLineChars="200"/>
        <w:textAlignment w:val="auto"/>
        <w:rPr>
          <w:rFonts w:hint="eastAsia" w:ascii="黑体" w:hAnsi="黑体" w:eastAsia="黑体" w:cs="黑体"/>
          <w:b/>
          <w:bCs/>
          <w:sz w:val="28"/>
          <w:szCs w:val="28"/>
          <w:highlight w:val="none"/>
          <w:lang w:eastAsia="zh-CN"/>
        </w:rPr>
      </w:pPr>
      <w:r>
        <w:rPr>
          <w:rFonts w:hint="eastAsia" w:ascii="黑体" w:hAnsi="黑体" w:eastAsia="黑体" w:cs="黑体"/>
          <w:b/>
          <w:bCs/>
          <w:sz w:val="28"/>
          <w:szCs w:val="28"/>
          <w:highlight w:val="none"/>
          <w:lang w:eastAsia="zh-CN"/>
        </w:rPr>
        <w:t>限报条件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为避免一题多报、交叉申请和重复立项，确保申请人有足够的时间和精力从事课题研究，2019年度国家社科基金项目申请作如下限定：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在研的国家社科基金项目、国家自然科学基金项目及其他国家级科研项目的负责人不能申请新的国家社科基金项目（结项证书标注日期在2019年3月5日之前的，或在3月5日前已向我办提交结项材料的，可以申请本年度项目。后者具体日期以各地社科规划办寄出结项材料时间或在国家社科基金科研创新服务管理平台中审核提交的时间为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（3）申请国家自然科学基金项目及其他国家级科研项目的负责人同年度不能申请国家社科基金项目，其课题组成员也不能作为负责人以内容基本相同或相近选题申请国家社科基金项目。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（4）申请2019年度教育部人文社会科学研究一般项目的负责人不能申请同年度国家社科基金项目。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（5）不得通过变换责任单位回避前述（1）—（4）条款规定，不得将内容基本相同或相近的申报材料以不同申请人的名义提出申请。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凡在内容上与在研或已结项的各级各类项目有较大关联的，须在《申请书》中详细说明所申请项目与已承担项目的联系和区别，否则视为重复申请；不得以内容基本相同或相近的同一成果申请多家基金项目结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（7）凡以博士学位论文或博士后出站报告为基础申报国家社科基金项目，须在《申请书》中注明所申请项目与学位论文（出站报告）的联系和区别，申请鉴定结项时须提交学位论文（出站报告）原件。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（8）不得以已出版的内容基本相同的研究成果申请国家社科基金项目。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（9）凡以国家社科基金项目名义发表阶段性成果或最终成果，不得同时标注多家基金项目资助字样。</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黑体" w:hAnsi="黑体" w:eastAsia="黑体" w:cs="黑体"/>
          <w:b/>
          <w:bCs/>
          <w:sz w:val="28"/>
          <w:szCs w:val="28"/>
          <w:highlight w:val="none"/>
          <w:lang w:eastAsia="zh-CN"/>
        </w:rPr>
      </w:pPr>
      <w:r>
        <w:rPr>
          <w:rFonts w:hint="eastAsia" w:ascii="黑体" w:hAnsi="黑体" w:eastAsia="黑体" w:cs="黑体"/>
          <w:b/>
          <w:bCs/>
          <w:sz w:val="28"/>
          <w:szCs w:val="28"/>
          <w:highlight w:val="none"/>
          <w:lang w:eastAsia="zh-CN"/>
        </w:rPr>
        <w:t>五、资助额度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重点项目35万元，一般项目和青年项目20万元。申请人应按照《国家社会科学基金管理办法》和《国家社会科学基金项目资金管理办法》（详见我办网站）的要求，根据实际需要编制科学合理的经费预算。</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黑体" w:hAnsi="黑体" w:eastAsia="黑体" w:cs="黑体"/>
          <w:b/>
          <w:bCs/>
          <w:sz w:val="28"/>
          <w:szCs w:val="28"/>
          <w:highlight w:val="none"/>
          <w:lang w:eastAsia="zh-CN"/>
        </w:rPr>
      </w:pPr>
      <w:r>
        <w:rPr>
          <w:rFonts w:hint="eastAsia" w:ascii="黑体" w:hAnsi="黑体" w:eastAsia="黑体" w:cs="黑体"/>
          <w:b/>
          <w:bCs/>
          <w:sz w:val="28"/>
          <w:szCs w:val="28"/>
          <w:highlight w:val="none"/>
          <w:lang w:eastAsia="zh-CN"/>
        </w:rPr>
        <w:t>六、完成时限</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highlight w:val="none"/>
        </w:rPr>
      </w:pPr>
      <w:r>
        <w:rPr>
          <w:rFonts w:hint="eastAsia" w:ascii="仿宋" w:hAnsi="仿宋" w:eastAsia="仿宋" w:cs="仿宋"/>
          <w:sz w:val="28"/>
          <w:szCs w:val="28"/>
          <w:highlight w:val="none"/>
        </w:rPr>
        <w:t>基础理论研究一般为3—5年，应用对策研究一般为2—3年。</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黑体" w:hAnsi="黑体" w:eastAsia="黑体" w:cs="黑体"/>
          <w:b/>
          <w:bCs/>
          <w:sz w:val="28"/>
          <w:szCs w:val="28"/>
          <w:highlight w:val="none"/>
          <w:lang w:eastAsia="zh-CN"/>
        </w:rPr>
      </w:pPr>
      <w:r>
        <w:rPr>
          <w:rFonts w:hint="eastAsia" w:ascii="黑体" w:hAnsi="黑体" w:eastAsia="黑体" w:cs="黑体"/>
          <w:b/>
          <w:bCs/>
          <w:sz w:val="28"/>
          <w:szCs w:val="28"/>
          <w:highlight w:val="none"/>
          <w:lang w:eastAsia="zh-CN"/>
        </w:rPr>
        <w:t>七</w:t>
      </w:r>
      <w:r>
        <w:rPr>
          <w:rFonts w:hint="eastAsia" w:ascii="黑体" w:hAnsi="黑体" w:eastAsia="黑体" w:cs="黑体"/>
          <w:b/>
          <w:bCs/>
          <w:sz w:val="28"/>
          <w:szCs w:val="28"/>
          <w:highlight w:val="none"/>
        </w:rPr>
        <w:t>、</w:t>
      </w:r>
      <w:r>
        <w:rPr>
          <w:rFonts w:hint="eastAsia" w:ascii="黑体" w:hAnsi="黑体" w:eastAsia="黑体" w:cs="黑体"/>
          <w:b/>
          <w:bCs/>
          <w:sz w:val="28"/>
          <w:szCs w:val="28"/>
          <w:highlight w:val="none"/>
          <w:lang w:eastAsia="zh-CN"/>
        </w:rPr>
        <w:t>其他要求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课题申报范围涉及23个学科，须按照《国家社科基金项目申报数据代码表</w:t>
      </w:r>
      <w:r>
        <w:rPr>
          <w:rFonts w:hint="eastAsia" w:ascii="仿宋" w:hAnsi="仿宋" w:eastAsia="仿宋" w:cs="仿宋"/>
          <w:sz w:val="28"/>
          <w:szCs w:val="28"/>
          <w:highlight w:val="none"/>
          <w:lang w:eastAsia="zh-CN"/>
        </w:rPr>
        <w:t>（详见附件</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2019年度国家社科基金项目继续实行限额申报，限额指标另行下达。</w:t>
      </w:r>
      <w:r>
        <w:rPr>
          <w:rFonts w:hint="eastAsia" w:ascii="仿宋" w:hAnsi="仿宋" w:eastAsia="仿宋" w:cs="仿宋"/>
          <w:sz w:val="28"/>
          <w:szCs w:val="28"/>
          <w:highlight w:val="none"/>
          <w:lang w:eastAsia="zh-CN"/>
        </w:rPr>
        <w:t>我校及上海市哲学社会科学规划办公室将按要求</w:t>
      </w:r>
      <w:r>
        <w:rPr>
          <w:rFonts w:hint="eastAsia" w:ascii="仿宋" w:hAnsi="仿宋" w:eastAsia="仿宋" w:cs="仿宋"/>
          <w:sz w:val="28"/>
          <w:szCs w:val="28"/>
          <w:highlight w:val="none"/>
        </w:rPr>
        <w:t>着力提高申报质量。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申报课题全部实行同行专家通讯初评，初评采用《活页》匿名方式，《活页》论证字数不超过七千字，要按《活页》中规定的方式列出前期相关研究成果。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八、申报工作与时间安排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（一）填写并提交拟申报项目信息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为做好项目申报辅导及通知发送等工作,请拟申报项目的教师填写《2019年度国家社科基金项目拟申报项目信息表》（详见附件1），并于2019年2月11日前将电子版发送至科研处邮箱（kyshupl@163.com），无需提交纸质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2" w:firstLineChars="200"/>
        <w:jc w:val="both"/>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（二）填写申请书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有意愿申请的老师应在看到本通知后认真阅读《2018年度国家社科基金项目课题指南》（详见附件2）和《国家社科基金项目管理办法（详见附件7）》以及《国家社科基金项目经费管理办法（详见附件8）》，并按照《国家社科基金项目申请书（详见附件4）》和《国家社会科学基金项目课题论证活页（详见附件5）》（以下简称《活页》）要求，如实填写相关材料，并保证没有知识产权争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科研处已对相关填表注意事项进行梳理（详见附件3），各申请人请认真阅读，如有疑问请及时与科研处取得联系，提交申报材料前应认真对照附件3对申请书内容进行自查，不符合规范的申请书一律不予受理。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（三）申报论证与辅导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我校拟邀请相关专家在2019年2月18日召开国家社科基金选题论证和申报辅导，辅导项目申请书填写技巧及有关注意事项，具体时间地点另行通知。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拟参加辅导的项目负责人请于2月16日16点前将项目申报材料（申请书和论证活页）初稿纸质版一式三份提交至科研处（求实楼203室）。此时提交的申报书和活页仅供选题论证和申报辅导使用，各项目申请人无须签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未按照时间提交材料的，原则上无法参加校内辅导。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2" w:firstLineChars="200"/>
        <w:jc w:val="both"/>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（四）提交申报材料最终版：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各申请人多次认真修改国家社科基金项目申请书和论证活页后，认真对照《2019年度国家社科基金项目申报填表注意事项》（详见附件3），确认无误后，请于2018年2月26日前将申请书和论证活页电子版发送至科研处邮箱,符合规范且通过校内审核的电子版方可打印提交，不符合规范的申请书不予受理，逾期提交的不予受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通过学校审核的申报材料请于2018年3月1日前将完成负责人签字、课题组成员签字等签字的申请书和论证活页纸质版A3双面打印中缝装订一式7份提交至科研处。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2" w:firstLineChars="200"/>
        <w:jc w:val="both"/>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（五）科研处联系人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联系人：邹家珉；      办公室：求实楼203室；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联系电话：39225085；  邮箱：</w:t>
      </w:r>
      <w:r>
        <w:rPr>
          <w:rFonts w:hint="eastAsia" w:ascii="仿宋" w:hAnsi="仿宋" w:eastAsia="仿宋" w:cs="仿宋"/>
          <w:sz w:val="28"/>
          <w:szCs w:val="28"/>
          <w:highlight w:val="none"/>
          <w:lang w:val="en-US" w:eastAsia="zh-CN"/>
        </w:rPr>
        <w:fldChar w:fldCharType="begin"/>
      </w:r>
      <w:r>
        <w:rPr>
          <w:rFonts w:hint="eastAsia" w:ascii="仿宋" w:hAnsi="仿宋" w:eastAsia="仿宋" w:cs="仿宋"/>
          <w:sz w:val="28"/>
          <w:szCs w:val="28"/>
          <w:highlight w:val="none"/>
          <w:lang w:val="en-US" w:eastAsia="zh-CN"/>
        </w:rPr>
        <w:instrText xml:space="preserve"> HYPERLINK "mailto:kyshupl@163.com。" </w:instrText>
      </w:r>
      <w:r>
        <w:rPr>
          <w:rFonts w:hint="eastAsia" w:ascii="仿宋" w:hAnsi="仿宋" w:eastAsia="仿宋" w:cs="仿宋"/>
          <w:sz w:val="28"/>
          <w:szCs w:val="28"/>
          <w:highlight w:val="none"/>
          <w:lang w:val="en-US" w:eastAsia="zh-CN"/>
        </w:rPr>
        <w:fldChar w:fldCharType="separate"/>
      </w:r>
      <w:r>
        <w:rPr>
          <w:rStyle w:val="7"/>
          <w:rFonts w:hint="eastAsia" w:ascii="仿宋" w:hAnsi="仿宋" w:eastAsia="仿宋" w:cs="仿宋"/>
          <w:sz w:val="28"/>
          <w:szCs w:val="28"/>
          <w:highlight w:val="none"/>
          <w:lang w:val="en-US" w:eastAsia="zh-CN"/>
        </w:rPr>
        <w:t>kyshupl@163.com。</w:t>
      </w:r>
      <w:r>
        <w:rPr>
          <w:rFonts w:hint="eastAsia" w:ascii="仿宋" w:hAnsi="仿宋" w:eastAsia="仿宋" w:cs="仿宋"/>
          <w:sz w:val="28"/>
          <w:szCs w:val="28"/>
          <w:highlight w:val="none"/>
          <w:lang w:val="en-US" w:eastAsia="zh-CN"/>
        </w:rPr>
        <w:fldChar w:fldCharType="end"/>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highlight w:val="none"/>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highlight w:val="none"/>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附件</w:t>
      </w:r>
      <w:r>
        <w:rPr>
          <w:rFonts w:hint="eastAsia" w:ascii="仿宋" w:hAnsi="仿宋" w:eastAsia="仿宋" w:cs="仿宋"/>
          <w:sz w:val="28"/>
          <w:szCs w:val="28"/>
          <w:highlight w:val="none"/>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1.2019年度国家社科基金项目拟申报项目信息表；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2.国家社会科学基金项目2019年度课题指南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2019年度国家社科基金项目申报填表注意事项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2019年国家社会科学基金项目申请书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2019年度国家社会科学基金项目申请书《课题论证》活页</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国家社会科学基金项目申报数据代码表</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国家社会科学基金管理办法</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国家社会科学基金项目资金管理办法</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ind w:firstLine="560" w:firstLineChars="200"/>
        <w:jc w:val="righ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科研处</w:t>
      </w:r>
    </w:p>
    <w:p>
      <w:pPr>
        <w:keepNext w:val="0"/>
        <w:keepLines w:val="0"/>
        <w:pageBreakBefore w:val="0"/>
        <w:widowControl w:val="0"/>
        <w:kinsoku/>
        <w:wordWrap/>
        <w:overflowPunct/>
        <w:topLinePunct w:val="0"/>
        <w:autoSpaceDE/>
        <w:autoSpaceDN/>
        <w:bidi w:val="0"/>
        <w:adjustRightInd/>
        <w:snapToGrid/>
        <w:ind w:firstLine="560" w:firstLineChars="200"/>
        <w:jc w:val="righ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2018年12月27日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535954"/>
    <w:multiLevelType w:val="singleLevel"/>
    <w:tmpl w:val="F953595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982A0E"/>
    <w:rsid w:val="0CE02DA8"/>
    <w:rsid w:val="0E982A0E"/>
    <w:rsid w:val="23184D5B"/>
    <w:rsid w:val="2ABD3E1B"/>
    <w:rsid w:val="2D6C77BC"/>
    <w:rsid w:val="33FB3D1A"/>
    <w:rsid w:val="57CF29D5"/>
    <w:rsid w:val="751A3C8B"/>
    <w:rsid w:val="77BA0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FollowedHyperlink"/>
    <w:basedOn w:val="5"/>
    <w:uiPriority w:val="0"/>
    <w:rPr>
      <w:rFonts w:hint="default" w:ascii="Arial" w:hAnsi="Arial" w:cs="Arial"/>
      <w:color w:val="000000"/>
      <w:sz w:val="18"/>
      <w:szCs w:val="18"/>
      <w:u w:val="none"/>
    </w:rPr>
  </w:style>
  <w:style w:type="character" w:styleId="7">
    <w:name w:val="Hyperlink"/>
    <w:basedOn w:val="5"/>
    <w:uiPriority w:val="0"/>
    <w:rPr>
      <w:rFonts w:ascii="Arial" w:hAnsi="Arial" w:cs="Arial"/>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2018-12-26T06:48:00Z</dcterms:created>
  <dc:creator>珉</dc:creator>
  <cp:lastModifiedBy>lenovo</cp:lastModifiedBy>
  <cp:lastPrinted>2019-01-07T01:22:43Z</cp:lastPrinted>
  <dcterms:modified xsi:type="dcterms:W3CDTF">2019-01-07T01:22:44Z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