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上海政法学院</w:t>
      </w:r>
      <w:r>
        <w:rPr>
          <w:rFonts w:hint="eastAsia" w:ascii="黑体" w:hAnsi="黑体" w:eastAsia="黑体" w:cs="黑体"/>
          <w:b/>
          <w:sz w:val="36"/>
          <w:szCs w:val="36"/>
        </w:rPr>
        <w:t>结项课题经费配套请示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科研处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本人作为课题负责人，主持的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国家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哲学社会科学基金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青年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 xml:space="preserve">项目名称     </w:t>
      </w:r>
      <w:r>
        <w:rPr>
          <w:rFonts w:hint="eastAsia" w:ascii="仿宋" w:hAnsi="仿宋" w:eastAsia="仿宋" w:cs="仿宋"/>
          <w:sz w:val="30"/>
          <w:szCs w:val="30"/>
        </w:rPr>
        <w:t>》（项目编号：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），于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日通过结项验收，结项等级为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该项目为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国家级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>/省部级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立项经费共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万元，按照《上海政法学院课题配套资金暂行管理办法》，应予以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的后续配套，应配套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万元。本人申请配套经费分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年下拨，其中2019年下拨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万元，2020年下拨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以上请示当否，请批示。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:1.</w:t>
      </w:r>
      <w:r>
        <w:rPr>
          <w:rFonts w:hint="eastAsia" w:ascii="仿宋" w:hAnsi="仿宋" w:eastAsia="仿宋" w:cs="仿宋"/>
          <w:sz w:val="30"/>
          <w:szCs w:val="30"/>
        </w:rPr>
        <w:t>课题结项经费配套情况一览表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2.课题结项证书复印件</w:t>
      </w:r>
    </w:p>
    <w:p>
      <w:pPr>
        <w:spacing w:line="360" w:lineRule="auto"/>
        <w:ind w:right="480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签名：</w:t>
      </w:r>
    </w:p>
    <w:p>
      <w:pPr>
        <w:spacing w:line="360" w:lineRule="auto"/>
        <w:jc w:val="righ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22"/>
          <w:szCs w:val="22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1: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spacing w:line="360" w:lineRule="auto"/>
        <w:ind w:firstLine="450" w:firstLineChars="15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课题结项经费配套情况一览表</w:t>
      </w:r>
    </w:p>
    <w:p>
      <w:pPr>
        <w:spacing w:line="360" w:lineRule="auto"/>
        <w:ind w:firstLine="420" w:firstLineChars="15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</w:t>
      </w:r>
      <w:r>
        <w:rPr>
          <w:rFonts w:hint="eastAsia" w:ascii="仿宋" w:hAnsi="仿宋" w:eastAsia="仿宋" w:cs="仿宋"/>
          <w:sz w:val="24"/>
        </w:rPr>
        <w:t>万元</w:t>
      </w:r>
    </w:p>
    <w:tbl>
      <w:tblPr>
        <w:tblStyle w:val="4"/>
        <w:tblW w:w="850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20"/>
        <w:gridCol w:w="1583"/>
        <w:gridCol w:w="746"/>
        <w:gridCol w:w="991"/>
        <w:gridCol w:w="790"/>
        <w:gridCol w:w="1061"/>
        <w:gridCol w:w="1"/>
        <w:gridCol w:w="959"/>
        <w:gridCol w:w="956"/>
        <w:gridCol w:w="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                  负责人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立项经费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结项                        时间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结项等级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拟配套比例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t>配套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金</w:t>
            </w:r>
            <w:r>
              <w:rPr>
                <w:rFonts w:hint="eastAsia" w:ascii="仿宋" w:hAnsi="仿宋" w:eastAsia="仿宋" w:cs="仿宋"/>
                <w:szCs w:val="21"/>
              </w:rPr>
              <w:t>额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t>配套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金</w:t>
            </w:r>
            <w:r>
              <w:rPr>
                <w:rFonts w:hint="eastAsia" w:ascii="仿宋" w:hAnsi="仿宋" w:eastAsia="仿宋" w:cs="仿宋"/>
                <w:szCs w:val="21"/>
              </w:rPr>
              <w:t>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99" w:hRule="atLeast"/>
          <w:jc w:val="center"/>
        </w:trPr>
        <w:tc>
          <w:tcPr>
            <w:tcW w:w="6587" w:type="dxa"/>
            <w:gridSpan w:val="7"/>
            <w:vAlign w:val="center"/>
          </w:tcPr>
          <w:p>
            <w:pPr>
              <w:spacing w:line="30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合计：拟配套金额（万元）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FF0000"/>
          <w:sz w:val="30"/>
          <w:szCs w:val="30"/>
          <w:lang w:eastAsia="zh-CN"/>
        </w:rPr>
        <w:t>说明：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t>本模板中出现的蓝色字体内容需根据您项目情况进行修改，横线部分均需填写，</w:t>
      </w:r>
      <w:r>
        <w:rPr>
          <w:rFonts w:hint="eastAsia" w:ascii="仿宋" w:hAnsi="仿宋" w:eastAsia="仿宋" w:cs="仿宋"/>
          <w:b/>
          <w:bCs w:val="0"/>
          <w:color w:val="FF0000"/>
          <w:sz w:val="30"/>
          <w:szCs w:val="30"/>
          <w:u w:val="wave"/>
          <w:lang w:eastAsia="zh-CN"/>
        </w:rPr>
        <w:t>打印时请删除本段文字。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t>填写完毕后请手写签名后附结项证书原件及复印件提交至科研处。电子版发送至科研处邮箱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kyshupl@163.com。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5257"/>
    <w:rsid w:val="0EA57A79"/>
    <w:rsid w:val="16A723D7"/>
    <w:rsid w:val="178C4C7B"/>
    <w:rsid w:val="1954551E"/>
    <w:rsid w:val="27B3047E"/>
    <w:rsid w:val="31E66966"/>
    <w:rsid w:val="490D36D2"/>
    <w:rsid w:val="55D56891"/>
    <w:rsid w:val="60684836"/>
    <w:rsid w:val="6A151EC1"/>
    <w:rsid w:val="72F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2018-03-04T06:09:00Z</dcterms:created>
  <dc:creator>Administrator</dc:creator>
  <cp:lastModifiedBy>珉</cp:lastModifiedBy>
  <dcterms:modified xsi:type="dcterms:W3CDTF">2019-05-08T06:39:54Z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