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7F2B" w:rsidRPr="00B11053" w:rsidRDefault="00B53CAD" w:rsidP="00B11053">
      <w:pPr>
        <w:jc w:val="center"/>
        <w:rPr>
          <w:b/>
          <w:sz w:val="32"/>
          <w:szCs w:val="32"/>
        </w:rPr>
      </w:pPr>
      <w:r w:rsidRPr="00B11053">
        <w:rPr>
          <w:rFonts w:hint="eastAsia"/>
          <w:b/>
          <w:sz w:val="32"/>
          <w:szCs w:val="32"/>
        </w:rPr>
        <w:t>教改课题统计表</w:t>
      </w:r>
    </w:p>
    <w:tbl>
      <w:tblPr>
        <w:tblStyle w:val="a5"/>
        <w:tblW w:w="0" w:type="auto"/>
        <w:tblLook w:val="04A0"/>
      </w:tblPr>
      <w:tblGrid>
        <w:gridCol w:w="788"/>
        <w:gridCol w:w="1083"/>
        <w:gridCol w:w="1872"/>
        <w:gridCol w:w="2397"/>
        <w:gridCol w:w="2382"/>
      </w:tblGrid>
      <w:tr w:rsidR="00B53CAD" w:rsidRPr="00B11053" w:rsidTr="00B53CAD">
        <w:tc>
          <w:tcPr>
            <w:tcW w:w="788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序号</w:t>
            </w:r>
          </w:p>
        </w:tc>
        <w:tc>
          <w:tcPr>
            <w:tcW w:w="1083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主持人</w:t>
            </w:r>
          </w:p>
        </w:tc>
        <w:tc>
          <w:tcPr>
            <w:tcW w:w="1872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项目名称</w:t>
            </w:r>
          </w:p>
        </w:tc>
        <w:tc>
          <w:tcPr>
            <w:tcW w:w="2397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项目来源</w:t>
            </w:r>
          </w:p>
        </w:tc>
        <w:tc>
          <w:tcPr>
            <w:tcW w:w="2382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时间</w:t>
            </w:r>
          </w:p>
        </w:tc>
      </w:tr>
      <w:tr w:rsidR="00B11053" w:rsidRPr="00B11053" w:rsidTr="00E43B37">
        <w:tc>
          <w:tcPr>
            <w:tcW w:w="788" w:type="dxa"/>
          </w:tcPr>
          <w:p w:rsidR="00B11053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</w:t>
            </w:r>
          </w:p>
        </w:tc>
        <w:tc>
          <w:tcPr>
            <w:tcW w:w="1083" w:type="dxa"/>
          </w:tcPr>
          <w:p w:rsidR="00B11053" w:rsidRPr="00B11053" w:rsidRDefault="00B11053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谭小勇</w:t>
            </w:r>
          </w:p>
        </w:tc>
        <w:tc>
          <w:tcPr>
            <w:tcW w:w="1872" w:type="dxa"/>
          </w:tcPr>
          <w:p w:rsidR="00B11053" w:rsidRPr="00B11053" w:rsidRDefault="00B11053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刑事司法教育高地建设——警务技能核心课程</w:t>
            </w:r>
          </w:p>
        </w:tc>
        <w:tc>
          <w:tcPr>
            <w:tcW w:w="2397" w:type="dxa"/>
          </w:tcPr>
          <w:p w:rsidR="00B11053" w:rsidRPr="00B11053" w:rsidRDefault="00B11053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</w:t>
            </w:r>
            <w:r>
              <w:rPr>
                <w:rFonts w:hint="eastAsia"/>
                <w:sz w:val="24"/>
                <w:szCs w:val="24"/>
              </w:rPr>
              <w:t>市教委刑事司法教育高地</w:t>
            </w:r>
          </w:p>
        </w:tc>
        <w:tc>
          <w:tcPr>
            <w:tcW w:w="2382" w:type="dxa"/>
          </w:tcPr>
          <w:p w:rsidR="00B11053" w:rsidRPr="00B11053" w:rsidRDefault="00B11053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2009</w:t>
            </w:r>
          </w:p>
        </w:tc>
      </w:tr>
      <w:tr w:rsidR="00C674E6" w:rsidRPr="00B11053" w:rsidTr="00E43B37">
        <w:tc>
          <w:tcPr>
            <w:tcW w:w="788" w:type="dxa"/>
          </w:tcPr>
          <w:p w:rsidR="00C674E6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</w:t>
            </w:r>
          </w:p>
        </w:tc>
        <w:tc>
          <w:tcPr>
            <w:tcW w:w="1083" w:type="dxa"/>
          </w:tcPr>
          <w:p w:rsidR="00C674E6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谭小勇</w:t>
            </w:r>
          </w:p>
        </w:tc>
        <w:tc>
          <w:tcPr>
            <w:tcW w:w="1872" w:type="dxa"/>
          </w:tcPr>
          <w:p w:rsidR="00C674E6" w:rsidRPr="00B11053" w:rsidRDefault="00C674E6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《警务技能》核心课程建设</w:t>
            </w:r>
          </w:p>
        </w:tc>
        <w:tc>
          <w:tcPr>
            <w:tcW w:w="2397" w:type="dxa"/>
          </w:tcPr>
          <w:p w:rsidR="00C674E6" w:rsidRPr="00B11053" w:rsidRDefault="00C674E6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上海市第三期本科监狱学专业教育高地建设项目</w:t>
            </w:r>
          </w:p>
        </w:tc>
        <w:tc>
          <w:tcPr>
            <w:tcW w:w="2382" w:type="dxa"/>
          </w:tcPr>
          <w:p w:rsidR="00C674E6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2010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姜熙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对青少年武术套路运动员难度动作等级限制性设置的研究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国家体育总局</w:t>
            </w:r>
          </w:p>
        </w:tc>
        <w:tc>
          <w:tcPr>
            <w:tcW w:w="2382" w:type="dxa"/>
          </w:tcPr>
          <w:p w:rsidR="001925DF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2007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4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姜熙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中西方不同视角下的武术国际化发展现状和未来的研究报告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上海市哲学社会科学</w:t>
            </w:r>
          </w:p>
        </w:tc>
        <w:tc>
          <w:tcPr>
            <w:tcW w:w="2382" w:type="dxa"/>
          </w:tcPr>
          <w:p w:rsidR="001925DF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2007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5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谭小勇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学校体育伤害事故处理法律问题研究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上海市教委体育科研重点课题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2011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6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宋剑英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高等院校</w:t>
            </w:r>
            <w:r w:rsidRPr="00B11053">
              <w:rPr>
                <w:rFonts w:hint="eastAsia"/>
                <w:sz w:val="24"/>
                <w:szCs w:val="24"/>
              </w:rPr>
              <w:t>BMI</w:t>
            </w:r>
            <w:r w:rsidRPr="00B11053">
              <w:rPr>
                <w:rFonts w:hint="eastAsia"/>
                <w:sz w:val="24"/>
                <w:szCs w:val="24"/>
              </w:rPr>
              <w:t>指数异常学生运动干预研究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上海市教育科学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2014</w:t>
            </w:r>
          </w:p>
        </w:tc>
      </w:tr>
      <w:tr w:rsidR="00B53CAD" w:rsidRPr="00B11053" w:rsidTr="00B53CAD">
        <w:tc>
          <w:tcPr>
            <w:tcW w:w="788" w:type="dxa"/>
          </w:tcPr>
          <w:p w:rsidR="00B53CAD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7</w:t>
            </w:r>
          </w:p>
        </w:tc>
        <w:tc>
          <w:tcPr>
            <w:tcW w:w="1083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范威</w:t>
            </w:r>
          </w:p>
        </w:tc>
        <w:tc>
          <w:tcPr>
            <w:tcW w:w="1872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学校体育场馆资源社会共享的法律问题研究</w:t>
            </w:r>
          </w:p>
        </w:tc>
        <w:tc>
          <w:tcPr>
            <w:tcW w:w="2397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上海市体育局</w:t>
            </w:r>
          </w:p>
        </w:tc>
        <w:tc>
          <w:tcPr>
            <w:tcW w:w="2382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2011</w:t>
            </w:r>
          </w:p>
        </w:tc>
      </w:tr>
      <w:tr w:rsidR="00B53CAD" w:rsidRPr="00B11053" w:rsidTr="00B53CAD">
        <w:tc>
          <w:tcPr>
            <w:tcW w:w="788" w:type="dxa"/>
          </w:tcPr>
          <w:p w:rsidR="00B53CAD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8</w:t>
            </w:r>
          </w:p>
        </w:tc>
        <w:tc>
          <w:tcPr>
            <w:tcW w:w="1083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范威</w:t>
            </w:r>
          </w:p>
        </w:tc>
        <w:tc>
          <w:tcPr>
            <w:tcW w:w="1872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学校体育场馆对外开放的法律问题研究</w:t>
            </w:r>
          </w:p>
        </w:tc>
        <w:tc>
          <w:tcPr>
            <w:tcW w:w="2397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上海市教育局</w:t>
            </w:r>
          </w:p>
        </w:tc>
        <w:tc>
          <w:tcPr>
            <w:tcW w:w="2382" w:type="dxa"/>
          </w:tcPr>
          <w:p w:rsidR="00B53CAD" w:rsidRPr="00B11053" w:rsidRDefault="00B53CAD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2010</w:t>
            </w:r>
          </w:p>
        </w:tc>
      </w:tr>
      <w:tr w:rsidR="001925DF" w:rsidRPr="00B11053" w:rsidTr="00E43B37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9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澳大利亚青少年体育干预政策及研究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上海市教委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2012</w:t>
            </w:r>
          </w:p>
        </w:tc>
      </w:tr>
      <w:tr w:rsidR="00387F20" w:rsidRPr="00B11053" w:rsidTr="00B53CAD">
        <w:tc>
          <w:tcPr>
            <w:tcW w:w="788" w:type="dxa"/>
          </w:tcPr>
          <w:p w:rsidR="00387F20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10</w:t>
            </w:r>
          </w:p>
        </w:tc>
        <w:tc>
          <w:tcPr>
            <w:tcW w:w="1083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学校体育保险机制研究</w:t>
            </w:r>
          </w:p>
        </w:tc>
        <w:tc>
          <w:tcPr>
            <w:tcW w:w="2397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</w:t>
            </w:r>
            <w:r w:rsidR="001925DF" w:rsidRPr="00B11053">
              <w:rPr>
                <w:rFonts w:hint="eastAsia"/>
                <w:sz w:val="24"/>
                <w:szCs w:val="24"/>
              </w:rPr>
              <w:t>教委</w:t>
            </w:r>
            <w:r w:rsidRPr="00B11053">
              <w:rPr>
                <w:rFonts w:hint="eastAsia"/>
                <w:sz w:val="24"/>
                <w:szCs w:val="24"/>
              </w:rPr>
              <w:t>学校体育科研课题</w:t>
            </w:r>
          </w:p>
        </w:tc>
        <w:tc>
          <w:tcPr>
            <w:tcW w:w="238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2010</w:t>
            </w:r>
          </w:p>
        </w:tc>
      </w:tr>
      <w:tr w:rsidR="001925DF" w:rsidRPr="00B11053" w:rsidTr="00E43B37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11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宁伟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NTC</w:t>
            </w:r>
            <w:r w:rsidRPr="00B11053">
              <w:rPr>
                <w:rFonts w:hint="eastAsia"/>
                <w:sz w:val="24"/>
                <w:szCs w:val="24"/>
              </w:rPr>
              <w:t>进入大学校园发展学生体育素质的科学方式与手段的研究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上海市教委学校体育科研课题</w:t>
            </w:r>
          </w:p>
        </w:tc>
        <w:tc>
          <w:tcPr>
            <w:tcW w:w="2382" w:type="dxa"/>
          </w:tcPr>
          <w:p w:rsidR="001925DF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2016</w:t>
            </w:r>
          </w:p>
        </w:tc>
      </w:tr>
      <w:tr w:rsidR="00387F20" w:rsidRPr="00B11053" w:rsidTr="00B53CAD">
        <w:tc>
          <w:tcPr>
            <w:tcW w:w="788" w:type="dxa"/>
          </w:tcPr>
          <w:p w:rsidR="00387F20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12</w:t>
            </w:r>
          </w:p>
        </w:tc>
        <w:tc>
          <w:tcPr>
            <w:tcW w:w="1083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我国青少年体</w:t>
            </w:r>
            <w:r w:rsidRPr="00B11053">
              <w:rPr>
                <w:rFonts w:hint="eastAsia"/>
                <w:sz w:val="24"/>
                <w:szCs w:val="24"/>
              </w:rPr>
              <w:lastRenderedPageBreak/>
              <w:t>质健康促进中的媒介责任及履行机制研究</w:t>
            </w:r>
          </w:p>
        </w:tc>
        <w:tc>
          <w:tcPr>
            <w:tcW w:w="2397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</w:p>
        </w:tc>
        <w:tc>
          <w:tcPr>
            <w:tcW w:w="238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2014</w:t>
            </w:r>
          </w:p>
        </w:tc>
      </w:tr>
      <w:tr w:rsidR="00387F20" w:rsidRPr="00B11053" w:rsidTr="00B53CAD">
        <w:tc>
          <w:tcPr>
            <w:tcW w:w="788" w:type="dxa"/>
          </w:tcPr>
          <w:p w:rsidR="00387F20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13</w:t>
            </w:r>
          </w:p>
        </w:tc>
        <w:tc>
          <w:tcPr>
            <w:tcW w:w="1083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上海市中学生体育权利现状研究</w:t>
            </w:r>
          </w:p>
        </w:tc>
        <w:tc>
          <w:tcPr>
            <w:tcW w:w="2397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上海市教委优青基金</w:t>
            </w:r>
          </w:p>
        </w:tc>
        <w:tc>
          <w:tcPr>
            <w:tcW w:w="238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2009</w:t>
            </w:r>
          </w:p>
        </w:tc>
      </w:tr>
      <w:tr w:rsidR="00387F20" w:rsidRPr="00B11053" w:rsidTr="00B53CAD">
        <w:tc>
          <w:tcPr>
            <w:tcW w:w="788" w:type="dxa"/>
          </w:tcPr>
          <w:p w:rsidR="00387F20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14</w:t>
            </w:r>
          </w:p>
        </w:tc>
        <w:tc>
          <w:tcPr>
            <w:tcW w:w="1083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承担构建高等教育强国的途径和对策——基于上海市大学生体育权利保障与救济视角</w:t>
            </w:r>
          </w:p>
        </w:tc>
        <w:tc>
          <w:tcPr>
            <w:tcW w:w="2397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上海市高等教育学会课题</w:t>
            </w:r>
          </w:p>
        </w:tc>
        <w:tc>
          <w:tcPr>
            <w:tcW w:w="2382" w:type="dxa"/>
          </w:tcPr>
          <w:p w:rsidR="00387F20" w:rsidRPr="00B11053" w:rsidRDefault="00DB574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</w:p>
        </w:tc>
      </w:tr>
      <w:tr w:rsidR="00387F20" w:rsidRPr="00B11053" w:rsidTr="00B53CAD">
        <w:tc>
          <w:tcPr>
            <w:tcW w:w="788" w:type="dxa"/>
          </w:tcPr>
          <w:p w:rsidR="00387F20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15</w:t>
            </w:r>
          </w:p>
        </w:tc>
        <w:tc>
          <w:tcPr>
            <w:tcW w:w="1083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多媒体教学方法在政法院校警体课程教学中的运用研究</w:t>
            </w:r>
          </w:p>
        </w:tc>
        <w:tc>
          <w:tcPr>
            <w:tcW w:w="2397" w:type="dxa"/>
          </w:tcPr>
          <w:p w:rsidR="00387F20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</w:t>
            </w:r>
            <w:r w:rsidR="00387F20" w:rsidRPr="00B11053">
              <w:rPr>
                <w:rFonts w:hint="eastAsia"/>
                <w:sz w:val="24"/>
                <w:szCs w:val="24"/>
              </w:rPr>
              <w:t>高教研究所课题</w:t>
            </w:r>
          </w:p>
        </w:tc>
        <w:tc>
          <w:tcPr>
            <w:tcW w:w="2382" w:type="dxa"/>
          </w:tcPr>
          <w:p w:rsidR="00387F20" w:rsidRPr="00B11053" w:rsidRDefault="00387F20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2012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16</w:t>
            </w:r>
          </w:p>
        </w:tc>
        <w:tc>
          <w:tcPr>
            <w:tcW w:w="1083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许莉</w:t>
            </w:r>
          </w:p>
        </w:tc>
        <w:tc>
          <w:tcPr>
            <w:tcW w:w="1872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安徽省体育舞蹈现状调查与发展对策研究</w:t>
            </w:r>
          </w:p>
        </w:tc>
        <w:tc>
          <w:tcPr>
            <w:tcW w:w="2397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上海市优青基金</w:t>
            </w:r>
          </w:p>
        </w:tc>
        <w:tc>
          <w:tcPr>
            <w:tcW w:w="2382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2007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17</w:t>
            </w:r>
          </w:p>
        </w:tc>
        <w:tc>
          <w:tcPr>
            <w:tcW w:w="1083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许莉</w:t>
            </w:r>
          </w:p>
        </w:tc>
        <w:tc>
          <w:tcPr>
            <w:tcW w:w="1872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学校体育场馆对外开放的立法研究</w:t>
            </w:r>
          </w:p>
        </w:tc>
        <w:tc>
          <w:tcPr>
            <w:tcW w:w="2397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上海市体育局课题</w:t>
            </w:r>
          </w:p>
        </w:tc>
        <w:tc>
          <w:tcPr>
            <w:tcW w:w="2382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2011</w:t>
            </w:r>
          </w:p>
        </w:tc>
      </w:tr>
      <w:tr w:rsidR="001925DF" w:rsidRPr="00B11053" w:rsidTr="00B53CAD">
        <w:tc>
          <w:tcPr>
            <w:tcW w:w="788" w:type="dxa"/>
          </w:tcPr>
          <w:p w:rsidR="001925DF" w:rsidRPr="00B11053" w:rsidRDefault="00125F98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18</w:t>
            </w:r>
          </w:p>
        </w:tc>
        <w:tc>
          <w:tcPr>
            <w:tcW w:w="1083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李强</w:t>
            </w:r>
          </w:p>
        </w:tc>
        <w:tc>
          <w:tcPr>
            <w:tcW w:w="1872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义务教育阶段体育伤害事故法律问题研究</w:t>
            </w:r>
          </w:p>
        </w:tc>
        <w:tc>
          <w:tcPr>
            <w:tcW w:w="2397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上海市教委优青基金课题</w:t>
            </w:r>
          </w:p>
        </w:tc>
        <w:tc>
          <w:tcPr>
            <w:tcW w:w="2382" w:type="dxa"/>
          </w:tcPr>
          <w:p w:rsidR="001925DF" w:rsidRPr="00B11053" w:rsidRDefault="001925DF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2013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19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谭小勇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体育法学重点学科建设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上海政法学院“十二五”内涵建设第五批、第六批、第七批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2013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宋剑英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传承与创新：我校体育课程考核方式改革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2016</w:t>
            </w:r>
            <w:r w:rsidRPr="00B11053">
              <w:rPr>
                <w:rFonts w:hint="eastAsia"/>
                <w:sz w:val="24"/>
                <w:szCs w:val="24"/>
              </w:rPr>
              <w:t>年度校级本科教学建设项目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2016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21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范威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构建普通高校体育与健康理论教学模式的探讨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</w:t>
            </w:r>
            <w:r w:rsidR="00B11053">
              <w:rPr>
                <w:rFonts w:hint="eastAsia"/>
                <w:sz w:val="24"/>
                <w:szCs w:val="24"/>
              </w:rPr>
              <w:t>校级课题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2010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22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姜熙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警察体育课程“运动教育”模式的建构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</w:t>
            </w:r>
            <w:r w:rsidR="00B11053">
              <w:rPr>
                <w:rFonts w:hint="eastAsia"/>
                <w:sz w:val="24"/>
                <w:szCs w:val="24"/>
              </w:rPr>
              <w:t>校级课题</w:t>
            </w:r>
          </w:p>
        </w:tc>
        <w:tc>
          <w:tcPr>
            <w:tcW w:w="2382" w:type="dxa"/>
          </w:tcPr>
          <w:p w:rsidR="001925DF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2009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23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向会英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学校体育伤害事故法律问题研究</w:t>
            </w:r>
          </w:p>
        </w:tc>
        <w:tc>
          <w:tcPr>
            <w:tcW w:w="2397" w:type="dxa"/>
          </w:tcPr>
          <w:p w:rsidR="001925DF" w:rsidRPr="00B11053" w:rsidRDefault="001925DF" w:rsidP="00E02348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</w:t>
            </w:r>
            <w:r w:rsidR="00E02348" w:rsidRPr="00B11053">
              <w:rPr>
                <w:rFonts w:hint="eastAsia"/>
                <w:sz w:val="24"/>
                <w:szCs w:val="24"/>
              </w:rPr>
              <w:t>校级</w:t>
            </w:r>
            <w:r w:rsidRPr="00B11053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2011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24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运用多媒体技术提高学生对</w:t>
            </w:r>
            <w:r w:rsidRPr="00B11053">
              <w:rPr>
                <w:rFonts w:hint="eastAsia"/>
                <w:sz w:val="24"/>
                <w:szCs w:val="24"/>
              </w:rPr>
              <w:lastRenderedPageBreak/>
              <w:t>篮球技术认知和纠错能力的实验研究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lastRenderedPageBreak/>
              <w:t>上海体育学院教育高地建设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2006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25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徐士韦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反思与重构：生命安全语境下我国青少年体育的研究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</w:t>
            </w:r>
            <w:r w:rsidR="00E02348" w:rsidRPr="00B11053">
              <w:rPr>
                <w:rFonts w:hint="eastAsia"/>
                <w:sz w:val="24"/>
                <w:szCs w:val="24"/>
              </w:rPr>
              <w:t>校级课题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2013</w:t>
            </w:r>
          </w:p>
        </w:tc>
      </w:tr>
      <w:tr w:rsidR="00E02348" w:rsidRPr="00B11053" w:rsidTr="00E43B37">
        <w:tc>
          <w:tcPr>
            <w:tcW w:w="788" w:type="dxa"/>
          </w:tcPr>
          <w:p w:rsidR="00E02348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26</w:t>
            </w:r>
          </w:p>
        </w:tc>
        <w:tc>
          <w:tcPr>
            <w:tcW w:w="1083" w:type="dxa"/>
          </w:tcPr>
          <w:p w:rsidR="00E02348" w:rsidRPr="00B11053" w:rsidRDefault="00E02348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赵汉华</w:t>
            </w:r>
          </w:p>
        </w:tc>
        <w:tc>
          <w:tcPr>
            <w:tcW w:w="1872" w:type="dxa"/>
          </w:tcPr>
          <w:p w:rsidR="00E02348" w:rsidRPr="00B11053" w:rsidRDefault="00E02348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我国学校体育保险发展现状及对策研究</w:t>
            </w:r>
          </w:p>
        </w:tc>
        <w:tc>
          <w:tcPr>
            <w:tcW w:w="2397" w:type="dxa"/>
          </w:tcPr>
          <w:p w:rsidR="00E02348" w:rsidRPr="00B11053" w:rsidRDefault="00E02348" w:rsidP="00E02348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上海政法学院校级课题</w:t>
            </w:r>
          </w:p>
        </w:tc>
        <w:tc>
          <w:tcPr>
            <w:tcW w:w="2382" w:type="dxa"/>
          </w:tcPr>
          <w:p w:rsidR="00E02348" w:rsidRPr="00B11053" w:rsidRDefault="00C674E6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2014</w:t>
            </w:r>
          </w:p>
        </w:tc>
      </w:tr>
      <w:tr w:rsidR="001925DF" w:rsidRPr="00B11053" w:rsidTr="001925DF">
        <w:tc>
          <w:tcPr>
            <w:tcW w:w="788" w:type="dxa"/>
          </w:tcPr>
          <w:p w:rsidR="001925DF" w:rsidRPr="00B11053" w:rsidRDefault="00125F98" w:rsidP="00E43B37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27</w:t>
            </w:r>
          </w:p>
        </w:tc>
        <w:tc>
          <w:tcPr>
            <w:tcW w:w="1083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李强</w:t>
            </w:r>
          </w:p>
        </w:tc>
        <w:tc>
          <w:tcPr>
            <w:tcW w:w="187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高校体育伤害事故法律问题研究</w:t>
            </w:r>
          </w:p>
        </w:tc>
        <w:tc>
          <w:tcPr>
            <w:tcW w:w="2397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上海政法学院</w:t>
            </w:r>
            <w:r w:rsidR="00E02348" w:rsidRPr="00B11053">
              <w:rPr>
                <w:rFonts w:hint="eastAsia"/>
                <w:sz w:val="24"/>
                <w:szCs w:val="24"/>
              </w:rPr>
              <w:t>校级</w:t>
            </w:r>
            <w:r w:rsidRPr="00B11053">
              <w:rPr>
                <w:rFonts w:hint="eastAsia"/>
                <w:sz w:val="24"/>
                <w:szCs w:val="24"/>
              </w:rPr>
              <w:t>课题</w:t>
            </w:r>
          </w:p>
        </w:tc>
        <w:tc>
          <w:tcPr>
            <w:tcW w:w="2382" w:type="dxa"/>
          </w:tcPr>
          <w:p w:rsidR="001925DF" w:rsidRPr="00B11053" w:rsidRDefault="001925DF" w:rsidP="00E43B37">
            <w:pPr>
              <w:rPr>
                <w:sz w:val="24"/>
                <w:szCs w:val="24"/>
              </w:rPr>
            </w:pPr>
            <w:r w:rsidRPr="00B11053">
              <w:rPr>
                <w:rFonts w:hint="eastAsia"/>
                <w:sz w:val="24"/>
                <w:szCs w:val="24"/>
              </w:rPr>
              <w:t>2012</w:t>
            </w:r>
          </w:p>
        </w:tc>
      </w:tr>
    </w:tbl>
    <w:p w:rsidR="00B53CAD" w:rsidRPr="00387F20" w:rsidRDefault="00B53CAD"/>
    <w:sectPr w:rsidR="00B53CAD" w:rsidRPr="00387F20" w:rsidSect="00C87F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5E38" w:rsidRDefault="00D65E38" w:rsidP="00B53CAD">
      <w:r>
        <w:separator/>
      </w:r>
    </w:p>
  </w:endnote>
  <w:endnote w:type="continuationSeparator" w:id="1">
    <w:p w:rsidR="00D65E38" w:rsidRDefault="00D65E38" w:rsidP="00B53CA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5E38" w:rsidRDefault="00D65E38" w:rsidP="00B53CAD">
      <w:r>
        <w:separator/>
      </w:r>
    </w:p>
  </w:footnote>
  <w:footnote w:type="continuationSeparator" w:id="1">
    <w:p w:rsidR="00D65E38" w:rsidRDefault="00D65E38" w:rsidP="00B53CA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53CAD"/>
    <w:rsid w:val="00125F98"/>
    <w:rsid w:val="001925DF"/>
    <w:rsid w:val="001A7311"/>
    <w:rsid w:val="00387F20"/>
    <w:rsid w:val="008130F4"/>
    <w:rsid w:val="008E0B14"/>
    <w:rsid w:val="00B11053"/>
    <w:rsid w:val="00B53CAD"/>
    <w:rsid w:val="00C674E6"/>
    <w:rsid w:val="00C87F2B"/>
    <w:rsid w:val="00CF5598"/>
    <w:rsid w:val="00D65E38"/>
    <w:rsid w:val="00D80917"/>
    <w:rsid w:val="00DB5748"/>
    <w:rsid w:val="00E02348"/>
    <w:rsid w:val="00EA51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7F2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B53C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B53CA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B53C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B53CAD"/>
    <w:rPr>
      <w:sz w:val="18"/>
      <w:szCs w:val="18"/>
    </w:rPr>
  </w:style>
  <w:style w:type="table" w:styleId="a5">
    <w:name w:val="Table Grid"/>
    <w:basedOn w:val="a1"/>
    <w:uiPriority w:val="59"/>
    <w:rsid w:val="00B53CA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Char1"/>
    <w:uiPriority w:val="99"/>
    <w:semiHidden/>
    <w:unhideWhenUsed/>
    <w:rsid w:val="00DB5748"/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DB5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3</Pages>
  <Words>181</Words>
  <Characters>1035</Characters>
  <Application>Microsoft Office Word</Application>
  <DocSecurity>0</DocSecurity>
  <Lines>8</Lines>
  <Paragraphs>2</Paragraphs>
  <ScaleCrop>false</ScaleCrop>
  <Company>微软中国</Company>
  <LinksUpToDate>false</LinksUpToDate>
  <CharactersWithSpaces>1214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杨蓓蕾</dc:creator>
  <cp:keywords/>
  <dc:description/>
  <cp:lastModifiedBy>杨蓓蕾</cp:lastModifiedBy>
  <cp:revision>5</cp:revision>
  <cp:lastPrinted>2017-10-09T06:54:00Z</cp:lastPrinted>
  <dcterms:created xsi:type="dcterms:W3CDTF">2017-04-21T07:46:00Z</dcterms:created>
  <dcterms:modified xsi:type="dcterms:W3CDTF">2017-10-09T06:54:00Z</dcterms:modified>
</cp:coreProperties>
</file>