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9D5" w:rsidRDefault="00D349D5" w:rsidP="00D349D5">
      <w:pPr>
        <w:autoSpaceDE w:val="0"/>
        <w:autoSpaceDN w:val="0"/>
        <w:adjustRightInd w:val="0"/>
        <w:spacing w:line="500" w:lineRule="exact"/>
        <w:outlineLvl w:val="0"/>
        <w:rPr>
          <w:rFonts w:ascii="宋体" w:hAnsi="宋体"/>
          <w:kern w:val="0"/>
        </w:rPr>
      </w:pPr>
      <w:r>
        <w:rPr>
          <w:rFonts w:ascii="仿宋_GB2312" w:hAnsi="仿宋_GB2312"/>
          <w:b/>
          <w:bCs/>
          <w:sz w:val="30"/>
          <w:szCs w:val="30"/>
        </w:rPr>
        <w:t>附件</w:t>
      </w:r>
      <w:r>
        <w:rPr>
          <w:rFonts w:ascii="仿宋_GB2312" w:hAnsi="仿宋_GB2312"/>
          <w:b/>
          <w:bCs/>
          <w:sz w:val="30"/>
          <w:szCs w:val="30"/>
        </w:rPr>
        <w:t>2</w:t>
      </w:r>
    </w:p>
    <w:p w:rsidR="00D349D5" w:rsidRDefault="00D349D5" w:rsidP="00D349D5">
      <w:pPr>
        <w:jc w:val="center"/>
        <w:rPr>
          <w:rFonts w:ascii="宋体" w:hAnsi="宋体"/>
          <w:b/>
          <w:bCs/>
          <w:sz w:val="32"/>
          <w:szCs w:val="32"/>
        </w:rPr>
      </w:pPr>
      <w:r>
        <w:rPr>
          <w:rFonts w:ascii="宋体" w:hAnsi="宋体" w:hint="eastAsia"/>
          <w:b/>
          <w:bCs/>
          <w:sz w:val="32"/>
          <w:szCs w:val="32"/>
        </w:rPr>
        <w:t>“</w:t>
      </w:r>
      <w:r>
        <w:rPr>
          <w:rFonts w:hint="eastAsia"/>
          <w:b/>
          <w:bCs/>
          <w:sz w:val="32"/>
          <w:szCs w:val="32"/>
        </w:rPr>
        <w:t>XXXX</w:t>
      </w:r>
      <w:r>
        <w:rPr>
          <w:rFonts w:ascii="宋体" w:hAnsi="宋体" w:hint="eastAsia"/>
          <w:b/>
          <w:bCs/>
          <w:sz w:val="32"/>
          <w:szCs w:val="32"/>
        </w:rPr>
        <w:t>”课程思政教育教学改革典型案例（模板）</w:t>
      </w:r>
    </w:p>
    <w:p w:rsidR="00D349D5" w:rsidRDefault="00D349D5" w:rsidP="00D349D5">
      <w:pPr>
        <w:jc w:val="center"/>
        <w:rPr>
          <w:rFonts w:ascii="楷体_GB2312" w:hAnsi="楷体_GB2312" w:hint="eastAsia"/>
          <w:sz w:val="30"/>
          <w:szCs w:val="30"/>
        </w:rPr>
      </w:pPr>
      <w:r>
        <w:rPr>
          <w:rFonts w:ascii="楷体_GB2312" w:hAnsi="楷体_GB2312"/>
          <w:sz w:val="30"/>
          <w:szCs w:val="30"/>
        </w:rPr>
        <w:t>XX</w:t>
      </w:r>
      <w:r>
        <w:rPr>
          <w:rFonts w:ascii="楷体_GB2312" w:hAnsi="楷体_GB2312"/>
          <w:sz w:val="30"/>
          <w:szCs w:val="30"/>
        </w:rPr>
        <w:t>学院（部）</w:t>
      </w:r>
      <w:r>
        <w:rPr>
          <w:rFonts w:ascii="楷体_GB2312" w:hAnsi="楷体_GB2312"/>
          <w:sz w:val="30"/>
          <w:szCs w:val="30"/>
        </w:rPr>
        <w:t xml:space="preserve">  XXX</w:t>
      </w:r>
    </w:p>
    <w:p w:rsidR="00D349D5" w:rsidRDefault="00D349D5" w:rsidP="00D349D5">
      <w:pPr>
        <w:spacing w:line="480" w:lineRule="exact"/>
        <w:rPr>
          <w:rFonts w:ascii="黑体" w:eastAsia="黑体" w:hAnsi="黑体"/>
          <w:sz w:val="28"/>
          <w:szCs w:val="28"/>
        </w:rPr>
      </w:pPr>
      <w:r>
        <w:rPr>
          <w:rFonts w:ascii="黑体" w:eastAsia="黑体" w:hAnsi="黑体" w:hint="eastAsia"/>
          <w:sz w:val="28"/>
          <w:szCs w:val="28"/>
        </w:rPr>
        <w:t>一、基本信息</w:t>
      </w:r>
    </w:p>
    <w:p w:rsidR="00D349D5" w:rsidRDefault="00D349D5" w:rsidP="00D349D5">
      <w:pPr>
        <w:spacing w:line="480" w:lineRule="exact"/>
        <w:rPr>
          <w:rFonts w:ascii="宋体" w:hAnsi="宋体"/>
          <w:sz w:val="28"/>
          <w:szCs w:val="28"/>
        </w:rPr>
      </w:pPr>
      <w:r>
        <w:rPr>
          <w:rFonts w:ascii="仿宋_GB2312" w:hAnsi="仿宋_GB2312"/>
          <w:b/>
          <w:bCs/>
          <w:sz w:val="28"/>
          <w:szCs w:val="28"/>
        </w:rPr>
        <w:t>课程名称：</w:t>
      </w:r>
      <w:r>
        <w:rPr>
          <w:rFonts w:ascii="仿宋_GB2312" w:hAnsi="仿宋_GB2312"/>
          <w:sz w:val="28"/>
          <w:szCs w:val="28"/>
        </w:rPr>
        <w:t>（提示：本次立项开展课程思政教学改革的课程名称）</w:t>
      </w:r>
    </w:p>
    <w:p w:rsidR="00D349D5" w:rsidRDefault="00D349D5" w:rsidP="00D349D5">
      <w:pPr>
        <w:spacing w:line="480" w:lineRule="exact"/>
        <w:rPr>
          <w:rFonts w:ascii="仿宋_GB2312" w:hAnsi="仿宋_GB2312" w:hint="eastAsia"/>
          <w:sz w:val="28"/>
          <w:szCs w:val="28"/>
        </w:rPr>
      </w:pPr>
      <w:r>
        <w:rPr>
          <w:rFonts w:ascii="仿宋_GB2312" w:hAnsi="仿宋_GB2312"/>
          <w:b/>
          <w:bCs/>
          <w:sz w:val="28"/>
          <w:szCs w:val="28"/>
        </w:rPr>
        <w:t>授课对象：</w:t>
      </w:r>
      <w:r>
        <w:rPr>
          <w:rFonts w:ascii="仿宋_GB2312" w:hAnsi="仿宋_GB2312"/>
          <w:sz w:val="28"/>
          <w:szCs w:val="28"/>
        </w:rPr>
        <w:t>（提示：</w:t>
      </w:r>
      <w:r>
        <w:rPr>
          <w:rFonts w:ascii="仿宋_GB2312" w:hAnsi="仿宋_GB2312"/>
          <w:sz w:val="28"/>
          <w:szCs w:val="28"/>
        </w:rPr>
        <w:t>XX</w:t>
      </w:r>
      <w:r>
        <w:rPr>
          <w:rFonts w:ascii="仿宋_GB2312" w:hAnsi="仿宋_GB2312"/>
          <w:sz w:val="28"/>
          <w:szCs w:val="28"/>
        </w:rPr>
        <w:t>专业</w:t>
      </w:r>
      <w:r>
        <w:rPr>
          <w:rFonts w:ascii="仿宋_GB2312" w:hAnsi="仿宋_GB2312"/>
          <w:sz w:val="28"/>
          <w:szCs w:val="28"/>
        </w:rPr>
        <w:t>XX</w:t>
      </w:r>
      <w:r>
        <w:rPr>
          <w:rFonts w:ascii="仿宋_GB2312" w:hAnsi="仿宋_GB2312"/>
          <w:sz w:val="28"/>
          <w:szCs w:val="28"/>
        </w:rPr>
        <w:t>年级）</w:t>
      </w:r>
    </w:p>
    <w:p w:rsidR="00D349D5" w:rsidRDefault="00D349D5" w:rsidP="00D349D5">
      <w:pPr>
        <w:spacing w:line="480" w:lineRule="exact"/>
        <w:rPr>
          <w:rFonts w:ascii="仿宋_GB2312" w:hAnsi="仿宋_GB2312" w:hint="eastAsia"/>
          <w:b/>
          <w:bCs/>
          <w:sz w:val="28"/>
          <w:szCs w:val="28"/>
        </w:rPr>
      </w:pPr>
      <w:r>
        <w:rPr>
          <w:rFonts w:ascii="仿宋_GB2312" w:hAnsi="仿宋_GB2312"/>
          <w:b/>
          <w:bCs/>
          <w:sz w:val="28"/>
          <w:szCs w:val="28"/>
        </w:rPr>
        <w:t>教学章节：</w:t>
      </w:r>
      <w:r>
        <w:rPr>
          <w:rFonts w:ascii="仿宋_GB2312" w:hAnsi="仿宋_GB2312"/>
          <w:sz w:val="28"/>
          <w:szCs w:val="28"/>
        </w:rPr>
        <w:t>（提示：请项目负责人从本课程教学内容中选取一个相对完整的、最适宜开展课程思政教学改革试点的教学章节）</w:t>
      </w:r>
    </w:p>
    <w:p w:rsidR="00D349D5" w:rsidRDefault="00D349D5" w:rsidP="00D349D5">
      <w:pPr>
        <w:spacing w:line="480" w:lineRule="exact"/>
        <w:rPr>
          <w:rFonts w:ascii="仿宋_GB2312" w:hAnsi="仿宋_GB2312" w:hint="eastAsia"/>
          <w:sz w:val="28"/>
          <w:szCs w:val="28"/>
        </w:rPr>
      </w:pPr>
      <w:r>
        <w:rPr>
          <w:rFonts w:ascii="仿宋_GB2312" w:hAnsi="仿宋_GB2312"/>
          <w:b/>
          <w:bCs/>
          <w:sz w:val="28"/>
          <w:szCs w:val="28"/>
        </w:rPr>
        <w:t>使用教材：</w:t>
      </w:r>
      <w:r>
        <w:rPr>
          <w:rFonts w:ascii="仿宋_GB2312" w:hAnsi="仿宋_GB2312"/>
          <w:sz w:val="28"/>
          <w:szCs w:val="28"/>
        </w:rPr>
        <w:t>（提示：教材名称、出版社）</w:t>
      </w:r>
    </w:p>
    <w:p w:rsidR="00D349D5" w:rsidRDefault="00D349D5" w:rsidP="00D349D5">
      <w:pPr>
        <w:spacing w:line="480" w:lineRule="exact"/>
        <w:rPr>
          <w:rFonts w:ascii="仿宋_GB2312" w:hAnsi="仿宋_GB2312" w:hint="eastAsia"/>
          <w:sz w:val="28"/>
          <w:szCs w:val="28"/>
        </w:rPr>
      </w:pPr>
      <w:r>
        <w:rPr>
          <w:rFonts w:ascii="仿宋_GB2312" w:hAnsi="仿宋_GB2312"/>
          <w:b/>
          <w:bCs/>
          <w:sz w:val="28"/>
          <w:szCs w:val="28"/>
        </w:rPr>
        <w:t>教学课时：</w:t>
      </w:r>
      <w:r>
        <w:rPr>
          <w:rFonts w:ascii="仿宋_GB2312" w:hAnsi="仿宋_GB2312"/>
          <w:sz w:val="28"/>
          <w:szCs w:val="28"/>
        </w:rPr>
        <w:t>2</w:t>
      </w:r>
      <w:r>
        <w:rPr>
          <w:rFonts w:ascii="仿宋_GB2312" w:hAnsi="仿宋_GB2312"/>
          <w:sz w:val="28"/>
          <w:szCs w:val="28"/>
        </w:rPr>
        <w:t>节</w:t>
      </w:r>
      <w:r>
        <w:rPr>
          <w:rFonts w:ascii="仿宋_GB2312" w:hAnsi="仿宋_GB2312"/>
          <w:sz w:val="28"/>
          <w:szCs w:val="28"/>
        </w:rPr>
        <w:t>/3</w:t>
      </w:r>
      <w:r>
        <w:rPr>
          <w:rFonts w:ascii="仿宋_GB2312" w:hAnsi="仿宋_GB2312"/>
          <w:sz w:val="28"/>
          <w:szCs w:val="28"/>
        </w:rPr>
        <w:t>节</w:t>
      </w:r>
      <w:r>
        <w:rPr>
          <w:rFonts w:ascii="仿宋_GB2312" w:hAnsi="仿宋_GB2312"/>
          <w:sz w:val="28"/>
          <w:szCs w:val="28"/>
        </w:rPr>
        <w:t>/4</w:t>
      </w:r>
      <w:r>
        <w:rPr>
          <w:rFonts w:ascii="仿宋_GB2312" w:hAnsi="仿宋_GB2312"/>
          <w:sz w:val="28"/>
          <w:szCs w:val="28"/>
        </w:rPr>
        <w:t>节</w:t>
      </w:r>
    </w:p>
    <w:p w:rsidR="00D349D5" w:rsidRDefault="00D349D5" w:rsidP="00D349D5">
      <w:pPr>
        <w:spacing w:line="480" w:lineRule="exact"/>
        <w:rPr>
          <w:rFonts w:ascii="仿宋_GB2312" w:hAnsi="仿宋_GB2312" w:hint="eastAsia"/>
          <w:b/>
          <w:bCs/>
          <w:sz w:val="28"/>
          <w:szCs w:val="28"/>
        </w:rPr>
      </w:pPr>
      <w:r>
        <w:rPr>
          <w:rFonts w:ascii="仿宋_GB2312" w:hAnsi="仿宋_GB2312"/>
          <w:b/>
          <w:bCs/>
          <w:sz w:val="28"/>
          <w:szCs w:val="28"/>
        </w:rPr>
        <w:t>二、课程思政教学改革整体设计思路（</w:t>
      </w:r>
      <w:r>
        <w:rPr>
          <w:rFonts w:ascii="仿宋_GB2312" w:hAnsi="仿宋_GB2312"/>
          <w:b/>
          <w:bCs/>
          <w:sz w:val="28"/>
          <w:szCs w:val="28"/>
        </w:rPr>
        <w:t>500</w:t>
      </w:r>
      <w:r>
        <w:rPr>
          <w:rFonts w:ascii="仿宋_GB2312" w:hAnsi="仿宋_GB2312"/>
          <w:b/>
          <w:bCs/>
          <w:sz w:val="28"/>
          <w:szCs w:val="28"/>
        </w:rPr>
        <w:t>字左右）</w:t>
      </w:r>
    </w:p>
    <w:p w:rsidR="00D349D5" w:rsidRDefault="00D349D5" w:rsidP="00D349D5">
      <w:pPr>
        <w:spacing w:line="480" w:lineRule="exact"/>
        <w:rPr>
          <w:rFonts w:ascii="仿宋_GB2312" w:hAnsi="仿宋_GB2312" w:hint="eastAsia"/>
          <w:sz w:val="28"/>
          <w:szCs w:val="28"/>
        </w:rPr>
      </w:pPr>
      <w:r>
        <w:rPr>
          <w:rFonts w:ascii="仿宋_GB2312" w:hAnsi="仿宋_GB2312"/>
          <w:sz w:val="28"/>
          <w:szCs w:val="28"/>
        </w:rPr>
        <w:t>（本部分撰写提示：授课教师是如何根据本教学主题及其教学目标确定在本章节教学中开展课程思政教学改革的指导思想，设计教学方法的；通过课程思政教学改革主要要解决什么问题，如何结合课程内容有机融入思想政治教育，所采取的教学方法和载体途径，如何评价教学成效等。）（</w:t>
      </w:r>
      <w:r>
        <w:rPr>
          <w:rFonts w:ascii="仿宋_GB2312" w:hAnsi="仿宋_GB2312"/>
          <w:sz w:val="28"/>
          <w:szCs w:val="28"/>
        </w:rPr>
        <w:t>“</w:t>
      </w:r>
      <w:r>
        <w:rPr>
          <w:rFonts w:ascii="仿宋_GB2312" w:hAnsi="仿宋_GB2312"/>
          <w:sz w:val="28"/>
          <w:szCs w:val="28"/>
        </w:rPr>
        <w:t>我想怎么改革</w:t>
      </w:r>
      <w:r>
        <w:rPr>
          <w:rFonts w:ascii="仿宋_GB2312" w:hAnsi="仿宋_GB2312"/>
          <w:sz w:val="28"/>
          <w:szCs w:val="28"/>
        </w:rPr>
        <w:t>”</w:t>
      </w:r>
      <w:r>
        <w:rPr>
          <w:rFonts w:ascii="仿宋_GB2312" w:hAnsi="仿宋_GB2312"/>
          <w:sz w:val="28"/>
          <w:szCs w:val="28"/>
        </w:rPr>
        <w:t>）</w:t>
      </w:r>
    </w:p>
    <w:p w:rsidR="00D349D5" w:rsidRDefault="00D349D5" w:rsidP="00D349D5">
      <w:pPr>
        <w:spacing w:line="480" w:lineRule="exact"/>
        <w:rPr>
          <w:rFonts w:ascii="仿宋_GB2312" w:hAnsi="仿宋_GB2312" w:hint="eastAsia"/>
          <w:b/>
          <w:bCs/>
          <w:sz w:val="28"/>
          <w:szCs w:val="28"/>
        </w:rPr>
      </w:pPr>
      <w:r>
        <w:rPr>
          <w:rFonts w:ascii="仿宋_GB2312" w:hAnsi="仿宋_GB2312"/>
          <w:b/>
          <w:bCs/>
          <w:sz w:val="28"/>
          <w:szCs w:val="28"/>
        </w:rPr>
        <w:t>三、教学目标</w:t>
      </w:r>
    </w:p>
    <w:p w:rsidR="00D349D5" w:rsidRDefault="00D349D5" w:rsidP="00D349D5">
      <w:pPr>
        <w:numPr>
          <w:ilvl w:val="0"/>
          <w:numId w:val="1"/>
        </w:numPr>
        <w:spacing w:line="480" w:lineRule="exact"/>
        <w:rPr>
          <w:rFonts w:ascii="仿宋_GB2312" w:hAnsi="仿宋_GB2312" w:hint="eastAsia"/>
          <w:sz w:val="28"/>
          <w:szCs w:val="28"/>
        </w:rPr>
      </w:pPr>
      <w:r>
        <w:rPr>
          <w:rFonts w:ascii="仿宋_GB2312" w:hAnsi="仿宋_GB2312"/>
          <w:sz w:val="28"/>
          <w:szCs w:val="28"/>
        </w:rPr>
        <w:t>知识与技能目标</w:t>
      </w:r>
    </w:p>
    <w:p w:rsidR="00D349D5" w:rsidRDefault="00D349D5" w:rsidP="00D349D5">
      <w:pPr>
        <w:numPr>
          <w:ilvl w:val="0"/>
          <w:numId w:val="1"/>
        </w:numPr>
        <w:spacing w:line="480" w:lineRule="exact"/>
        <w:rPr>
          <w:rFonts w:ascii="仿宋_GB2312" w:hAnsi="仿宋_GB2312" w:hint="eastAsia"/>
          <w:sz w:val="28"/>
          <w:szCs w:val="28"/>
        </w:rPr>
      </w:pPr>
      <w:r>
        <w:rPr>
          <w:rFonts w:ascii="仿宋_GB2312" w:hAnsi="仿宋_GB2312"/>
          <w:sz w:val="28"/>
          <w:szCs w:val="28"/>
        </w:rPr>
        <w:t>思想政治教育目标</w:t>
      </w:r>
    </w:p>
    <w:p w:rsidR="00D349D5" w:rsidRDefault="00D349D5" w:rsidP="00D349D5">
      <w:pPr>
        <w:spacing w:line="480" w:lineRule="exact"/>
        <w:rPr>
          <w:rFonts w:ascii="仿宋_GB2312" w:hAnsi="仿宋_GB2312" w:hint="eastAsia"/>
          <w:b/>
          <w:bCs/>
          <w:sz w:val="28"/>
          <w:szCs w:val="28"/>
        </w:rPr>
      </w:pPr>
      <w:r>
        <w:rPr>
          <w:rFonts w:ascii="仿宋_GB2312" w:hAnsi="仿宋_GB2312"/>
          <w:b/>
          <w:bCs/>
          <w:sz w:val="28"/>
          <w:szCs w:val="28"/>
        </w:rPr>
        <w:t>四、教学重点难点</w:t>
      </w:r>
    </w:p>
    <w:p w:rsidR="00D349D5" w:rsidRDefault="00D349D5" w:rsidP="00D349D5">
      <w:pPr>
        <w:spacing w:line="480" w:lineRule="exact"/>
        <w:rPr>
          <w:rFonts w:ascii="仿宋_GB2312" w:hAnsi="仿宋_GB2312" w:hint="eastAsia"/>
          <w:b/>
          <w:bCs/>
          <w:sz w:val="28"/>
          <w:szCs w:val="28"/>
        </w:rPr>
      </w:pPr>
      <w:r>
        <w:rPr>
          <w:rFonts w:ascii="仿宋_GB2312" w:hAnsi="仿宋_GB2312"/>
          <w:b/>
          <w:bCs/>
          <w:sz w:val="28"/>
          <w:szCs w:val="28"/>
        </w:rPr>
        <w:t>五、教学过程（</w:t>
      </w:r>
      <w:r>
        <w:rPr>
          <w:rFonts w:ascii="仿宋_GB2312" w:hAnsi="仿宋_GB2312"/>
          <w:b/>
          <w:bCs/>
          <w:sz w:val="28"/>
          <w:szCs w:val="28"/>
        </w:rPr>
        <w:t>3000</w:t>
      </w:r>
      <w:r>
        <w:rPr>
          <w:rFonts w:ascii="仿宋_GB2312" w:hAnsi="仿宋_GB2312"/>
          <w:b/>
          <w:bCs/>
          <w:sz w:val="28"/>
          <w:szCs w:val="28"/>
        </w:rPr>
        <w:t>字左右）</w:t>
      </w:r>
    </w:p>
    <w:p w:rsidR="00D349D5" w:rsidRDefault="00D349D5" w:rsidP="00D349D5">
      <w:pPr>
        <w:spacing w:line="480" w:lineRule="exact"/>
        <w:rPr>
          <w:rFonts w:ascii="仿宋_GB2312" w:hAnsi="仿宋_GB2312" w:hint="eastAsia"/>
          <w:sz w:val="28"/>
          <w:szCs w:val="28"/>
        </w:rPr>
      </w:pPr>
      <w:r>
        <w:rPr>
          <w:rFonts w:ascii="仿宋_GB2312" w:hAnsi="仿宋_GB2312"/>
          <w:sz w:val="28"/>
          <w:szCs w:val="28"/>
        </w:rPr>
        <w:t>（本部分撰写提示：本部分为课程教学实录，要详细写明前述</w:t>
      </w:r>
      <w:r>
        <w:rPr>
          <w:rFonts w:ascii="仿宋_GB2312" w:hAnsi="仿宋_GB2312"/>
          <w:sz w:val="28"/>
          <w:szCs w:val="28"/>
        </w:rPr>
        <w:t>“</w:t>
      </w:r>
      <w:r>
        <w:rPr>
          <w:rFonts w:ascii="仿宋_GB2312" w:hAnsi="仿宋_GB2312"/>
          <w:sz w:val="28"/>
          <w:szCs w:val="28"/>
        </w:rPr>
        <w:t>课程思政教学改革整体设计思路</w:t>
      </w:r>
      <w:r>
        <w:rPr>
          <w:rFonts w:ascii="仿宋_GB2312" w:hAnsi="仿宋_GB2312"/>
          <w:sz w:val="28"/>
          <w:szCs w:val="28"/>
        </w:rPr>
        <w:t>”</w:t>
      </w:r>
      <w:r>
        <w:rPr>
          <w:rFonts w:ascii="仿宋_GB2312" w:hAnsi="仿宋_GB2312"/>
          <w:sz w:val="28"/>
          <w:szCs w:val="28"/>
        </w:rPr>
        <w:t>如何在教学中予以具体落实和开展的。应尽量采用写实的方式描述教学过程尤其是课程思政改革开展的真实情景【如具体有哪些教学环节、教学过程中教师活动及学生活动，以及关键性环节或活动开展的设计意图等】，尽量将教学中的关键环节以及教学过程中某些值得注意和思考的现象和事件描述清楚。）（</w:t>
      </w:r>
      <w:r>
        <w:rPr>
          <w:rFonts w:ascii="仿宋_GB2312" w:hAnsi="仿宋_GB2312"/>
          <w:sz w:val="28"/>
          <w:szCs w:val="28"/>
        </w:rPr>
        <w:t>“</w:t>
      </w:r>
      <w:r>
        <w:rPr>
          <w:rFonts w:ascii="仿宋_GB2312" w:hAnsi="仿宋_GB2312"/>
          <w:sz w:val="28"/>
          <w:szCs w:val="28"/>
        </w:rPr>
        <w:t>我是怎么改革的</w:t>
      </w:r>
      <w:r>
        <w:rPr>
          <w:rFonts w:ascii="仿宋_GB2312" w:hAnsi="仿宋_GB2312"/>
          <w:sz w:val="28"/>
          <w:szCs w:val="28"/>
        </w:rPr>
        <w:t>”</w:t>
      </w:r>
      <w:r>
        <w:rPr>
          <w:rFonts w:ascii="仿宋_GB2312" w:hAnsi="仿宋_GB2312"/>
          <w:sz w:val="28"/>
          <w:szCs w:val="28"/>
        </w:rPr>
        <w:t>）</w:t>
      </w:r>
    </w:p>
    <w:p w:rsidR="00D349D5" w:rsidRDefault="00D349D5" w:rsidP="00D349D5">
      <w:pPr>
        <w:spacing w:line="480" w:lineRule="exact"/>
        <w:rPr>
          <w:rFonts w:ascii="仿宋_GB2312" w:hAnsi="仿宋_GB2312" w:hint="eastAsia"/>
          <w:sz w:val="28"/>
          <w:szCs w:val="28"/>
        </w:rPr>
      </w:pPr>
      <w:r>
        <w:rPr>
          <w:rFonts w:ascii="仿宋_GB2312" w:hAnsi="仿宋_GB2312"/>
          <w:sz w:val="28"/>
          <w:szCs w:val="28"/>
        </w:rPr>
        <w:lastRenderedPageBreak/>
        <w:t>（</w:t>
      </w:r>
      <w:r>
        <w:rPr>
          <w:rFonts w:ascii="仿宋_GB2312" w:hAnsi="仿宋_GB2312"/>
          <w:b/>
          <w:bCs/>
          <w:sz w:val="28"/>
          <w:szCs w:val="28"/>
        </w:rPr>
        <w:t>特别强调</w:t>
      </w:r>
      <w:r>
        <w:rPr>
          <w:rFonts w:ascii="仿宋_GB2312" w:hAnsi="仿宋_GB2312"/>
          <w:sz w:val="28"/>
          <w:szCs w:val="28"/>
        </w:rPr>
        <w:t>：教师在教学过程中一定要有问题导向，要紧紧围绕所欲实现的思想政治教育目标，采取灵活多样的教学组织形式和教学方法手段，通过充分的师生互动、生生互动，实施课程思政教学改革。）</w:t>
      </w:r>
    </w:p>
    <w:p w:rsidR="00D349D5" w:rsidRDefault="00D349D5" w:rsidP="00D349D5">
      <w:pPr>
        <w:spacing w:line="480" w:lineRule="exact"/>
        <w:rPr>
          <w:rFonts w:ascii="仿宋_GB2312" w:hAnsi="仿宋_GB2312" w:hint="eastAsia"/>
          <w:b/>
          <w:bCs/>
          <w:sz w:val="28"/>
          <w:szCs w:val="28"/>
        </w:rPr>
      </w:pPr>
      <w:r>
        <w:rPr>
          <w:rFonts w:ascii="仿宋_GB2312" w:hAnsi="仿宋_GB2312"/>
          <w:b/>
          <w:bCs/>
          <w:sz w:val="28"/>
          <w:szCs w:val="28"/>
        </w:rPr>
        <w:t>六、教学反思</w:t>
      </w:r>
      <w:r>
        <w:rPr>
          <w:rFonts w:ascii="仿宋_GB2312" w:hAnsi="仿宋_GB2312"/>
          <w:sz w:val="28"/>
          <w:szCs w:val="28"/>
        </w:rPr>
        <w:t>（</w:t>
      </w:r>
      <w:r>
        <w:rPr>
          <w:rFonts w:ascii="仿宋_GB2312" w:hAnsi="仿宋_GB2312"/>
          <w:sz w:val="28"/>
          <w:szCs w:val="28"/>
        </w:rPr>
        <w:t>“</w:t>
      </w:r>
      <w:r>
        <w:rPr>
          <w:rFonts w:ascii="仿宋_GB2312" w:hAnsi="仿宋_GB2312"/>
          <w:sz w:val="28"/>
          <w:szCs w:val="28"/>
        </w:rPr>
        <w:t>对改革的总结和反思</w:t>
      </w:r>
      <w:r>
        <w:rPr>
          <w:rFonts w:ascii="仿宋_GB2312" w:hAnsi="仿宋_GB2312"/>
          <w:sz w:val="28"/>
          <w:szCs w:val="28"/>
        </w:rPr>
        <w:t>”</w:t>
      </w:r>
      <w:r>
        <w:rPr>
          <w:rFonts w:ascii="仿宋_GB2312" w:hAnsi="仿宋_GB2312"/>
          <w:sz w:val="28"/>
          <w:szCs w:val="28"/>
        </w:rPr>
        <w:t>）</w:t>
      </w:r>
    </w:p>
    <w:p w:rsidR="00D349D5" w:rsidRDefault="00D349D5" w:rsidP="00D349D5">
      <w:pPr>
        <w:widowControl/>
        <w:shd w:val="clear" w:color="auto" w:fill="FFFFFF"/>
        <w:spacing w:line="480" w:lineRule="exact"/>
        <w:jc w:val="left"/>
        <w:rPr>
          <w:rFonts w:ascii="仿宋_GB2312" w:hAnsi="仿宋_GB2312" w:hint="eastAsia"/>
          <w:sz w:val="28"/>
          <w:szCs w:val="28"/>
        </w:rPr>
      </w:pPr>
      <w:r>
        <w:rPr>
          <w:rFonts w:ascii="仿宋_GB2312" w:hAnsi="仿宋_GB2312"/>
          <w:sz w:val="28"/>
          <w:szCs w:val="28"/>
        </w:rPr>
        <w:t>（本部分撰写提示：</w:t>
      </w:r>
    </w:p>
    <w:p w:rsidR="00D349D5" w:rsidRDefault="00D349D5" w:rsidP="00D349D5">
      <w:pPr>
        <w:widowControl/>
        <w:shd w:val="clear" w:color="auto" w:fill="FFFFFF"/>
        <w:spacing w:line="480" w:lineRule="exact"/>
        <w:jc w:val="left"/>
        <w:rPr>
          <w:rFonts w:ascii="仿宋_GB2312" w:hAnsi="仿宋_GB2312" w:hint="eastAsia"/>
          <w:sz w:val="28"/>
          <w:szCs w:val="28"/>
        </w:rPr>
      </w:pPr>
      <w:r>
        <w:rPr>
          <w:rFonts w:ascii="仿宋_GB2312" w:hAnsi="仿宋_GB2312"/>
          <w:sz w:val="28"/>
          <w:szCs w:val="28"/>
        </w:rPr>
        <w:t>1</w:t>
      </w:r>
      <w:r>
        <w:rPr>
          <w:rFonts w:ascii="仿宋_GB2312" w:hAnsi="仿宋_GB2312"/>
          <w:sz w:val="28"/>
          <w:szCs w:val="28"/>
        </w:rPr>
        <w:t>．反思不仅要总结本次教学活动的优点和成功之处，也要注意指出本次教学活动激发的值得研究的课程问题、具启发意义的事件或教学实际实施过程中的缺陷。并就这些问题做出自己的思考，重在通过分析、找出问题的症结，提出改进教学的方法。</w:t>
      </w:r>
    </w:p>
    <w:p w:rsidR="00D349D5" w:rsidRDefault="00D349D5" w:rsidP="00D349D5">
      <w:pPr>
        <w:spacing w:line="480" w:lineRule="exact"/>
        <w:rPr>
          <w:rFonts w:ascii="仿宋_GB2312" w:hAnsi="仿宋_GB2312" w:hint="eastAsia"/>
          <w:sz w:val="28"/>
          <w:szCs w:val="28"/>
        </w:rPr>
      </w:pPr>
      <w:r>
        <w:rPr>
          <w:rFonts w:ascii="仿宋_GB2312" w:hAnsi="仿宋_GB2312"/>
          <w:sz w:val="28"/>
          <w:szCs w:val="28"/>
        </w:rPr>
        <w:t>2</w:t>
      </w:r>
      <w:r>
        <w:rPr>
          <w:rFonts w:ascii="仿宋_GB2312" w:hAnsi="仿宋_GB2312"/>
          <w:sz w:val="28"/>
          <w:szCs w:val="28"/>
        </w:rPr>
        <w:t>．反思要突出重点，不一定面面俱到，建议采用小标题的方式提点反思的几个方面，不宜太多。要注意在事实的基础上加以总结和提升，不要单纯罗列事实和现象。但理论的总结又要注意语言通俗简明，并利用本次教学活动的具体证据来论证，不要长篇大论地引用他人文章，或脱离具体教学活动做笼统的理论阐述。）</w:t>
      </w:r>
    </w:p>
    <w:p w:rsidR="00D349D5" w:rsidRDefault="00D349D5" w:rsidP="00D349D5">
      <w:pPr>
        <w:spacing w:line="480" w:lineRule="exact"/>
        <w:rPr>
          <w:rFonts w:ascii="仿宋_GB2312" w:hAnsi="仿宋_GB2312" w:hint="eastAsia"/>
          <w:b/>
          <w:bCs/>
          <w:sz w:val="28"/>
          <w:szCs w:val="28"/>
        </w:rPr>
      </w:pPr>
      <w:r>
        <w:rPr>
          <w:rFonts w:ascii="仿宋_GB2312" w:hAnsi="仿宋_GB2312"/>
          <w:b/>
          <w:bCs/>
          <w:sz w:val="28"/>
          <w:szCs w:val="28"/>
        </w:rPr>
        <w:t>七、教学效果</w:t>
      </w:r>
    </w:p>
    <w:p w:rsidR="00D349D5" w:rsidRDefault="00D349D5" w:rsidP="00D349D5">
      <w:pPr>
        <w:spacing w:line="480" w:lineRule="exact"/>
        <w:rPr>
          <w:rFonts w:ascii="仿宋_GB2312" w:hAnsi="仿宋_GB2312" w:hint="eastAsia"/>
          <w:sz w:val="28"/>
          <w:szCs w:val="28"/>
        </w:rPr>
      </w:pPr>
      <w:r>
        <w:rPr>
          <w:rFonts w:ascii="仿宋_GB2312" w:hAnsi="仿宋_GB2312"/>
          <w:sz w:val="28"/>
          <w:szCs w:val="28"/>
        </w:rPr>
        <w:t>（提示：本部分请简要概述通过开展课程思政教学改革取得哪些具体成效</w:t>
      </w:r>
      <w:r>
        <w:rPr>
          <w:rFonts w:ascii="仿宋_GB2312" w:hAnsi="仿宋_GB2312"/>
          <w:sz w:val="28"/>
          <w:szCs w:val="28"/>
        </w:rPr>
        <w:t>”</w:t>
      </w:r>
      <w:r>
        <w:rPr>
          <w:rFonts w:ascii="仿宋_GB2312" w:hAnsi="仿宋_GB2312"/>
          <w:sz w:val="28"/>
          <w:szCs w:val="28"/>
        </w:rPr>
        <w:t>）</w:t>
      </w:r>
    </w:p>
    <w:p w:rsidR="00D349D5" w:rsidRDefault="00D349D5" w:rsidP="00D349D5">
      <w:pPr>
        <w:widowControl/>
        <w:shd w:val="clear" w:color="auto" w:fill="FFFFFF"/>
        <w:spacing w:line="480" w:lineRule="exact"/>
        <w:jc w:val="left"/>
        <w:rPr>
          <w:rFonts w:ascii="仿宋_GB2312" w:hAnsi="仿宋_GB2312" w:hint="eastAsia"/>
          <w:b/>
          <w:bCs/>
          <w:sz w:val="28"/>
          <w:szCs w:val="28"/>
        </w:rPr>
      </w:pPr>
      <w:r>
        <w:rPr>
          <w:rFonts w:ascii="仿宋_GB2312" w:hAnsi="仿宋_GB2312"/>
          <w:b/>
          <w:bCs/>
          <w:sz w:val="28"/>
          <w:szCs w:val="28"/>
        </w:rPr>
        <w:t>附：相关教学资源、学生学习典型成果</w:t>
      </w:r>
    </w:p>
    <w:p w:rsidR="00D349D5" w:rsidRDefault="00D349D5" w:rsidP="00D349D5">
      <w:pPr>
        <w:widowControl/>
        <w:shd w:val="clear" w:color="auto" w:fill="FFFFFF"/>
        <w:spacing w:line="480" w:lineRule="exact"/>
        <w:jc w:val="left"/>
        <w:rPr>
          <w:rFonts w:ascii="仿宋_GB2312" w:hAnsi="仿宋_GB2312" w:hint="eastAsia"/>
          <w:sz w:val="28"/>
          <w:szCs w:val="28"/>
        </w:rPr>
      </w:pPr>
      <w:r>
        <w:rPr>
          <w:rFonts w:ascii="仿宋_GB2312" w:hAnsi="仿宋_GB2312"/>
          <w:sz w:val="28"/>
          <w:szCs w:val="28"/>
        </w:rPr>
        <w:t>（本部分提示：</w:t>
      </w:r>
    </w:p>
    <w:p w:rsidR="00D349D5" w:rsidRDefault="00D349D5" w:rsidP="00D349D5">
      <w:pPr>
        <w:widowControl/>
        <w:shd w:val="clear" w:color="auto" w:fill="FFFFFF"/>
        <w:spacing w:line="480" w:lineRule="exact"/>
        <w:jc w:val="left"/>
        <w:rPr>
          <w:rFonts w:ascii="仿宋_GB2312" w:hAnsi="仿宋_GB2312" w:hint="eastAsia"/>
          <w:sz w:val="28"/>
          <w:szCs w:val="28"/>
        </w:rPr>
      </w:pPr>
      <w:r>
        <w:rPr>
          <w:rFonts w:ascii="仿宋_GB2312" w:hAnsi="仿宋_GB2312"/>
          <w:sz w:val="28"/>
          <w:szCs w:val="28"/>
        </w:rPr>
        <w:t>1.</w:t>
      </w:r>
      <w:r>
        <w:rPr>
          <w:rFonts w:ascii="仿宋_GB2312" w:hAnsi="仿宋_GB2312"/>
          <w:sz w:val="28"/>
          <w:szCs w:val="28"/>
        </w:rPr>
        <w:t>相关教学资源：与本章节教学内容相关可供学生课外学习参考的课程思政方面的书目、文章、网站信息等。</w:t>
      </w:r>
    </w:p>
    <w:p w:rsidR="00D349D5" w:rsidRDefault="00D349D5" w:rsidP="00D349D5">
      <w:pPr>
        <w:spacing w:line="480" w:lineRule="exact"/>
        <w:rPr>
          <w:rFonts w:ascii="仿宋_GB2312" w:hAnsi="仿宋_GB2312" w:hint="eastAsia"/>
          <w:sz w:val="28"/>
          <w:szCs w:val="28"/>
        </w:rPr>
      </w:pPr>
      <w:r>
        <w:rPr>
          <w:rFonts w:ascii="仿宋_GB2312" w:hAnsi="仿宋_GB2312"/>
          <w:sz w:val="28"/>
          <w:szCs w:val="28"/>
        </w:rPr>
        <w:t>2.</w:t>
      </w:r>
      <w:r>
        <w:rPr>
          <w:rFonts w:ascii="仿宋_GB2312" w:hAnsi="仿宋_GB2312"/>
          <w:sz w:val="28"/>
          <w:szCs w:val="28"/>
        </w:rPr>
        <w:t>学生相关学习成果：学生课前、课上或课后搜集的与本章节教学内容相关的课程思政方面的典型资料；教学过程中师生学生活动过程的图片等；体现教学改革效果的学生的典型作业或学习心得、感悟等。）</w:t>
      </w:r>
    </w:p>
    <w:p w:rsidR="00D349D5" w:rsidRDefault="00D349D5" w:rsidP="00D349D5">
      <w:pPr>
        <w:spacing w:line="480" w:lineRule="exact"/>
        <w:rPr>
          <w:rFonts w:ascii="仿宋_GB2312" w:hAnsi="仿宋_GB2312" w:hint="eastAsia"/>
          <w:sz w:val="28"/>
          <w:szCs w:val="28"/>
        </w:rPr>
      </w:pPr>
      <w:r>
        <w:rPr>
          <w:rFonts w:ascii="仿宋_GB2312" w:hAnsi="仿宋_GB2312"/>
          <w:sz w:val="28"/>
          <w:szCs w:val="28"/>
        </w:rPr>
        <w:t xml:space="preserve"> </w:t>
      </w:r>
    </w:p>
    <w:p w:rsidR="00D349D5" w:rsidRDefault="00D349D5" w:rsidP="00D349D5">
      <w:pPr>
        <w:spacing w:line="480" w:lineRule="exact"/>
        <w:rPr>
          <w:rFonts w:ascii="仿宋_GB2312" w:hAnsi="宋体" w:cs="宋体"/>
          <w:color w:val="000000"/>
          <w:kern w:val="0"/>
          <w:sz w:val="30"/>
          <w:szCs w:val="30"/>
        </w:rPr>
      </w:pPr>
      <w:r>
        <w:rPr>
          <w:rFonts w:ascii="仿宋_GB2312" w:hAnsi="仿宋_GB2312"/>
          <w:sz w:val="28"/>
          <w:szCs w:val="28"/>
        </w:rPr>
        <w:t>（</w:t>
      </w:r>
      <w:r>
        <w:rPr>
          <w:rFonts w:ascii="仿宋_GB2312" w:hAnsi="仿宋_GB2312"/>
          <w:b/>
          <w:bCs/>
          <w:sz w:val="28"/>
          <w:szCs w:val="28"/>
        </w:rPr>
        <w:t>特别说明：</w:t>
      </w:r>
      <w:r>
        <w:rPr>
          <w:rFonts w:ascii="仿宋_GB2312" w:hAnsi="仿宋_GB2312"/>
          <w:sz w:val="28"/>
          <w:szCs w:val="28"/>
        </w:rPr>
        <w:t>以上课程思政教育教学改革典型案例撰写模板只是给各位项目负责人提供了一个撰写基本框架，各项目负责人可以在撰写过程中结合本人教学特点及本课程实际增加内容。）</w:t>
      </w:r>
      <w:r>
        <w:rPr>
          <w:rFonts w:ascii="宋体" w:hAnsi="宋体" w:hint="eastAsia"/>
          <w:kern w:val="0"/>
        </w:rPr>
        <w:t xml:space="preserve"> </w:t>
      </w:r>
      <w:r>
        <w:rPr>
          <w:rFonts w:ascii="仿宋_GB2312" w:hAnsi="宋体" w:cs="宋体"/>
          <w:color w:val="000000"/>
          <w:kern w:val="0"/>
          <w:sz w:val="30"/>
          <w:szCs w:val="30"/>
        </w:rPr>
        <w:t xml:space="preserve"> </w:t>
      </w:r>
    </w:p>
    <w:p w:rsidR="00743917" w:rsidRDefault="00743917">
      <w:bookmarkStart w:id="0" w:name="_GoBack"/>
      <w:bookmarkEnd w:id="0"/>
    </w:p>
    <w:sectPr w:rsidR="007439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F45" w:rsidRDefault="00254F45" w:rsidP="00D349D5">
      <w:r>
        <w:separator/>
      </w:r>
    </w:p>
  </w:endnote>
  <w:endnote w:type="continuationSeparator" w:id="0">
    <w:p w:rsidR="00254F45" w:rsidRDefault="00254F45" w:rsidP="00D3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font>
  <w:font w:name="楷体_GB2312">
    <w:altName w:val="楷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F45" w:rsidRDefault="00254F45" w:rsidP="00D349D5">
      <w:r>
        <w:separator/>
      </w:r>
    </w:p>
  </w:footnote>
  <w:footnote w:type="continuationSeparator" w:id="0">
    <w:p w:rsidR="00254F45" w:rsidRDefault="00254F45" w:rsidP="00D34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051BD7"/>
    <w:multiLevelType w:val="multilevel"/>
    <w:tmpl w:val="78051BD7"/>
    <w:lvl w:ilvl="0">
      <w:start w:val="1"/>
      <w:numFmt w:val="decimal"/>
      <w:lvlText w:val="%1."/>
      <w:lvlJc w:val="left"/>
      <w:pPr>
        <w:tabs>
          <w:tab w:val="left" w:pos="720"/>
        </w:tabs>
        <w:ind w:left="720" w:hanging="360"/>
      </w:pPr>
      <w:rPr>
        <w:rFonts w:ascii="Times New Roman" w:hAnsi="Times New Roman" w:cs="Times New Roman" w:hint="default"/>
      </w:rPr>
    </w:lvl>
    <w:lvl w:ilvl="1">
      <w:start w:val="1"/>
      <w:numFmt w:val="lowerLetter"/>
      <w:lvlText w:val="%2)"/>
      <w:lvlJc w:val="left"/>
      <w:pPr>
        <w:tabs>
          <w:tab w:val="left" w:pos="1200"/>
        </w:tabs>
        <w:ind w:left="1200" w:hanging="420"/>
      </w:pPr>
      <w:rPr>
        <w:rFonts w:ascii="Times New Roman" w:hAnsi="Times New Roman" w:cs="Times New Roman" w:hint="default"/>
      </w:rPr>
    </w:lvl>
    <w:lvl w:ilvl="2">
      <w:start w:val="1"/>
      <w:numFmt w:val="lowerRoman"/>
      <w:lvlText w:val="%3."/>
      <w:lvlJc w:val="right"/>
      <w:pPr>
        <w:tabs>
          <w:tab w:val="left" w:pos="1620"/>
        </w:tabs>
        <w:ind w:left="1620" w:hanging="420"/>
      </w:pPr>
      <w:rPr>
        <w:rFonts w:ascii="Times New Roman" w:hAnsi="Times New Roman" w:cs="Times New Roman" w:hint="default"/>
      </w:rPr>
    </w:lvl>
    <w:lvl w:ilvl="3">
      <w:start w:val="1"/>
      <w:numFmt w:val="decimal"/>
      <w:lvlText w:val="%4."/>
      <w:lvlJc w:val="left"/>
      <w:pPr>
        <w:tabs>
          <w:tab w:val="left" w:pos="2040"/>
        </w:tabs>
        <w:ind w:left="2040" w:hanging="420"/>
      </w:pPr>
      <w:rPr>
        <w:rFonts w:ascii="Times New Roman" w:hAnsi="Times New Roman" w:cs="Times New Roman" w:hint="default"/>
      </w:rPr>
    </w:lvl>
    <w:lvl w:ilvl="4">
      <w:start w:val="1"/>
      <w:numFmt w:val="lowerLetter"/>
      <w:lvlText w:val="%5)"/>
      <w:lvlJc w:val="left"/>
      <w:pPr>
        <w:tabs>
          <w:tab w:val="left" w:pos="2460"/>
        </w:tabs>
        <w:ind w:left="2460" w:hanging="420"/>
      </w:pPr>
      <w:rPr>
        <w:rFonts w:ascii="Times New Roman" w:hAnsi="Times New Roman" w:cs="Times New Roman" w:hint="default"/>
      </w:rPr>
    </w:lvl>
    <w:lvl w:ilvl="5">
      <w:start w:val="1"/>
      <w:numFmt w:val="lowerRoman"/>
      <w:lvlText w:val="%6."/>
      <w:lvlJc w:val="right"/>
      <w:pPr>
        <w:tabs>
          <w:tab w:val="left" w:pos="2880"/>
        </w:tabs>
        <w:ind w:left="2880" w:hanging="420"/>
      </w:pPr>
      <w:rPr>
        <w:rFonts w:ascii="Times New Roman" w:hAnsi="Times New Roman" w:cs="Times New Roman" w:hint="default"/>
      </w:rPr>
    </w:lvl>
    <w:lvl w:ilvl="6">
      <w:start w:val="1"/>
      <w:numFmt w:val="decimal"/>
      <w:lvlText w:val="%7."/>
      <w:lvlJc w:val="left"/>
      <w:pPr>
        <w:tabs>
          <w:tab w:val="left" w:pos="3300"/>
        </w:tabs>
        <w:ind w:left="3300" w:hanging="420"/>
      </w:pPr>
      <w:rPr>
        <w:rFonts w:ascii="Times New Roman" w:hAnsi="Times New Roman" w:cs="Times New Roman" w:hint="default"/>
      </w:rPr>
    </w:lvl>
    <w:lvl w:ilvl="7">
      <w:start w:val="1"/>
      <w:numFmt w:val="lowerLetter"/>
      <w:lvlText w:val="%8)"/>
      <w:lvlJc w:val="left"/>
      <w:pPr>
        <w:tabs>
          <w:tab w:val="left" w:pos="3720"/>
        </w:tabs>
        <w:ind w:left="3720" w:hanging="420"/>
      </w:pPr>
      <w:rPr>
        <w:rFonts w:ascii="Times New Roman" w:hAnsi="Times New Roman" w:cs="Times New Roman" w:hint="default"/>
      </w:rPr>
    </w:lvl>
    <w:lvl w:ilvl="8">
      <w:start w:val="1"/>
      <w:numFmt w:val="lowerRoman"/>
      <w:lvlText w:val="%9."/>
      <w:lvlJc w:val="right"/>
      <w:pPr>
        <w:tabs>
          <w:tab w:val="left" w:pos="4140"/>
        </w:tabs>
        <w:ind w:left="4140"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D7"/>
    <w:rsid w:val="00254F45"/>
    <w:rsid w:val="002D2FD7"/>
    <w:rsid w:val="00743917"/>
    <w:rsid w:val="00D34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85CB2F-DD64-46BF-AE63-D2326C9F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9D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49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49D5"/>
    <w:rPr>
      <w:sz w:val="18"/>
      <w:szCs w:val="18"/>
    </w:rPr>
  </w:style>
  <w:style w:type="paragraph" w:styleId="a4">
    <w:name w:val="footer"/>
    <w:basedOn w:val="a"/>
    <w:link w:val="Char0"/>
    <w:uiPriority w:val="99"/>
    <w:unhideWhenUsed/>
    <w:rsid w:val="00D349D5"/>
    <w:pPr>
      <w:tabs>
        <w:tab w:val="center" w:pos="4153"/>
        <w:tab w:val="right" w:pos="8306"/>
      </w:tabs>
      <w:snapToGrid w:val="0"/>
      <w:jc w:val="left"/>
    </w:pPr>
    <w:rPr>
      <w:sz w:val="18"/>
      <w:szCs w:val="18"/>
    </w:rPr>
  </w:style>
  <w:style w:type="character" w:customStyle="1" w:styleId="Char0">
    <w:name w:val="页脚 Char"/>
    <w:basedOn w:val="a0"/>
    <w:link w:val="a4"/>
    <w:uiPriority w:val="99"/>
    <w:rsid w:val="00D349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1073</Characters>
  <Application>Microsoft Office Word</Application>
  <DocSecurity>0</DocSecurity>
  <Lines>8</Lines>
  <Paragraphs>2</Paragraphs>
  <ScaleCrop>false</ScaleCrop>
  <Company>Microsoft</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2017-12-21T05:31:00Z</dcterms:created>
  <dcterms:modified xsi:type="dcterms:W3CDTF">2017-12-21T05:31:00Z</dcterms:modified>
</cp:coreProperties>
</file>