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620" w:rsidRPr="00B260DA" w:rsidRDefault="008859FE" w:rsidP="00B260DA">
      <w:pPr>
        <w:jc w:val="center"/>
        <w:rPr>
          <w:b/>
          <w:sz w:val="32"/>
          <w:szCs w:val="32"/>
        </w:rPr>
      </w:pPr>
      <w:r w:rsidRPr="00B260DA">
        <w:rPr>
          <w:rFonts w:hint="eastAsia"/>
          <w:b/>
          <w:sz w:val="32"/>
          <w:szCs w:val="32"/>
        </w:rPr>
        <w:t>体育部部</w:t>
      </w:r>
      <w:proofErr w:type="gramStart"/>
      <w:r w:rsidRPr="00B260DA">
        <w:rPr>
          <w:rFonts w:hint="eastAsia"/>
          <w:b/>
          <w:sz w:val="32"/>
          <w:szCs w:val="32"/>
        </w:rPr>
        <w:t>务</w:t>
      </w:r>
      <w:proofErr w:type="gramEnd"/>
      <w:r w:rsidRPr="00B260DA">
        <w:rPr>
          <w:rFonts w:hint="eastAsia"/>
          <w:b/>
          <w:sz w:val="32"/>
          <w:szCs w:val="32"/>
        </w:rPr>
        <w:t>委员会会议纪要</w:t>
      </w:r>
    </w:p>
    <w:p w:rsidR="008859FE" w:rsidRPr="00B260DA" w:rsidRDefault="008859FE" w:rsidP="00B260DA">
      <w:pPr>
        <w:jc w:val="center"/>
        <w:rPr>
          <w:sz w:val="28"/>
          <w:szCs w:val="28"/>
        </w:rPr>
      </w:pPr>
      <w:r w:rsidRPr="00B260DA">
        <w:rPr>
          <w:rFonts w:hint="eastAsia"/>
          <w:sz w:val="28"/>
          <w:szCs w:val="28"/>
        </w:rPr>
        <w:t>（</w:t>
      </w:r>
      <w:r w:rsidRPr="00B260DA">
        <w:rPr>
          <w:rFonts w:hint="eastAsia"/>
          <w:sz w:val="28"/>
          <w:szCs w:val="28"/>
        </w:rPr>
        <w:t>2017-09-14</w:t>
      </w:r>
      <w:r w:rsidRPr="00B260DA">
        <w:rPr>
          <w:rFonts w:hint="eastAsia"/>
          <w:sz w:val="28"/>
          <w:szCs w:val="28"/>
        </w:rPr>
        <w:t>）</w:t>
      </w:r>
    </w:p>
    <w:p w:rsidR="008859FE" w:rsidRPr="00B260DA" w:rsidRDefault="00B260DA" w:rsidP="00B260DA">
      <w:pPr>
        <w:ind w:firstLineChars="200" w:firstLine="560"/>
        <w:rPr>
          <w:sz w:val="28"/>
          <w:szCs w:val="28"/>
        </w:rPr>
      </w:pPr>
      <w:r w:rsidRPr="00B260DA">
        <w:rPr>
          <w:rFonts w:hint="eastAsia"/>
          <w:sz w:val="28"/>
          <w:szCs w:val="28"/>
        </w:rPr>
        <w:t>9</w:t>
      </w:r>
      <w:r w:rsidRPr="00B260DA">
        <w:rPr>
          <w:rFonts w:hint="eastAsia"/>
          <w:sz w:val="28"/>
          <w:szCs w:val="28"/>
        </w:rPr>
        <w:t>月</w:t>
      </w:r>
      <w:r w:rsidRPr="00B260DA">
        <w:rPr>
          <w:rFonts w:hint="eastAsia"/>
          <w:sz w:val="28"/>
          <w:szCs w:val="28"/>
        </w:rPr>
        <w:t>14</w:t>
      </w:r>
      <w:r w:rsidRPr="00B260DA">
        <w:rPr>
          <w:rFonts w:hint="eastAsia"/>
          <w:sz w:val="28"/>
          <w:szCs w:val="28"/>
        </w:rPr>
        <w:t>日，体育部部</w:t>
      </w:r>
      <w:proofErr w:type="gramStart"/>
      <w:r w:rsidRPr="00B260DA">
        <w:rPr>
          <w:rFonts w:hint="eastAsia"/>
          <w:sz w:val="28"/>
          <w:szCs w:val="28"/>
        </w:rPr>
        <w:t>务</w:t>
      </w:r>
      <w:proofErr w:type="gramEnd"/>
      <w:r w:rsidRPr="00B260DA">
        <w:rPr>
          <w:rFonts w:hint="eastAsia"/>
          <w:sz w:val="28"/>
          <w:szCs w:val="28"/>
        </w:rPr>
        <w:t>委员会成员谭小勇、宋剑英、吴嘉玲、向会英、范威老师在体育部会议室召开体育部部</w:t>
      </w:r>
      <w:proofErr w:type="gramStart"/>
      <w:r w:rsidRPr="00B260DA">
        <w:rPr>
          <w:rFonts w:hint="eastAsia"/>
          <w:sz w:val="28"/>
          <w:szCs w:val="28"/>
        </w:rPr>
        <w:t>务</w:t>
      </w:r>
      <w:proofErr w:type="gramEnd"/>
      <w:r w:rsidRPr="00B260DA">
        <w:rPr>
          <w:rFonts w:hint="eastAsia"/>
          <w:sz w:val="28"/>
          <w:szCs w:val="28"/>
        </w:rPr>
        <w:t>委员会。</w:t>
      </w:r>
    </w:p>
    <w:p w:rsidR="00B260DA" w:rsidRPr="00B260DA" w:rsidRDefault="00B260DA" w:rsidP="00B260DA">
      <w:pPr>
        <w:pStyle w:val="a5"/>
        <w:numPr>
          <w:ilvl w:val="0"/>
          <w:numId w:val="1"/>
        </w:numPr>
        <w:ind w:firstLineChars="0"/>
        <w:rPr>
          <w:sz w:val="28"/>
          <w:szCs w:val="28"/>
        </w:rPr>
      </w:pPr>
      <w:r w:rsidRPr="00B260DA">
        <w:rPr>
          <w:rFonts w:hint="eastAsia"/>
          <w:sz w:val="28"/>
          <w:szCs w:val="28"/>
        </w:rPr>
        <w:t>关于国家学生体质健康标准测试工作服务外包事宜的讨论</w:t>
      </w:r>
    </w:p>
    <w:p w:rsidR="008859FE" w:rsidRPr="00B260DA" w:rsidRDefault="00B260DA" w:rsidP="00B260DA">
      <w:pPr>
        <w:ind w:firstLineChars="200" w:firstLine="560"/>
        <w:rPr>
          <w:sz w:val="28"/>
          <w:szCs w:val="28"/>
        </w:rPr>
      </w:pPr>
      <w:r w:rsidRPr="00B260DA">
        <w:rPr>
          <w:rFonts w:hint="eastAsia"/>
          <w:sz w:val="28"/>
          <w:szCs w:val="28"/>
        </w:rPr>
        <w:t>办公室向部务委员会会议提出国家学生体质健康标准测试服务外包申请，服务外包费用</w:t>
      </w:r>
      <w:r w:rsidRPr="00B260DA">
        <w:rPr>
          <w:rFonts w:hint="eastAsia"/>
          <w:sz w:val="28"/>
          <w:szCs w:val="28"/>
        </w:rPr>
        <w:t>4.3</w:t>
      </w:r>
      <w:r w:rsidRPr="00B260DA">
        <w:rPr>
          <w:rFonts w:hint="eastAsia"/>
          <w:sz w:val="28"/>
          <w:szCs w:val="28"/>
        </w:rPr>
        <w:t>万。服务外包费用从体育部部门预算中列支。参加</w:t>
      </w:r>
      <w:r w:rsidRPr="00B260DA">
        <w:rPr>
          <w:rFonts w:hint="eastAsia"/>
          <w:sz w:val="28"/>
          <w:szCs w:val="28"/>
        </w:rPr>
        <w:t>2017</w:t>
      </w:r>
      <w:r w:rsidRPr="00B260DA">
        <w:rPr>
          <w:rFonts w:hint="eastAsia"/>
          <w:sz w:val="28"/>
          <w:szCs w:val="28"/>
        </w:rPr>
        <w:t>年</w:t>
      </w:r>
      <w:r w:rsidRPr="00B260DA">
        <w:rPr>
          <w:rFonts w:hint="eastAsia"/>
          <w:sz w:val="28"/>
          <w:szCs w:val="28"/>
        </w:rPr>
        <w:t>12</w:t>
      </w:r>
      <w:r w:rsidRPr="00B260DA">
        <w:rPr>
          <w:rFonts w:hint="eastAsia"/>
          <w:sz w:val="28"/>
          <w:szCs w:val="28"/>
        </w:rPr>
        <w:t>月份国家学生体质健康标准测试的学生含大</w:t>
      </w:r>
      <w:proofErr w:type="gramStart"/>
      <w:r w:rsidRPr="00B260DA">
        <w:rPr>
          <w:rFonts w:hint="eastAsia"/>
          <w:sz w:val="28"/>
          <w:szCs w:val="28"/>
        </w:rPr>
        <w:t>一</w:t>
      </w:r>
      <w:proofErr w:type="gramEnd"/>
      <w:r w:rsidRPr="00B260DA">
        <w:rPr>
          <w:rFonts w:hint="eastAsia"/>
          <w:sz w:val="28"/>
          <w:szCs w:val="28"/>
        </w:rPr>
        <w:t>至大四学生。按照学校有关规定，国家学生体质健康标准测试严格执行招投标流程。</w:t>
      </w:r>
    </w:p>
    <w:p w:rsidR="00B260DA" w:rsidRPr="00B260DA" w:rsidRDefault="00B260DA" w:rsidP="00B260DA">
      <w:pPr>
        <w:pStyle w:val="a5"/>
        <w:ind w:left="420" w:firstLineChars="0" w:firstLine="0"/>
        <w:rPr>
          <w:sz w:val="28"/>
          <w:szCs w:val="28"/>
        </w:rPr>
      </w:pPr>
      <w:r w:rsidRPr="00B260DA">
        <w:rPr>
          <w:rFonts w:hint="eastAsia"/>
          <w:sz w:val="28"/>
          <w:szCs w:val="28"/>
        </w:rPr>
        <w:t>部务委员会成员投票，以全票通过。</w:t>
      </w:r>
    </w:p>
    <w:p w:rsidR="00B260DA" w:rsidRPr="00B260DA" w:rsidRDefault="00B260DA" w:rsidP="00B260DA">
      <w:pPr>
        <w:pStyle w:val="a5"/>
        <w:ind w:left="420" w:firstLineChars="0" w:firstLine="0"/>
        <w:rPr>
          <w:sz w:val="28"/>
          <w:szCs w:val="28"/>
        </w:rPr>
      </w:pPr>
    </w:p>
    <w:p w:rsidR="00B260DA" w:rsidRPr="00B260DA" w:rsidRDefault="00B260DA" w:rsidP="00B260DA">
      <w:pPr>
        <w:pStyle w:val="a5"/>
        <w:ind w:left="420" w:firstLineChars="0" w:firstLine="0"/>
        <w:rPr>
          <w:sz w:val="28"/>
          <w:szCs w:val="28"/>
        </w:rPr>
      </w:pPr>
    </w:p>
    <w:p w:rsidR="00B260DA" w:rsidRPr="00B260DA" w:rsidRDefault="00B260DA" w:rsidP="00B260DA">
      <w:pPr>
        <w:pStyle w:val="a5"/>
        <w:ind w:left="420" w:firstLineChars="0" w:firstLine="0"/>
        <w:rPr>
          <w:sz w:val="28"/>
          <w:szCs w:val="28"/>
        </w:rPr>
      </w:pPr>
    </w:p>
    <w:p w:rsidR="00B260DA" w:rsidRDefault="00B260DA" w:rsidP="00B260DA">
      <w:pPr>
        <w:pStyle w:val="a5"/>
        <w:ind w:left="420" w:firstLineChars="0" w:firstLine="0"/>
      </w:pPr>
    </w:p>
    <w:p w:rsidR="00B260DA" w:rsidRDefault="00B260DA" w:rsidP="00B260DA">
      <w:pPr>
        <w:pStyle w:val="a5"/>
        <w:ind w:left="420" w:firstLineChars="0" w:firstLine="0"/>
      </w:pPr>
    </w:p>
    <w:p w:rsidR="00B260DA" w:rsidRDefault="00B260DA" w:rsidP="00B260DA">
      <w:pPr>
        <w:pStyle w:val="a5"/>
        <w:ind w:left="420" w:firstLineChars="0" w:firstLine="0"/>
      </w:pPr>
    </w:p>
    <w:p w:rsidR="00B260DA" w:rsidRDefault="00B260DA" w:rsidP="00B260DA">
      <w:pPr>
        <w:pStyle w:val="a5"/>
        <w:ind w:left="420" w:firstLineChars="0" w:firstLine="0"/>
      </w:pPr>
    </w:p>
    <w:p w:rsidR="00B260DA" w:rsidRDefault="00B260DA" w:rsidP="00B260DA">
      <w:pPr>
        <w:pStyle w:val="a5"/>
        <w:ind w:left="420" w:firstLineChars="0" w:firstLine="0"/>
      </w:pPr>
    </w:p>
    <w:p w:rsidR="00B260DA" w:rsidRDefault="00B260DA" w:rsidP="00B260DA">
      <w:pPr>
        <w:pStyle w:val="a5"/>
        <w:ind w:left="420" w:firstLineChars="0" w:firstLine="0"/>
      </w:pPr>
    </w:p>
    <w:p w:rsidR="00B260DA" w:rsidRDefault="00B260DA" w:rsidP="00B260DA">
      <w:pPr>
        <w:pStyle w:val="a5"/>
        <w:ind w:left="420" w:firstLineChars="0" w:firstLine="0"/>
      </w:pPr>
    </w:p>
    <w:p w:rsidR="00B260DA" w:rsidRDefault="00B260DA" w:rsidP="00B260DA">
      <w:pPr>
        <w:pStyle w:val="a5"/>
        <w:ind w:left="420" w:firstLineChars="0" w:firstLine="0"/>
      </w:pPr>
    </w:p>
    <w:p w:rsidR="00B260DA" w:rsidRDefault="00B260DA" w:rsidP="00B260DA">
      <w:pPr>
        <w:pStyle w:val="a5"/>
        <w:ind w:left="420" w:firstLineChars="0" w:firstLine="0"/>
      </w:pPr>
    </w:p>
    <w:p w:rsidR="00B260DA" w:rsidRDefault="00B260DA" w:rsidP="00B260DA">
      <w:pPr>
        <w:pStyle w:val="a5"/>
        <w:ind w:left="420" w:firstLineChars="0" w:firstLine="0"/>
      </w:pPr>
    </w:p>
    <w:p w:rsidR="00B260DA" w:rsidRPr="00B260DA" w:rsidRDefault="00B260DA" w:rsidP="00B260DA">
      <w:pPr>
        <w:pStyle w:val="a5"/>
        <w:ind w:left="420" w:firstLineChars="0" w:firstLine="0"/>
      </w:pPr>
    </w:p>
    <w:sectPr w:rsidR="00B260DA" w:rsidRPr="00B260DA" w:rsidSect="004D66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98B" w:rsidRDefault="0084198B" w:rsidP="008859FE">
      <w:r>
        <w:separator/>
      </w:r>
    </w:p>
  </w:endnote>
  <w:endnote w:type="continuationSeparator" w:id="1">
    <w:p w:rsidR="0084198B" w:rsidRDefault="0084198B" w:rsidP="00885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98B" w:rsidRDefault="0084198B" w:rsidP="008859FE">
      <w:r>
        <w:separator/>
      </w:r>
    </w:p>
  </w:footnote>
  <w:footnote w:type="continuationSeparator" w:id="1">
    <w:p w:rsidR="0084198B" w:rsidRDefault="0084198B" w:rsidP="00885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72794"/>
    <w:multiLevelType w:val="hybridMultilevel"/>
    <w:tmpl w:val="0D6898FA"/>
    <w:lvl w:ilvl="0" w:tplc="1584BD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9FE"/>
    <w:rsid w:val="002130BE"/>
    <w:rsid w:val="004D6620"/>
    <w:rsid w:val="0084198B"/>
    <w:rsid w:val="008859FE"/>
    <w:rsid w:val="00B260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5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59FE"/>
    <w:rPr>
      <w:sz w:val="18"/>
      <w:szCs w:val="18"/>
    </w:rPr>
  </w:style>
  <w:style w:type="paragraph" w:styleId="a4">
    <w:name w:val="footer"/>
    <w:basedOn w:val="a"/>
    <w:link w:val="Char0"/>
    <w:uiPriority w:val="99"/>
    <w:semiHidden/>
    <w:unhideWhenUsed/>
    <w:rsid w:val="008859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59FE"/>
    <w:rPr>
      <w:sz w:val="18"/>
      <w:szCs w:val="18"/>
    </w:rPr>
  </w:style>
  <w:style w:type="paragraph" w:styleId="a5">
    <w:name w:val="List Paragraph"/>
    <w:basedOn w:val="a"/>
    <w:uiPriority w:val="34"/>
    <w:qFormat/>
    <w:rsid w:val="00B260D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227</Characters>
  <Application>Microsoft Office Word</Application>
  <DocSecurity>0</DocSecurity>
  <Lines>1</Lines>
  <Paragraphs>1</Paragraphs>
  <ScaleCrop>false</ScaleCrop>
  <Company>微软中国</Company>
  <LinksUpToDate>false</LinksUpToDate>
  <CharactersWithSpaces>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杨蓓蕾</dc:creator>
  <cp:keywords/>
  <dc:description/>
  <cp:lastModifiedBy>杨蓓蕾</cp:lastModifiedBy>
  <cp:revision>2</cp:revision>
  <dcterms:created xsi:type="dcterms:W3CDTF">2017-09-14T06:17:00Z</dcterms:created>
  <dcterms:modified xsi:type="dcterms:W3CDTF">2017-09-14T06:17:00Z</dcterms:modified>
</cp:coreProperties>
</file>