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40EC6" w:rsidRPr="00240EC6" w:rsidRDefault="00240EC6" w:rsidP="00BE234D">
      <w:pPr>
        <w:spacing w:line="360" w:lineRule="auto"/>
        <w:jc w:val="center"/>
        <w:rPr>
          <w:rFonts w:ascii="黑体" w:eastAsia="黑体" w:hAnsi="黑体" w:cs="Times New Roman"/>
          <w:b/>
          <w:bCs/>
          <w:sz w:val="32"/>
          <w:szCs w:val="32"/>
        </w:rPr>
      </w:pPr>
      <w:r w:rsidRPr="00240EC6">
        <w:rPr>
          <w:rFonts w:ascii="黑体" w:eastAsia="黑体" w:hAnsi="黑体" w:cs="Times New Roman" w:hint="eastAsia"/>
          <w:b/>
          <w:bCs/>
          <w:sz w:val="32"/>
          <w:szCs w:val="32"/>
        </w:rPr>
        <w:t>2019年上海市研究生案例分析大赛初赛</w:t>
      </w:r>
    </w:p>
    <w:p w:rsidR="00240EC6" w:rsidRPr="00240EC6" w:rsidRDefault="00240EC6" w:rsidP="00BE234D">
      <w:pPr>
        <w:spacing w:line="360" w:lineRule="auto"/>
        <w:jc w:val="center"/>
        <w:rPr>
          <w:rFonts w:ascii="黑体" w:eastAsia="黑体" w:hAnsi="黑体" w:cs="Times New Roman"/>
          <w:b/>
          <w:bCs/>
          <w:sz w:val="32"/>
          <w:szCs w:val="32"/>
        </w:rPr>
      </w:pPr>
      <w:r>
        <w:rPr>
          <w:rFonts w:ascii="黑体" w:eastAsia="黑体" w:hAnsi="黑体" w:cs="Times New Roman" w:hint="eastAsia"/>
          <w:b/>
          <w:bCs/>
          <w:sz w:val="32"/>
          <w:szCs w:val="32"/>
        </w:rPr>
        <w:t>民</w:t>
      </w:r>
      <w:r w:rsidRPr="00240EC6">
        <w:rPr>
          <w:rFonts w:ascii="黑体" w:eastAsia="黑体" w:hAnsi="黑体" w:cs="Times New Roman" w:hint="eastAsia"/>
          <w:b/>
          <w:bCs/>
          <w:sz w:val="32"/>
          <w:szCs w:val="32"/>
        </w:rPr>
        <w:t>法案例五则</w:t>
      </w:r>
    </w:p>
    <w:p w:rsidR="00240EC6" w:rsidRPr="00240EC6" w:rsidRDefault="00240EC6" w:rsidP="00BE234D">
      <w:pPr>
        <w:adjustRightInd w:val="0"/>
        <w:snapToGrid w:val="0"/>
        <w:spacing w:line="360" w:lineRule="auto"/>
        <w:jc w:val="left"/>
        <w:rPr>
          <w:rFonts w:ascii="仿宋" w:eastAsia="仿宋" w:hAnsi="仿宋" w:cs="Times New Roman"/>
          <w:sz w:val="30"/>
          <w:szCs w:val="30"/>
        </w:rPr>
      </w:pPr>
    </w:p>
    <w:p w:rsidR="00240EC6" w:rsidRPr="00240EC6" w:rsidRDefault="00240EC6" w:rsidP="00BE234D">
      <w:pPr>
        <w:adjustRightInd w:val="0"/>
        <w:snapToGrid w:val="0"/>
        <w:spacing w:line="360" w:lineRule="auto"/>
        <w:jc w:val="center"/>
        <w:rPr>
          <w:rFonts w:ascii="宋体" w:eastAsia="宋体" w:hAnsi="宋体" w:cs="Times New Roman"/>
          <w:sz w:val="30"/>
          <w:szCs w:val="30"/>
        </w:rPr>
      </w:pPr>
      <w:r w:rsidRPr="00240EC6">
        <w:rPr>
          <w:rFonts w:ascii="宋体" w:eastAsia="宋体" w:hAnsi="宋体" w:cs="Times New Roman" w:hint="eastAsia"/>
          <w:b/>
          <w:sz w:val="30"/>
          <w:szCs w:val="30"/>
        </w:rPr>
        <w:t>案例一</w:t>
      </w:r>
    </w:p>
    <w:p w:rsidR="001F1811" w:rsidRPr="00240EC6" w:rsidRDefault="001F1811" w:rsidP="00BE234D">
      <w:pPr>
        <w:spacing w:line="360" w:lineRule="auto"/>
        <w:ind w:firstLineChars="200" w:firstLine="480"/>
        <w:rPr>
          <w:rFonts w:ascii="宋体" w:eastAsia="宋体" w:hAnsi="宋体"/>
          <w:sz w:val="24"/>
          <w:szCs w:val="24"/>
        </w:rPr>
      </w:pPr>
      <w:r w:rsidRPr="00240EC6">
        <w:rPr>
          <w:rFonts w:ascii="宋体" w:eastAsia="宋体" w:hAnsi="宋体" w:hint="eastAsia"/>
          <w:sz w:val="24"/>
          <w:szCs w:val="24"/>
        </w:rPr>
        <w:t>原告朱烨在家中和单位上网浏览相关网站过程中，发现利用百度搜索引擎搜索相关关键词后，会在百度广告联盟的特定网站上出现与关键词相关的广告。例如，朱烨在通过百度网站搜索“减肥”、“人工流产”、“隆胸”关键字后，再进入“4816”网站和“500看影视”网站时，就会分别出现有关减肥、流产和隆胸的广告。朱烨认为，百度公司未经其知情和选择，利用网络技术记录和跟踪朱烨所搜索的关键词，将其兴趣爱好、个人需求等</w:t>
      </w:r>
      <w:r w:rsidR="0013747F" w:rsidRPr="00240EC6">
        <w:rPr>
          <w:rFonts w:ascii="宋体" w:eastAsia="宋体" w:hAnsi="宋体" w:hint="eastAsia"/>
          <w:sz w:val="24"/>
          <w:szCs w:val="24"/>
        </w:rPr>
        <w:t>泄露在</w:t>
      </w:r>
      <w:r w:rsidRPr="00240EC6">
        <w:rPr>
          <w:rFonts w:ascii="宋体" w:eastAsia="宋体" w:hAnsi="宋体" w:hint="eastAsia"/>
          <w:sz w:val="24"/>
          <w:szCs w:val="24"/>
        </w:rPr>
        <w:t>相关网站上，并利用记录的关</w:t>
      </w:r>
      <w:r w:rsidR="00BE057D" w:rsidRPr="00240EC6">
        <w:rPr>
          <w:rFonts w:ascii="宋体" w:eastAsia="宋体" w:hAnsi="宋体" w:hint="eastAsia"/>
          <w:sz w:val="24"/>
          <w:szCs w:val="24"/>
        </w:rPr>
        <w:t>键词，对其浏览的网页进行广告投放，侵害了其隐私权，使其感到</w:t>
      </w:r>
      <w:proofErr w:type="gramStart"/>
      <w:r w:rsidR="00BE057D" w:rsidRPr="00240EC6">
        <w:rPr>
          <w:rFonts w:ascii="宋体" w:eastAsia="宋体" w:hAnsi="宋体" w:hint="eastAsia"/>
          <w:sz w:val="24"/>
          <w:szCs w:val="24"/>
        </w:rPr>
        <w:t>恐惧</w:t>
      </w:r>
      <w:r w:rsidRPr="00240EC6">
        <w:rPr>
          <w:rFonts w:ascii="宋体" w:eastAsia="宋体" w:hAnsi="宋体" w:hint="eastAsia"/>
          <w:sz w:val="24"/>
          <w:szCs w:val="24"/>
        </w:rPr>
        <w:t>精神</w:t>
      </w:r>
      <w:proofErr w:type="gramEnd"/>
      <w:r w:rsidRPr="00240EC6">
        <w:rPr>
          <w:rFonts w:ascii="宋体" w:eastAsia="宋体" w:hAnsi="宋体" w:hint="eastAsia"/>
          <w:sz w:val="24"/>
          <w:szCs w:val="24"/>
        </w:rPr>
        <w:t>高度紧张，影响了正常的工作和生活。2013年5月6日，朱烨向南京市鼓楼区人民法院起诉百度公司，请求判令立即停止侵害，赔偿精神损害抚慰金10000元，承担公证费1000元。</w:t>
      </w:r>
    </w:p>
    <w:p w:rsidR="00494887" w:rsidRPr="00240EC6" w:rsidRDefault="00494887" w:rsidP="00BE234D">
      <w:pPr>
        <w:spacing w:line="360" w:lineRule="auto"/>
        <w:ind w:firstLineChars="200" w:firstLine="480"/>
        <w:rPr>
          <w:rFonts w:ascii="宋体" w:eastAsia="宋体" w:hAnsi="宋体"/>
          <w:sz w:val="24"/>
          <w:szCs w:val="24"/>
        </w:rPr>
      </w:pPr>
      <w:r w:rsidRPr="00240EC6">
        <w:rPr>
          <w:rFonts w:ascii="宋体" w:eastAsia="宋体" w:hAnsi="宋体" w:hint="eastAsia"/>
          <w:sz w:val="24"/>
          <w:szCs w:val="24"/>
        </w:rPr>
        <w:t>问题：本案如何裁判？</w:t>
      </w:r>
    </w:p>
    <w:p w:rsidR="00C36E6D" w:rsidRPr="00240EC6" w:rsidRDefault="00C36E6D" w:rsidP="00BE234D">
      <w:pPr>
        <w:spacing w:line="360" w:lineRule="auto"/>
        <w:ind w:firstLineChars="200" w:firstLine="480"/>
        <w:rPr>
          <w:sz w:val="24"/>
          <w:szCs w:val="24"/>
        </w:rPr>
      </w:pPr>
    </w:p>
    <w:p w:rsidR="00C36E6D" w:rsidRPr="005066C9" w:rsidRDefault="00C36E6D" w:rsidP="00BE234D">
      <w:pPr>
        <w:spacing w:line="360" w:lineRule="auto"/>
        <w:ind w:firstLineChars="200" w:firstLine="602"/>
        <w:jc w:val="center"/>
        <w:rPr>
          <w:b/>
          <w:sz w:val="30"/>
          <w:szCs w:val="30"/>
        </w:rPr>
      </w:pPr>
      <w:r w:rsidRPr="005066C9">
        <w:rPr>
          <w:rFonts w:hint="eastAsia"/>
          <w:b/>
          <w:sz w:val="30"/>
          <w:szCs w:val="30"/>
        </w:rPr>
        <w:t>案例二</w:t>
      </w:r>
    </w:p>
    <w:p w:rsidR="00C36E6D" w:rsidRPr="00240EC6" w:rsidRDefault="00C36E6D" w:rsidP="00BE234D">
      <w:pPr>
        <w:spacing w:line="360" w:lineRule="auto"/>
        <w:ind w:firstLineChars="200" w:firstLine="480"/>
        <w:rPr>
          <w:rFonts w:ascii="宋体" w:eastAsia="宋体" w:hAnsi="宋体"/>
          <w:sz w:val="24"/>
          <w:szCs w:val="24"/>
        </w:rPr>
      </w:pPr>
      <w:r w:rsidRPr="00240EC6">
        <w:rPr>
          <w:rFonts w:ascii="宋体" w:eastAsia="宋体" w:hAnsi="宋体" w:hint="eastAsia"/>
          <w:sz w:val="24"/>
          <w:szCs w:val="24"/>
        </w:rPr>
        <w:t>海南省三亚市某区A公寓地下1层超市（建筑面积12014.08平方米）系原告开发建设的房地产，原预售许可证号为三</w:t>
      </w:r>
      <w:proofErr w:type="gramStart"/>
      <w:r w:rsidRPr="00240EC6">
        <w:rPr>
          <w:rFonts w:ascii="宋体" w:eastAsia="宋体" w:hAnsi="宋体" w:hint="eastAsia"/>
          <w:sz w:val="24"/>
          <w:szCs w:val="24"/>
        </w:rPr>
        <w:t>房预许</w:t>
      </w:r>
      <w:proofErr w:type="gramEnd"/>
      <w:r w:rsidRPr="00240EC6">
        <w:rPr>
          <w:rFonts w:ascii="宋体" w:eastAsia="宋体" w:hAnsi="宋体" w:hint="eastAsia"/>
          <w:sz w:val="24"/>
          <w:szCs w:val="24"/>
        </w:rPr>
        <w:t>字（2013）13号、三</w:t>
      </w:r>
      <w:proofErr w:type="gramStart"/>
      <w:r w:rsidRPr="00240EC6">
        <w:rPr>
          <w:rFonts w:ascii="宋体" w:eastAsia="宋体" w:hAnsi="宋体" w:hint="eastAsia"/>
          <w:sz w:val="24"/>
          <w:szCs w:val="24"/>
        </w:rPr>
        <w:t>房预许</w:t>
      </w:r>
      <w:proofErr w:type="gramEnd"/>
      <w:r w:rsidRPr="00240EC6">
        <w:rPr>
          <w:rFonts w:ascii="宋体" w:eastAsia="宋体" w:hAnsi="宋体" w:hint="eastAsia"/>
          <w:sz w:val="24"/>
          <w:szCs w:val="24"/>
        </w:rPr>
        <w:t>字（展期）（2011）035号。201</w:t>
      </w:r>
      <w:r w:rsidR="00B33C2A" w:rsidRPr="00240EC6">
        <w:rPr>
          <w:rFonts w:ascii="宋体" w:eastAsia="宋体" w:hAnsi="宋体"/>
          <w:sz w:val="24"/>
          <w:szCs w:val="24"/>
        </w:rPr>
        <w:t>7</w:t>
      </w:r>
      <w:r w:rsidRPr="00240EC6">
        <w:rPr>
          <w:rFonts w:ascii="宋体" w:eastAsia="宋体" w:hAnsi="宋体" w:hint="eastAsia"/>
          <w:sz w:val="24"/>
          <w:szCs w:val="24"/>
        </w:rPr>
        <w:t>年</w:t>
      </w:r>
      <w:r w:rsidR="00B33C2A" w:rsidRPr="00240EC6">
        <w:rPr>
          <w:rFonts w:ascii="宋体" w:eastAsia="宋体" w:hAnsi="宋体" w:hint="eastAsia"/>
          <w:sz w:val="24"/>
          <w:szCs w:val="24"/>
        </w:rPr>
        <w:t>1</w:t>
      </w:r>
      <w:r w:rsidR="00B33C2A" w:rsidRPr="00240EC6">
        <w:rPr>
          <w:rFonts w:ascii="宋体" w:eastAsia="宋体" w:hAnsi="宋体"/>
          <w:sz w:val="24"/>
          <w:szCs w:val="24"/>
        </w:rPr>
        <w:t>0</w:t>
      </w:r>
      <w:r w:rsidR="00B33C2A" w:rsidRPr="00240EC6">
        <w:rPr>
          <w:rFonts w:ascii="宋体" w:eastAsia="宋体" w:hAnsi="宋体" w:hint="eastAsia"/>
          <w:sz w:val="24"/>
          <w:szCs w:val="24"/>
        </w:rPr>
        <w:t>月</w:t>
      </w:r>
      <w:r w:rsidRPr="00240EC6">
        <w:rPr>
          <w:rFonts w:ascii="宋体" w:eastAsia="宋体" w:hAnsi="宋体" w:hint="eastAsia"/>
          <w:sz w:val="24"/>
          <w:szCs w:val="24"/>
        </w:rPr>
        <w:t>，原告突现资金链断裂的巨大风险，甚至会影响到整个项目的按时竣工，为了确保工程及时竣工并向已购房业主交付</w:t>
      </w:r>
      <w:r w:rsidR="0013747F" w:rsidRPr="00240EC6">
        <w:rPr>
          <w:rFonts w:ascii="宋体" w:eastAsia="宋体" w:hAnsi="宋体" w:hint="eastAsia"/>
          <w:sz w:val="24"/>
          <w:szCs w:val="24"/>
        </w:rPr>
        <w:t>房屋</w:t>
      </w:r>
      <w:r w:rsidRPr="00240EC6">
        <w:rPr>
          <w:rFonts w:ascii="宋体" w:eastAsia="宋体" w:hAnsi="宋体" w:hint="eastAsia"/>
          <w:sz w:val="24"/>
          <w:szCs w:val="24"/>
        </w:rPr>
        <w:t>，原告决定以自身物业进行融资。原告的股东王某、王某某两人都是瑞典护照，不能贷款</w:t>
      </w:r>
      <w:r w:rsidR="004F686E" w:rsidRPr="00240EC6">
        <w:rPr>
          <w:rFonts w:ascii="宋体" w:eastAsia="宋体" w:hAnsi="宋体" w:hint="eastAsia"/>
          <w:sz w:val="24"/>
          <w:szCs w:val="24"/>
        </w:rPr>
        <w:t>，遂找到二人的表弟——被告徐某</w:t>
      </w:r>
      <w:r w:rsidRPr="00240EC6">
        <w:rPr>
          <w:rFonts w:ascii="宋体" w:eastAsia="宋体" w:hAnsi="宋体" w:hint="eastAsia"/>
          <w:sz w:val="24"/>
          <w:szCs w:val="24"/>
        </w:rPr>
        <w:t>，商量由被告向银行贷款</w:t>
      </w:r>
      <w:r w:rsidR="004F686E" w:rsidRPr="00240EC6">
        <w:rPr>
          <w:rFonts w:ascii="宋体" w:eastAsia="宋体" w:hAnsi="宋体" w:hint="eastAsia"/>
          <w:sz w:val="24"/>
          <w:szCs w:val="24"/>
        </w:rPr>
        <w:t>，约定</w:t>
      </w:r>
      <w:r w:rsidRPr="00240EC6">
        <w:rPr>
          <w:rFonts w:ascii="宋体" w:eastAsia="宋体" w:hAnsi="宋体" w:hint="eastAsia"/>
          <w:sz w:val="24"/>
          <w:szCs w:val="24"/>
        </w:rPr>
        <w:t>原告通过与被告签订预售商品房买卖合同的形式来取得银行抵押贷款</w:t>
      </w:r>
      <w:r w:rsidR="00765983" w:rsidRPr="00240EC6">
        <w:rPr>
          <w:rFonts w:ascii="宋体" w:eastAsia="宋体" w:hAnsi="宋体" w:hint="eastAsia"/>
          <w:sz w:val="24"/>
          <w:szCs w:val="24"/>
        </w:rPr>
        <w:t>，事成后向被告支付1</w:t>
      </w:r>
      <w:r w:rsidR="00765983" w:rsidRPr="00240EC6">
        <w:rPr>
          <w:rFonts w:ascii="宋体" w:eastAsia="宋体" w:hAnsi="宋体"/>
          <w:sz w:val="24"/>
          <w:szCs w:val="24"/>
        </w:rPr>
        <w:t>0</w:t>
      </w:r>
      <w:r w:rsidR="00765983" w:rsidRPr="00240EC6">
        <w:rPr>
          <w:rFonts w:ascii="宋体" w:eastAsia="宋体" w:hAnsi="宋体" w:hint="eastAsia"/>
          <w:sz w:val="24"/>
          <w:szCs w:val="24"/>
        </w:rPr>
        <w:t>万元报酬</w:t>
      </w:r>
      <w:r w:rsidRPr="00240EC6">
        <w:rPr>
          <w:rFonts w:ascii="宋体" w:eastAsia="宋体" w:hAnsi="宋体" w:hint="eastAsia"/>
          <w:sz w:val="24"/>
          <w:szCs w:val="24"/>
        </w:rPr>
        <w:t>。201</w:t>
      </w:r>
      <w:r w:rsidR="00B33C2A" w:rsidRPr="00240EC6">
        <w:rPr>
          <w:rFonts w:ascii="宋体" w:eastAsia="宋体" w:hAnsi="宋体"/>
          <w:sz w:val="24"/>
          <w:szCs w:val="24"/>
        </w:rPr>
        <w:t>7</w:t>
      </w:r>
      <w:r w:rsidRPr="00240EC6">
        <w:rPr>
          <w:rFonts w:ascii="宋体" w:eastAsia="宋体" w:hAnsi="宋体" w:hint="eastAsia"/>
          <w:sz w:val="24"/>
          <w:szCs w:val="24"/>
        </w:rPr>
        <w:t>年10月21日，原、被告双方签订编号为×××的《商品房买卖合同》</w:t>
      </w:r>
      <w:r w:rsidR="00B33C2A" w:rsidRPr="00240EC6">
        <w:rPr>
          <w:rFonts w:ascii="宋体" w:eastAsia="宋体" w:hAnsi="宋体" w:hint="eastAsia"/>
          <w:sz w:val="24"/>
          <w:szCs w:val="24"/>
        </w:rPr>
        <w:t>（合同编号：201</w:t>
      </w:r>
      <w:r w:rsidR="00B33C2A" w:rsidRPr="00240EC6">
        <w:rPr>
          <w:rFonts w:ascii="宋体" w:eastAsia="宋体" w:hAnsi="宋体"/>
          <w:sz w:val="24"/>
          <w:szCs w:val="24"/>
        </w:rPr>
        <w:t>7</w:t>
      </w:r>
      <w:r w:rsidR="00B33C2A" w:rsidRPr="00240EC6">
        <w:rPr>
          <w:rFonts w:ascii="宋体" w:eastAsia="宋体" w:hAnsi="宋体" w:hint="eastAsia"/>
          <w:sz w:val="24"/>
          <w:szCs w:val="24"/>
        </w:rPr>
        <w:t>1102870003）</w:t>
      </w:r>
      <w:r w:rsidRPr="00240EC6">
        <w:rPr>
          <w:rFonts w:ascii="宋体" w:eastAsia="宋体" w:hAnsi="宋体" w:hint="eastAsia"/>
          <w:sz w:val="24"/>
          <w:szCs w:val="24"/>
        </w:rPr>
        <w:t>，合同约定被告以总价2亿元购买原告开发的A公寓地下一层12014.08平方米房地产，被告徐某首付房款50%，剩余50%房款以银行按揭贷款方式支付，合同还规定了双方的其他权利义务。《商</w:t>
      </w:r>
      <w:r w:rsidRPr="00240EC6">
        <w:rPr>
          <w:rFonts w:ascii="宋体" w:eastAsia="宋体" w:hAnsi="宋体" w:hint="eastAsia"/>
          <w:sz w:val="24"/>
          <w:szCs w:val="24"/>
        </w:rPr>
        <w:lastRenderedPageBreak/>
        <w:t>品房买卖合同》已于201</w:t>
      </w:r>
      <w:r w:rsidR="00B33C2A" w:rsidRPr="00240EC6">
        <w:rPr>
          <w:rFonts w:ascii="宋体" w:eastAsia="宋体" w:hAnsi="宋体"/>
          <w:sz w:val="24"/>
          <w:szCs w:val="24"/>
        </w:rPr>
        <w:t>7</w:t>
      </w:r>
      <w:r w:rsidRPr="00240EC6">
        <w:rPr>
          <w:rFonts w:ascii="宋体" w:eastAsia="宋体" w:hAnsi="宋体" w:hint="eastAsia"/>
          <w:sz w:val="24"/>
          <w:szCs w:val="24"/>
        </w:rPr>
        <w:t>年10月24日在三亚市商品房预售网上备案系统登记备案并于23日网上登记备案，201</w:t>
      </w:r>
      <w:r w:rsidR="00B33C2A" w:rsidRPr="00240EC6">
        <w:rPr>
          <w:rFonts w:ascii="宋体" w:eastAsia="宋体" w:hAnsi="宋体"/>
          <w:sz w:val="24"/>
          <w:szCs w:val="24"/>
        </w:rPr>
        <w:t>7</w:t>
      </w:r>
      <w:r w:rsidRPr="00240EC6">
        <w:rPr>
          <w:rFonts w:ascii="宋体" w:eastAsia="宋体" w:hAnsi="宋体" w:hint="eastAsia"/>
          <w:sz w:val="24"/>
          <w:szCs w:val="24"/>
        </w:rPr>
        <w:t>年11月19日通过被告与乙分行办理抵押借款的形式，原告获得借款9000万元，201</w:t>
      </w:r>
      <w:r w:rsidR="00B33C2A" w:rsidRPr="00240EC6">
        <w:rPr>
          <w:rFonts w:ascii="宋体" w:eastAsia="宋体" w:hAnsi="宋体"/>
          <w:sz w:val="24"/>
          <w:szCs w:val="24"/>
        </w:rPr>
        <w:t>7</w:t>
      </w:r>
      <w:r w:rsidRPr="00240EC6">
        <w:rPr>
          <w:rFonts w:ascii="宋体" w:eastAsia="宋体" w:hAnsi="宋体" w:hint="eastAsia"/>
          <w:sz w:val="24"/>
          <w:szCs w:val="24"/>
        </w:rPr>
        <w:t>年12月20日起原告按借款合同约定开始每月还款。原、被告双方签订的商品房买卖合同均不实际履行，被告没有实际支付房款，房屋一直由原告占有并使用，被告购房名义所借款的每月100万余元还款额一直由原告归还（通过原告自身或指派的人将款项汇入被告还款账户内的形式进行还款）。至201</w:t>
      </w:r>
      <w:r w:rsidR="00B33C2A" w:rsidRPr="00240EC6">
        <w:rPr>
          <w:rFonts w:ascii="宋体" w:eastAsia="宋体" w:hAnsi="宋体"/>
          <w:sz w:val="24"/>
          <w:szCs w:val="24"/>
        </w:rPr>
        <w:t>8</w:t>
      </w:r>
      <w:r w:rsidRPr="00240EC6">
        <w:rPr>
          <w:rFonts w:ascii="宋体" w:eastAsia="宋体" w:hAnsi="宋体" w:hint="eastAsia"/>
          <w:sz w:val="24"/>
          <w:szCs w:val="24"/>
        </w:rPr>
        <w:t>年7月20日，原告已归还本金18114029.53元，利息15661287.38元，尚欠借款余额71885970.47元。201</w:t>
      </w:r>
      <w:r w:rsidR="00B33C2A" w:rsidRPr="00240EC6">
        <w:rPr>
          <w:rFonts w:ascii="宋体" w:eastAsia="宋体" w:hAnsi="宋体"/>
          <w:sz w:val="24"/>
          <w:szCs w:val="24"/>
        </w:rPr>
        <w:t>9</w:t>
      </w:r>
      <w:r w:rsidRPr="00240EC6">
        <w:rPr>
          <w:rFonts w:ascii="宋体" w:eastAsia="宋体" w:hAnsi="宋体" w:hint="eastAsia"/>
          <w:sz w:val="24"/>
          <w:szCs w:val="24"/>
        </w:rPr>
        <w:t>年</w:t>
      </w:r>
      <w:r w:rsidR="00B33C2A" w:rsidRPr="00240EC6">
        <w:rPr>
          <w:rFonts w:ascii="宋体" w:eastAsia="宋体" w:hAnsi="宋体"/>
          <w:sz w:val="24"/>
          <w:szCs w:val="24"/>
        </w:rPr>
        <w:t>5</w:t>
      </w:r>
      <w:r w:rsidRPr="00240EC6">
        <w:rPr>
          <w:rFonts w:ascii="宋体" w:eastAsia="宋体" w:hAnsi="宋体" w:hint="eastAsia"/>
          <w:sz w:val="24"/>
          <w:szCs w:val="24"/>
        </w:rPr>
        <w:t>月25日本案涉及</w:t>
      </w:r>
      <w:r w:rsidR="003A7C27" w:rsidRPr="00240EC6">
        <w:rPr>
          <w:rFonts w:ascii="宋体" w:eastAsia="宋体" w:hAnsi="宋体" w:hint="eastAsia"/>
          <w:sz w:val="24"/>
          <w:szCs w:val="24"/>
        </w:rPr>
        <w:t>的</w:t>
      </w:r>
      <w:r w:rsidRPr="00240EC6">
        <w:rPr>
          <w:rFonts w:ascii="宋体" w:eastAsia="宋体" w:hAnsi="宋体" w:hint="eastAsia"/>
          <w:sz w:val="24"/>
          <w:szCs w:val="24"/>
        </w:rPr>
        <w:t>整个房地产项目建设完成</w:t>
      </w:r>
      <w:r w:rsidR="003A7C27" w:rsidRPr="00240EC6">
        <w:rPr>
          <w:rFonts w:ascii="宋体" w:eastAsia="宋体" w:hAnsi="宋体" w:hint="eastAsia"/>
          <w:sz w:val="24"/>
          <w:szCs w:val="24"/>
        </w:rPr>
        <w:t>，</w:t>
      </w:r>
      <w:r w:rsidRPr="00240EC6">
        <w:rPr>
          <w:rFonts w:ascii="宋体" w:eastAsia="宋体" w:hAnsi="宋体" w:hint="eastAsia"/>
          <w:sz w:val="24"/>
          <w:szCs w:val="24"/>
        </w:rPr>
        <w:t>并取得所有权证。</w:t>
      </w:r>
    </w:p>
    <w:p w:rsidR="00C36E6D" w:rsidRPr="00240EC6" w:rsidRDefault="003A7C27" w:rsidP="00BE234D">
      <w:pPr>
        <w:spacing w:line="360" w:lineRule="auto"/>
        <w:ind w:firstLineChars="200" w:firstLine="480"/>
        <w:rPr>
          <w:rFonts w:ascii="宋体" w:eastAsia="宋体" w:hAnsi="宋体"/>
          <w:sz w:val="24"/>
          <w:szCs w:val="24"/>
        </w:rPr>
      </w:pPr>
      <w:r w:rsidRPr="00240EC6">
        <w:rPr>
          <w:rFonts w:ascii="宋体" w:eastAsia="宋体" w:hAnsi="宋体" w:hint="eastAsia"/>
          <w:sz w:val="24"/>
          <w:szCs w:val="24"/>
        </w:rPr>
        <w:t>201</w:t>
      </w:r>
      <w:r w:rsidRPr="00240EC6">
        <w:rPr>
          <w:rFonts w:ascii="宋体" w:eastAsia="宋体" w:hAnsi="宋体"/>
          <w:sz w:val="24"/>
          <w:szCs w:val="24"/>
        </w:rPr>
        <w:t>8</w:t>
      </w:r>
      <w:r w:rsidRPr="00240EC6">
        <w:rPr>
          <w:rFonts w:ascii="宋体" w:eastAsia="宋体" w:hAnsi="宋体" w:hint="eastAsia"/>
          <w:sz w:val="24"/>
          <w:szCs w:val="24"/>
        </w:rPr>
        <w:t>年7月2</w:t>
      </w:r>
      <w:r w:rsidRPr="00240EC6">
        <w:rPr>
          <w:rFonts w:ascii="宋体" w:eastAsia="宋体" w:hAnsi="宋体"/>
          <w:sz w:val="24"/>
          <w:szCs w:val="24"/>
        </w:rPr>
        <w:t>1</w:t>
      </w:r>
      <w:r w:rsidRPr="00240EC6">
        <w:rPr>
          <w:rFonts w:ascii="宋体" w:eastAsia="宋体" w:hAnsi="宋体" w:hint="eastAsia"/>
          <w:sz w:val="24"/>
          <w:szCs w:val="24"/>
        </w:rPr>
        <w:t>日，</w:t>
      </w:r>
      <w:r w:rsidR="00C36E6D" w:rsidRPr="00240EC6">
        <w:rPr>
          <w:rFonts w:ascii="宋体" w:eastAsia="宋体" w:hAnsi="宋体" w:hint="eastAsia"/>
          <w:sz w:val="24"/>
          <w:szCs w:val="24"/>
        </w:rPr>
        <w:t>原告甲公司向</w:t>
      </w:r>
      <w:r w:rsidR="00224042" w:rsidRPr="00240EC6">
        <w:rPr>
          <w:rFonts w:ascii="宋体" w:eastAsia="宋体" w:hAnsi="宋体" w:hint="eastAsia"/>
          <w:sz w:val="24"/>
          <w:szCs w:val="24"/>
        </w:rPr>
        <w:t>法院</w:t>
      </w:r>
      <w:r w:rsidR="00C36E6D" w:rsidRPr="00240EC6">
        <w:rPr>
          <w:rFonts w:ascii="宋体" w:eastAsia="宋体" w:hAnsi="宋体" w:hint="eastAsia"/>
          <w:sz w:val="24"/>
          <w:szCs w:val="24"/>
        </w:rPr>
        <w:t>提出</w:t>
      </w:r>
      <w:r w:rsidR="00224042" w:rsidRPr="00240EC6">
        <w:rPr>
          <w:rFonts w:ascii="宋体" w:eastAsia="宋体" w:hAnsi="宋体" w:hint="eastAsia"/>
          <w:sz w:val="24"/>
          <w:szCs w:val="24"/>
        </w:rPr>
        <w:t>以下</w:t>
      </w:r>
      <w:r w:rsidR="00C36E6D" w:rsidRPr="00240EC6">
        <w:rPr>
          <w:rFonts w:ascii="宋体" w:eastAsia="宋体" w:hAnsi="宋体" w:hint="eastAsia"/>
          <w:sz w:val="24"/>
          <w:szCs w:val="24"/>
        </w:rPr>
        <w:t>诉讼请求：1、确认原告与被告201</w:t>
      </w:r>
      <w:r w:rsidR="00B33C2A" w:rsidRPr="00240EC6">
        <w:rPr>
          <w:rFonts w:ascii="宋体" w:eastAsia="宋体" w:hAnsi="宋体"/>
          <w:sz w:val="24"/>
          <w:szCs w:val="24"/>
        </w:rPr>
        <w:t>7</w:t>
      </w:r>
      <w:r w:rsidR="00C36E6D" w:rsidRPr="00240EC6">
        <w:rPr>
          <w:rFonts w:ascii="宋体" w:eastAsia="宋体" w:hAnsi="宋体" w:hint="eastAsia"/>
          <w:sz w:val="24"/>
          <w:szCs w:val="24"/>
        </w:rPr>
        <w:t>年10月21日签订的《商品房买卖合同》（合同编号：201</w:t>
      </w:r>
      <w:r w:rsidR="00B33C2A" w:rsidRPr="00240EC6">
        <w:rPr>
          <w:rFonts w:ascii="宋体" w:eastAsia="宋体" w:hAnsi="宋体"/>
          <w:sz w:val="24"/>
          <w:szCs w:val="24"/>
        </w:rPr>
        <w:t>7</w:t>
      </w:r>
      <w:r w:rsidR="00C36E6D" w:rsidRPr="00240EC6">
        <w:rPr>
          <w:rFonts w:ascii="宋体" w:eastAsia="宋体" w:hAnsi="宋体" w:hint="eastAsia"/>
          <w:sz w:val="24"/>
          <w:szCs w:val="24"/>
        </w:rPr>
        <w:t>1102870003）无效；2、被告协助原告直接向乙分行归还借款余额71885970.47元；</w:t>
      </w:r>
    </w:p>
    <w:p w:rsidR="002F582B" w:rsidRPr="00240EC6" w:rsidRDefault="00C36E6D" w:rsidP="00BE234D">
      <w:pPr>
        <w:spacing w:line="360" w:lineRule="auto"/>
        <w:ind w:firstLineChars="200" w:firstLine="480"/>
        <w:rPr>
          <w:rFonts w:ascii="宋体" w:eastAsia="宋体" w:hAnsi="宋体"/>
          <w:sz w:val="24"/>
          <w:szCs w:val="24"/>
        </w:rPr>
      </w:pPr>
      <w:r w:rsidRPr="00240EC6">
        <w:rPr>
          <w:rFonts w:ascii="宋体" w:eastAsia="宋体" w:hAnsi="宋体" w:hint="eastAsia"/>
          <w:sz w:val="24"/>
          <w:szCs w:val="24"/>
        </w:rPr>
        <w:t>被告徐某</w:t>
      </w:r>
      <w:r w:rsidR="00765983" w:rsidRPr="00240EC6">
        <w:rPr>
          <w:rFonts w:ascii="宋体" w:eastAsia="宋体" w:hAnsi="宋体" w:hint="eastAsia"/>
          <w:sz w:val="24"/>
          <w:szCs w:val="24"/>
        </w:rPr>
        <w:t>辩称该合同有效，并</w:t>
      </w:r>
      <w:r w:rsidR="002F582B" w:rsidRPr="00240EC6">
        <w:rPr>
          <w:rFonts w:ascii="宋体" w:eastAsia="宋体" w:hAnsi="宋体" w:hint="eastAsia"/>
          <w:sz w:val="24"/>
          <w:szCs w:val="24"/>
        </w:rPr>
        <w:t>提起反诉，请求被告交付房屋</w:t>
      </w:r>
      <w:r w:rsidR="00765983" w:rsidRPr="00240EC6">
        <w:rPr>
          <w:rFonts w:ascii="宋体" w:eastAsia="宋体" w:hAnsi="宋体" w:hint="eastAsia"/>
          <w:sz w:val="24"/>
          <w:szCs w:val="24"/>
        </w:rPr>
        <w:t>并协助办理所有权登记（过户）手续；如不能过户，则赔偿1</w:t>
      </w:r>
      <w:r w:rsidR="00765983" w:rsidRPr="00240EC6">
        <w:rPr>
          <w:rFonts w:ascii="宋体" w:eastAsia="宋体" w:hAnsi="宋体"/>
          <w:sz w:val="24"/>
          <w:szCs w:val="24"/>
        </w:rPr>
        <w:t>0</w:t>
      </w:r>
      <w:r w:rsidR="00765983" w:rsidRPr="00240EC6">
        <w:rPr>
          <w:rFonts w:ascii="宋体" w:eastAsia="宋体" w:hAnsi="宋体" w:hint="eastAsia"/>
          <w:sz w:val="24"/>
          <w:szCs w:val="24"/>
        </w:rPr>
        <w:t>万元</w:t>
      </w:r>
      <w:r w:rsidR="002F582B" w:rsidRPr="00240EC6">
        <w:rPr>
          <w:rFonts w:ascii="宋体" w:eastAsia="宋体" w:hAnsi="宋体" w:hint="eastAsia"/>
          <w:sz w:val="24"/>
          <w:szCs w:val="24"/>
        </w:rPr>
        <w:t>。现法院对两案合并审理。</w:t>
      </w:r>
    </w:p>
    <w:p w:rsidR="00494887" w:rsidRPr="00240EC6" w:rsidRDefault="00494887" w:rsidP="00BE234D">
      <w:pPr>
        <w:spacing w:line="360" w:lineRule="auto"/>
        <w:ind w:firstLineChars="200" w:firstLine="480"/>
        <w:rPr>
          <w:rFonts w:ascii="宋体" w:eastAsia="宋体" w:hAnsi="宋体"/>
          <w:sz w:val="24"/>
          <w:szCs w:val="24"/>
        </w:rPr>
      </w:pPr>
      <w:r w:rsidRPr="00240EC6">
        <w:rPr>
          <w:rFonts w:ascii="宋体" w:eastAsia="宋体" w:hAnsi="宋体" w:hint="eastAsia"/>
          <w:sz w:val="24"/>
          <w:szCs w:val="24"/>
        </w:rPr>
        <w:t>问题：本案如何裁判？</w:t>
      </w:r>
    </w:p>
    <w:p w:rsidR="0070366B" w:rsidRPr="00240EC6" w:rsidRDefault="0070366B" w:rsidP="00BE234D">
      <w:pPr>
        <w:spacing w:line="360" w:lineRule="auto"/>
        <w:rPr>
          <w:b/>
          <w:sz w:val="24"/>
          <w:szCs w:val="24"/>
          <w:highlight w:val="yellow"/>
        </w:rPr>
      </w:pPr>
    </w:p>
    <w:p w:rsidR="00B5547B" w:rsidRPr="005066C9" w:rsidRDefault="00B5547B" w:rsidP="00BE234D">
      <w:pPr>
        <w:spacing w:line="360" w:lineRule="auto"/>
        <w:jc w:val="center"/>
        <w:rPr>
          <w:b/>
          <w:sz w:val="30"/>
          <w:szCs w:val="30"/>
        </w:rPr>
      </w:pPr>
      <w:r w:rsidRPr="005066C9">
        <w:rPr>
          <w:rFonts w:hint="eastAsia"/>
          <w:b/>
          <w:sz w:val="30"/>
          <w:szCs w:val="30"/>
        </w:rPr>
        <w:t>案例三</w:t>
      </w:r>
    </w:p>
    <w:p w:rsidR="00B5547B" w:rsidRPr="00240EC6" w:rsidRDefault="00B5547B" w:rsidP="00BE234D">
      <w:pPr>
        <w:spacing w:line="360" w:lineRule="auto"/>
        <w:ind w:firstLineChars="200" w:firstLine="480"/>
        <w:rPr>
          <w:rFonts w:ascii="宋体" w:eastAsia="宋体" w:hAnsi="宋体"/>
          <w:sz w:val="24"/>
          <w:szCs w:val="24"/>
        </w:rPr>
      </w:pPr>
      <w:r w:rsidRPr="00240EC6">
        <w:rPr>
          <w:rFonts w:ascii="宋体" w:eastAsia="宋体" w:hAnsi="宋体" w:hint="eastAsia"/>
          <w:sz w:val="24"/>
          <w:szCs w:val="24"/>
        </w:rPr>
        <w:t>吴先生向杜女士租了一套100平米的单元房并居住了若干年。2017年，吴先生打算自己买套房子，正巧发现房东杜女士也打算出售他租住的那套单元房。因此两人开始商议，看是否有可能由杜女士将这套房子卖给吴先生。2017年10月10日，吴先生前往登记机关查看房屋所有权的登记状况，发现登记的房屋所有权人确实是杜女士。因此吴先生和杜女士与10月11日签订了房屋买卖合同。房价为50万元人民币，</w:t>
      </w:r>
      <w:r w:rsidR="0013747F" w:rsidRPr="00240EC6">
        <w:rPr>
          <w:rFonts w:ascii="宋体" w:eastAsia="宋体" w:hAnsi="宋体" w:hint="eastAsia"/>
          <w:sz w:val="24"/>
          <w:szCs w:val="24"/>
        </w:rPr>
        <w:t>房价为根据市场价格确定的合理价格</w:t>
      </w:r>
      <w:r w:rsidRPr="00240EC6">
        <w:rPr>
          <w:rFonts w:ascii="宋体" w:eastAsia="宋体" w:hAnsi="宋体" w:hint="eastAsia"/>
          <w:sz w:val="24"/>
          <w:szCs w:val="24"/>
        </w:rPr>
        <w:t>。在吴先生支付了房款之后，该笔交易于2017年10月14日在登记机关备案。杜女士的姐姐任女士于2017年11月1日向登记机关声称她才是该房屋合法的所有权人。经过仔细调查，登记机关认定任女士提供的证据足以证明登记簿上的产权登记确实存在着错误，即杜女士被错误地登记为房屋的所有权人，任女士把登记簿上的错误告诉了吴先生，希望他能同意更正该错误。此时吴先生正外出度假，并未理会任女士的要求。任女士一气之下用自己的房门钥匙打开了该套单元房并搬了</w:t>
      </w:r>
      <w:r w:rsidR="00CC77F0" w:rsidRPr="00240EC6">
        <w:rPr>
          <w:rFonts w:ascii="宋体" w:eastAsia="宋体" w:hAnsi="宋体" w:hint="eastAsia"/>
          <w:sz w:val="24"/>
          <w:szCs w:val="24"/>
        </w:rPr>
        <w:t>进</w:t>
      </w:r>
      <w:r w:rsidRPr="00240EC6">
        <w:rPr>
          <w:rFonts w:ascii="宋体" w:eastAsia="宋体" w:hAnsi="宋体" w:hint="eastAsia"/>
          <w:sz w:val="24"/>
          <w:szCs w:val="24"/>
        </w:rPr>
        <w:t>去</w:t>
      </w:r>
      <w:r w:rsidR="00CC77F0" w:rsidRPr="00240EC6">
        <w:rPr>
          <w:rFonts w:ascii="宋体" w:eastAsia="宋体" w:hAnsi="宋体" w:hint="eastAsia"/>
          <w:sz w:val="24"/>
          <w:szCs w:val="24"/>
        </w:rPr>
        <w:t>居住</w:t>
      </w:r>
      <w:r w:rsidRPr="00240EC6">
        <w:rPr>
          <w:rFonts w:ascii="宋体" w:eastAsia="宋体" w:hAnsi="宋体" w:hint="eastAsia"/>
          <w:sz w:val="24"/>
          <w:szCs w:val="24"/>
        </w:rPr>
        <w:t>。</w:t>
      </w:r>
      <w:r w:rsidRPr="00240EC6">
        <w:rPr>
          <w:rFonts w:ascii="宋体" w:eastAsia="宋体" w:hAnsi="宋体" w:hint="eastAsia"/>
          <w:sz w:val="24"/>
          <w:szCs w:val="24"/>
        </w:rPr>
        <w:lastRenderedPageBreak/>
        <w:t>吴先生度假归来后发现任女士住在该单元房内，决定</w:t>
      </w:r>
      <w:r w:rsidR="00CC77F0" w:rsidRPr="00240EC6">
        <w:rPr>
          <w:rFonts w:ascii="宋体" w:eastAsia="宋体" w:hAnsi="宋体" w:hint="eastAsia"/>
          <w:sz w:val="24"/>
          <w:szCs w:val="24"/>
        </w:rPr>
        <w:t>通过法律程序</w:t>
      </w:r>
      <w:r w:rsidRPr="00240EC6">
        <w:rPr>
          <w:rFonts w:ascii="宋体" w:eastAsia="宋体" w:hAnsi="宋体" w:hint="eastAsia"/>
          <w:sz w:val="24"/>
          <w:szCs w:val="24"/>
        </w:rPr>
        <w:t>解决</w:t>
      </w:r>
      <w:r w:rsidR="00CC77F0" w:rsidRPr="00240EC6">
        <w:rPr>
          <w:rFonts w:ascii="宋体" w:eastAsia="宋体" w:hAnsi="宋体" w:hint="eastAsia"/>
          <w:sz w:val="24"/>
          <w:szCs w:val="24"/>
        </w:rPr>
        <w:t>问题</w:t>
      </w:r>
      <w:r w:rsidRPr="00240EC6">
        <w:rPr>
          <w:rFonts w:ascii="宋体" w:eastAsia="宋体" w:hAnsi="宋体" w:hint="eastAsia"/>
          <w:sz w:val="24"/>
          <w:szCs w:val="24"/>
        </w:rPr>
        <w:t>。</w:t>
      </w:r>
    </w:p>
    <w:p w:rsidR="00B5547B" w:rsidRPr="00240EC6" w:rsidRDefault="00494887" w:rsidP="00BE234D">
      <w:pPr>
        <w:spacing w:line="360" w:lineRule="auto"/>
        <w:ind w:firstLineChars="200" w:firstLine="480"/>
        <w:rPr>
          <w:rFonts w:ascii="宋体" w:eastAsia="宋体" w:hAnsi="宋体"/>
          <w:sz w:val="24"/>
          <w:szCs w:val="24"/>
        </w:rPr>
      </w:pPr>
      <w:r w:rsidRPr="00240EC6">
        <w:rPr>
          <w:rFonts w:ascii="宋体" w:eastAsia="宋体" w:hAnsi="宋体" w:hint="eastAsia"/>
          <w:sz w:val="24"/>
          <w:szCs w:val="24"/>
        </w:rPr>
        <w:t>问题：</w:t>
      </w:r>
      <w:r w:rsidR="00B5547B" w:rsidRPr="00240EC6">
        <w:rPr>
          <w:rFonts w:ascii="宋体" w:eastAsia="宋体" w:hAnsi="宋体" w:hint="eastAsia"/>
          <w:sz w:val="24"/>
          <w:szCs w:val="24"/>
        </w:rPr>
        <w:t>吴先生是否有权向任女士主张返还该单元房？</w:t>
      </w:r>
    </w:p>
    <w:p w:rsidR="00B5547B" w:rsidRPr="00240EC6" w:rsidRDefault="00B5547B" w:rsidP="00BE234D">
      <w:pPr>
        <w:spacing w:line="360" w:lineRule="auto"/>
        <w:ind w:firstLineChars="200" w:firstLine="480"/>
        <w:rPr>
          <w:rFonts w:cs="Times New Roman"/>
          <w:strike/>
          <w:sz w:val="24"/>
          <w:szCs w:val="24"/>
        </w:rPr>
      </w:pPr>
    </w:p>
    <w:p w:rsidR="0070366B" w:rsidRPr="00240EC6" w:rsidRDefault="0070366B" w:rsidP="00BE234D">
      <w:pPr>
        <w:pStyle w:val="a7"/>
        <w:spacing w:line="360" w:lineRule="auto"/>
        <w:ind w:left="357" w:firstLineChars="0" w:firstLine="0"/>
        <w:jc w:val="center"/>
        <w:rPr>
          <w:rFonts w:ascii="宋体" w:eastAsia="宋体" w:hAnsi="宋体"/>
          <w:sz w:val="24"/>
          <w:szCs w:val="24"/>
        </w:rPr>
      </w:pPr>
      <w:r w:rsidRPr="005066C9">
        <w:rPr>
          <w:rFonts w:ascii="宋体" w:eastAsia="宋体" w:hAnsi="宋体" w:hint="eastAsia"/>
          <w:b/>
          <w:sz w:val="30"/>
          <w:szCs w:val="30"/>
        </w:rPr>
        <w:t>案例四</w:t>
      </w:r>
    </w:p>
    <w:p w:rsidR="005066C9" w:rsidRDefault="0070366B" w:rsidP="00BE234D">
      <w:pPr>
        <w:pStyle w:val="a7"/>
        <w:spacing w:line="360" w:lineRule="auto"/>
        <w:ind w:left="357" w:firstLine="480"/>
        <w:rPr>
          <w:rFonts w:ascii="宋体" w:eastAsia="宋体" w:hAnsi="宋体"/>
          <w:sz w:val="24"/>
          <w:szCs w:val="24"/>
        </w:rPr>
      </w:pPr>
      <w:r w:rsidRPr="00240EC6">
        <w:rPr>
          <w:rFonts w:ascii="宋体" w:eastAsia="宋体" w:hAnsi="宋体" w:hint="eastAsia"/>
          <w:sz w:val="24"/>
          <w:szCs w:val="24"/>
        </w:rPr>
        <w:t>2015年3月8日，鲍某与史某签订房屋租赁合同，约定史某承租鲍某所有的房屋一间，租期自2015年3月8日至2017年3月8日，租金每月4000元，并于当天交付房屋。 2015年4月1日，史某又将该房屋转租于胡某，租赁合同中约定，租期2015年4月1日至2016年3月31日，租金每月5000元，并于当天交付房屋。 因租金大涨，2015年9月20日，胡某又将该房屋转租予陈某，转租合同中约定，租期自2015年9月20日至2016年3月31日，租金每月9000元，当天交付房屋后，胡某承诺到期可续租。经查，鲍某与史某、史某与胡某的租赁合同中均约定，租赁期内可转租，且胡某与陈某对转租及转租期限均知情。另，史某、胡某与陈某未曾拖欠租金。2016年3月31日，陈某向胡某表达了再续租一年的意愿，胡某同意后，双方当日签订书面合同，约定租期为2016年4月1日至2017年3月31日。</w:t>
      </w:r>
      <w:r w:rsidR="00BE057D" w:rsidRPr="00240EC6">
        <w:rPr>
          <w:rFonts w:ascii="宋体" w:eastAsia="宋体" w:hAnsi="宋体" w:hint="eastAsia"/>
          <w:sz w:val="24"/>
          <w:szCs w:val="24"/>
        </w:rPr>
        <w:t xml:space="preserve"> </w:t>
      </w:r>
      <w:r w:rsidRPr="00240EC6">
        <w:rPr>
          <w:rFonts w:ascii="宋体" w:eastAsia="宋体" w:hAnsi="宋体" w:hint="eastAsia"/>
          <w:sz w:val="24"/>
          <w:szCs w:val="24"/>
        </w:rPr>
        <w:t>2016年4月1日，胡某向史某发出续租要约，但史某不同意，并表示要立即收回</w:t>
      </w:r>
      <w:r w:rsidR="00BE057D" w:rsidRPr="00240EC6">
        <w:rPr>
          <w:rFonts w:ascii="宋体" w:eastAsia="宋体" w:hAnsi="宋体" w:hint="eastAsia"/>
          <w:sz w:val="24"/>
          <w:szCs w:val="24"/>
        </w:rPr>
        <w:t>房屋，胡某与陈某则拒绝返还。史某提起返还请求的诉讼，鲍某也以显失</w:t>
      </w:r>
      <w:r w:rsidRPr="00240EC6">
        <w:rPr>
          <w:rFonts w:ascii="宋体" w:eastAsia="宋体" w:hAnsi="宋体" w:hint="eastAsia"/>
          <w:sz w:val="24"/>
          <w:szCs w:val="24"/>
        </w:rPr>
        <w:t>公平和情势变更为由提起诉讼。</w:t>
      </w:r>
    </w:p>
    <w:p w:rsidR="005066C9" w:rsidRPr="005066C9" w:rsidRDefault="005066C9" w:rsidP="00BE234D">
      <w:pPr>
        <w:pStyle w:val="a7"/>
        <w:spacing w:line="360" w:lineRule="auto"/>
        <w:ind w:left="357" w:firstLine="480"/>
        <w:rPr>
          <w:rFonts w:ascii="宋体" w:eastAsia="宋体" w:hAnsi="宋体"/>
          <w:sz w:val="24"/>
          <w:szCs w:val="24"/>
        </w:rPr>
      </w:pPr>
      <w:r w:rsidRPr="005066C9">
        <w:rPr>
          <w:rFonts w:ascii="宋体" w:eastAsia="宋体" w:hAnsi="宋体" w:hint="eastAsia"/>
          <w:sz w:val="24"/>
          <w:szCs w:val="24"/>
        </w:rPr>
        <w:t>问题：综合本案情况，最终如何解决纠纷？</w:t>
      </w:r>
    </w:p>
    <w:p w:rsidR="005066C9" w:rsidRPr="00BE234D" w:rsidRDefault="005066C9" w:rsidP="00BE234D">
      <w:pPr>
        <w:spacing w:line="360" w:lineRule="auto"/>
        <w:ind w:firstLineChars="175" w:firstLine="420"/>
        <w:rPr>
          <w:rFonts w:ascii="宋体" w:eastAsia="宋体" w:hAnsi="宋体" w:hint="eastAsia"/>
          <w:sz w:val="24"/>
          <w:szCs w:val="24"/>
        </w:rPr>
      </w:pPr>
    </w:p>
    <w:p w:rsidR="0070366B" w:rsidRPr="005066C9" w:rsidRDefault="0070366B" w:rsidP="00BE234D">
      <w:pPr>
        <w:spacing w:line="360" w:lineRule="auto"/>
        <w:ind w:leftChars="100" w:left="210"/>
        <w:jc w:val="center"/>
        <w:rPr>
          <w:rFonts w:ascii="宋体" w:eastAsia="宋体" w:hAnsi="宋体"/>
          <w:b/>
          <w:sz w:val="30"/>
          <w:szCs w:val="30"/>
        </w:rPr>
      </w:pPr>
      <w:r w:rsidRPr="005066C9">
        <w:rPr>
          <w:rFonts w:ascii="宋体" w:eastAsia="宋体" w:hAnsi="宋体" w:hint="eastAsia"/>
          <w:b/>
          <w:sz w:val="30"/>
          <w:szCs w:val="30"/>
        </w:rPr>
        <w:t>案例五</w:t>
      </w:r>
    </w:p>
    <w:p w:rsidR="0070366B" w:rsidRPr="00240EC6" w:rsidRDefault="0070366B" w:rsidP="00BE234D">
      <w:pPr>
        <w:spacing w:line="360" w:lineRule="auto"/>
        <w:ind w:leftChars="100" w:left="210" w:firstLineChars="200" w:firstLine="480"/>
        <w:rPr>
          <w:rFonts w:ascii="宋体" w:eastAsia="宋体" w:hAnsi="宋体" w:cs="Times New Roman"/>
          <w:kern w:val="0"/>
          <w:sz w:val="24"/>
          <w:szCs w:val="24"/>
        </w:rPr>
      </w:pPr>
      <w:r w:rsidRPr="00240EC6">
        <w:rPr>
          <w:rFonts w:ascii="宋体" w:eastAsia="宋体" w:hAnsi="宋体" w:cs="Times New Roman" w:hint="eastAsia"/>
          <w:kern w:val="0"/>
          <w:sz w:val="24"/>
          <w:szCs w:val="24"/>
        </w:rPr>
        <w:t>甲乙是好友，均喜购彩票，是资深彩民。一天去买彩票时，</w:t>
      </w:r>
      <w:proofErr w:type="gramStart"/>
      <w:r w:rsidRPr="00240EC6">
        <w:rPr>
          <w:rFonts w:ascii="宋体" w:eastAsia="宋体" w:hAnsi="宋体" w:cs="Times New Roman" w:hint="eastAsia"/>
          <w:kern w:val="0"/>
          <w:sz w:val="24"/>
          <w:szCs w:val="24"/>
        </w:rPr>
        <w:t>甲临时</w:t>
      </w:r>
      <w:proofErr w:type="gramEnd"/>
      <w:r w:rsidRPr="00240EC6">
        <w:rPr>
          <w:rFonts w:ascii="宋体" w:eastAsia="宋体" w:hAnsi="宋体" w:cs="Times New Roman" w:hint="eastAsia"/>
          <w:kern w:val="0"/>
          <w:sz w:val="24"/>
          <w:szCs w:val="24"/>
        </w:rPr>
        <w:t>有急事，于是嘱托乙为自己代买一份，并将费用给了乙，同时将他要买的彩票数字写在纸上给了乙。乙到了卖彩票处，首先为自己买了一份。然后，打开看</w:t>
      </w:r>
      <w:proofErr w:type="gramStart"/>
      <w:r w:rsidRPr="00240EC6">
        <w:rPr>
          <w:rFonts w:ascii="宋体" w:eastAsia="宋体" w:hAnsi="宋体" w:cs="Times New Roman" w:hint="eastAsia"/>
          <w:kern w:val="0"/>
          <w:sz w:val="24"/>
          <w:szCs w:val="24"/>
        </w:rPr>
        <w:t>甲要求</w:t>
      </w:r>
      <w:proofErr w:type="gramEnd"/>
      <w:r w:rsidRPr="00240EC6">
        <w:rPr>
          <w:rFonts w:ascii="宋体" w:eastAsia="宋体" w:hAnsi="宋体" w:cs="Times New Roman" w:hint="eastAsia"/>
          <w:kern w:val="0"/>
          <w:sz w:val="24"/>
          <w:szCs w:val="24"/>
        </w:rPr>
        <w:t>买的数字，但他认为这组数字不会中奖，于是随意改了两个数字。事后开奖，甲自己选定的数字中奖1</w:t>
      </w:r>
      <w:r w:rsidRPr="00240EC6">
        <w:rPr>
          <w:rFonts w:ascii="宋体" w:eastAsia="宋体" w:hAnsi="宋体" w:cs="Times New Roman"/>
          <w:kern w:val="0"/>
          <w:sz w:val="24"/>
          <w:szCs w:val="24"/>
        </w:rPr>
        <w:t>00</w:t>
      </w:r>
      <w:r w:rsidRPr="00240EC6">
        <w:rPr>
          <w:rFonts w:ascii="宋体" w:eastAsia="宋体" w:hAnsi="宋体" w:cs="Times New Roman" w:hint="eastAsia"/>
          <w:kern w:val="0"/>
          <w:sz w:val="24"/>
          <w:szCs w:val="24"/>
        </w:rPr>
        <w:t>万元，但因为乙改动了这两个数字，所以甲没能中奖。一个月后，甲向乙提起损害赔偿诉讼。</w:t>
      </w:r>
    </w:p>
    <w:p w:rsidR="0070366B" w:rsidRPr="00924965" w:rsidRDefault="0070366B" w:rsidP="00924965">
      <w:pPr>
        <w:spacing w:line="360" w:lineRule="auto"/>
        <w:ind w:leftChars="100" w:left="210" w:firstLineChars="200" w:firstLine="480"/>
        <w:rPr>
          <w:rFonts w:ascii="宋体" w:eastAsia="宋体" w:hAnsi="宋体" w:cs="Times New Roman" w:hint="eastAsia"/>
          <w:kern w:val="0"/>
          <w:sz w:val="24"/>
          <w:szCs w:val="24"/>
        </w:rPr>
      </w:pPr>
      <w:r w:rsidRPr="00240EC6">
        <w:rPr>
          <w:rFonts w:ascii="宋体" w:eastAsia="宋体" w:hAnsi="宋体" w:cs="Times New Roman" w:hint="eastAsia"/>
          <w:kern w:val="0"/>
          <w:sz w:val="24"/>
          <w:szCs w:val="24"/>
        </w:rPr>
        <w:t>问题：本案如何裁判？</w:t>
      </w:r>
      <w:bookmarkStart w:id="0" w:name="_GoBack"/>
      <w:bookmarkEnd w:id="0"/>
    </w:p>
    <w:sectPr w:rsidR="0070366B" w:rsidRPr="00924965" w:rsidSect="005A327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A23B1" w:rsidRDefault="009A23B1" w:rsidP="00B5547B">
      <w:r>
        <w:separator/>
      </w:r>
    </w:p>
  </w:endnote>
  <w:endnote w:type="continuationSeparator" w:id="0">
    <w:p w:rsidR="009A23B1" w:rsidRDefault="009A23B1" w:rsidP="00B554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A23B1" w:rsidRDefault="009A23B1" w:rsidP="00B5547B">
      <w:r>
        <w:separator/>
      </w:r>
    </w:p>
  </w:footnote>
  <w:footnote w:type="continuationSeparator" w:id="0">
    <w:p w:rsidR="009A23B1" w:rsidRDefault="009A23B1" w:rsidP="00B5547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F1811"/>
    <w:rsid w:val="00107C9C"/>
    <w:rsid w:val="0013747F"/>
    <w:rsid w:val="001F1811"/>
    <w:rsid w:val="002013AC"/>
    <w:rsid w:val="00224042"/>
    <w:rsid w:val="00240EC6"/>
    <w:rsid w:val="00274D7B"/>
    <w:rsid w:val="002F582B"/>
    <w:rsid w:val="00306411"/>
    <w:rsid w:val="00361FAE"/>
    <w:rsid w:val="003A7C27"/>
    <w:rsid w:val="003B64D6"/>
    <w:rsid w:val="0041427A"/>
    <w:rsid w:val="00443D22"/>
    <w:rsid w:val="00455EE9"/>
    <w:rsid w:val="00465C53"/>
    <w:rsid w:val="00494887"/>
    <w:rsid w:val="004C416C"/>
    <w:rsid w:val="004E5A8A"/>
    <w:rsid w:val="004F686E"/>
    <w:rsid w:val="005066C9"/>
    <w:rsid w:val="005A3270"/>
    <w:rsid w:val="005F20EA"/>
    <w:rsid w:val="00690D4A"/>
    <w:rsid w:val="0070366B"/>
    <w:rsid w:val="00765983"/>
    <w:rsid w:val="00894465"/>
    <w:rsid w:val="00924965"/>
    <w:rsid w:val="009A23B1"/>
    <w:rsid w:val="00A337EA"/>
    <w:rsid w:val="00AF0E3D"/>
    <w:rsid w:val="00B33C2A"/>
    <w:rsid w:val="00B5547B"/>
    <w:rsid w:val="00BE057D"/>
    <w:rsid w:val="00BE234D"/>
    <w:rsid w:val="00C36E6D"/>
    <w:rsid w:val="00CC77F0"/>
    <w:rsid w:val="00E05195"/>
    <w:rsid w:val="00EF79E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F5372B"/>
  <w15:docId w15:val="{2D83B9C8-9914-4608-A2E8-347B768EC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A327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5547B"/>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B5547B"/>
    <w:rPr>
      <w:sz w:val="18"/>
      <w:szCs w:val="18"/>
    </w:rPr>
  </w:style>
  <w:style w:type="paragraph" w:styleId="a5">
    <w:name w:val="footer"/>
    <w:basedOn w:val="a"/>
    <w:link w:val="a6"/>
    <w:uiPriority w:val="99"/>
    <w:unhideWhenUsed/>
    <w:rsid w:val="00B5547B"/>
    <w:pPr>
      <w:tabs>
        <w:tab w:val="center" w:pos="4153"/>
        <w:tab w:val="right" w:pos="8306"/>
      </w:tabs>
      <w:snapToGrid w:val="0"/>
      <w:jc w:val="left"/>
    </w:pPr>
    <w:rPr>
      <w:sz w:val="18"/>
      <w:szCs w:val="18"/>
    </w:rPr>
  </w:style>
  <w:style w:type="character" w:customStyle="1" w:styleId="a6">
    <w:name w:val="页脚 字符"/>
    <w:basedOn w:val="a0"/>
    <w:link w:val="a5"/>
    <w:uiPriority w:val="99"/>
    <w:rsid w:val="00B5547B"/>
    <w:rPr>
      <w:sz w:val="18"/>
      <w:szCs w:val="18"/>
    </w:rPr>
  </w:style>
  <w:style w:type="paragraph" w:styleId="a7">
    <w:name w:val="List Paragraph"/>
    <w:basedOn w:val="a"/>
    <w:uiPriority w:val="34"/>
    <w:qFormat/>
    <w:rsid w:val="0070366B"/>
    <w:pPr>
      <w:widowControl/>
      <w:adjustRightInd w:val="0"/>
      <w:snapToGrid w:val="0"/>
      <w:spacing w:after="200"/>
      <w:ind w:firstLineChars="200" w:firstLine="420"/>
      <w:jc w:val="left"/>
    </w:pPr>
    <w:rPr>
      <w:rFonts w:ascii="Tahoma" w:eastAsia="微软雅黑" w:hAnsi="Tahoma"/>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C153D1-AF0D-4FF0-AC87-4B0787DEAA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375</Words>
  <Characters>2138</Characters>
  <Application>Microsoft Office Word</Application>
  <DocSecurity>0</DocSecurity>
  <Lines>17</Lines>
  <Paragraphs>5</Paragraphs>
  <ScaleCrop>false</ScaleCrop>
  <Company>china</Company>
  <LinksUpToDate>false</LinksUpToDate>
  <CharactersWithSpaces>2508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l cq</cp:lastModifiedBy>
  <cp:revision>8</cp:revision>
  <dcterms:created xsi:type="dcterms:W3CDTF">2019-06-20T07:08:00Z</dcterms:created>
  <dcterms:modified xsi:type="dcterms:W3CDTF">2019-06-20T08:03:00Z</dcterms:modified>
</cp:coreProperties>
</file>