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/>
          <w:spacing w:val="20"/>
          <w:sz w:val="32"/>
          <w:szCs w:val="32"/>
        </w:rPr>
      </w:pPr>
      <w:r>
        <w:rPr>
          <w:rFonts w:hint="eastAsia" w:ascii="宋体"/>
          <w:spacing w:val="20"/>
          <w:sz w:val="32"/>
          <w:szCs w:val="32"/>
        </w:rPr>
        <w:t>附件</w:t>
      </w:r>
      <w:r>
        <w:rPr>
          <w:rFonts w:ascii="宋体"/>
          <w:spacing w:val="20"/>
          <w:sz w:val="32"/>
          <w:szCs w:val="32"/>
        </w:rPr>
        <w:t>1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outlineLvl w:val="0"/>
        <w:rPr>
          <w:rFonts w:hint="eastAsia" w:ascii="宋体"/>
          <w:b/>
          <w:spacing w:val="60"/>
          <w:sz w:val="36"/>
        </w:rPr>
      </w:pPr>
      <w:r>
        <w:rPr>
          <w:rFonts w:hint="eastAsia" w:ascii="宋体"/>
          <w:b/>
          <w:spacing w:val="60"/>
          <w:sz w:val="36"/>
        </w:rPr>
        <w:t>报 价</w:t>
      </w:r>
      <w:r>
        <w:rPr>
          <w:rFonts w:ascii="宋体"/>
          <w:b/>
          <w:spacing w:val="60"/>
          <w:sz w:val="36"/>
        </w:rPr>
        <w:t xml:space="preserve"> </w:t>
      </w:r>
      <w:r>
        <w:rPr>
          <w:rFonts w:hint="eastAsia" w:ascii="宋体"/>
          <w:b/>
          <w:spacing w:val="60"/>
          <w:sz w:val="36"/>
        </w:rPr>
        <w:t>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outlineLvl w:val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致：</w:t>
      </w:r>
      <w:r>
        <w:rPr>
          <w:rFonts w:hint="eastAsia" w:ascii="宋体"/>
          <w:sz w:val="28"/>
          <w:szCs w:val="28"/>
          <w:u w:val="single"/>
          <w:lang w:val="en-US" w:eastAsia="zh-CN"/>
        </w:rPr>
        <w:t>上海政法学院</w:t>
      </w:r>
    </w:p>
    <w:p>
      <w:pPr>
        <w:keepNext w:val="0"/>
        <w:keepLines w:val="0"/>
        <w:pageBreakBefore w:val="0"/>
        <w:widowControl w:val="0"/>
        <w:suppressAutoHyphens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bottom"/>
        <w:outlineLvl w:val="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在考察了项目现场和研究了</w:t>
      </w:r>
      <w:r>
        <w:rPr>
          <w:rFonts w:hint="eastAsia" w:ascii="宋体"/>
          <w:sz w:val="28"/>
          <w:szCs w:val="28"/>
          <w:u w:val="single"/>
        </w:rPr>
        <w:t>上海政法学院理发店经营服务</w:t>
      </w:r>
      <w:r>
        <w:rPr>
          <w:rFonts w:hint="eastAsia" w:ascii="宋体"/>
          <w:sz w:val="28"/>
          <w:szCs w:val="28"/>
        </w:rPr>
        <w:t xml:space="preserve"> 项目的询价公告</w:t>
      </w:r>
      <w:r>
        <w:rPr>
          <w:rFonts w:hint="eastAsia" w:ascii="宋体"/>
          <w:sz w:val="28"/>
          <w:szCs w:val="28"/>
          <w:lang w:val="en-US" w:eastAsia="zh-CN"/>
        </w:rPr>
        <w:t>相关内容</w:t>
      </w:r>
      <w:r>
        <w:rPr>
          <w:rFonts w:hint="eastAsia" w:ascii="宋体"/>
          <w:sz w:val="28"/>
          <w:szCs w:val="28"/>
        </w:rPr>
        <w:t>及附件后，我方愿以人民币(大写):</w:t>
      </w:r>
      <w:r>
        <w:rPr>
          <w:rFonts w:hint="eastAsia" w:ascii="宋体"/>
          <w:sz w:val="28"/>
          <w:szCs w:val="28"/>
          <w:u w:val="single"/>
        </w:rPr>
        <w:t xml:space="preserve">              </w:t>
      </w:r>
      <w:r>
        <w:rPr>
          <w:rFonts w:hint="eastAsia" w:ascii="宋体"/>
          <w:sz w:val="28"/>
          <w:szCs w:val="28"/>
        </w:rPr>
        <w:t>元整</w:t>
      </w:r>
      <w:r>
        <w:rPr>
          <w:rFonts w:hint="eastAsia" w:ascii="宋体"/>
          <w:b/>
          <w:bCs/>
          <w:sz w:val="28"/>
          <w:szCs w:val="28"/>
        </w:rPr>
        <w:t>（报价总价精确到元）</w:t>
      </w:r>
      <w:r>
        <w:rPr>
          <w:rFonts w:hint="eastAsia" w:ascii="宋体"/>
          <w:sz w:val="28"/>
          <w:szCs w:val="28"/>
        </w:rPr>
        <w:t>的总价按上述询价文件内容的条件要求承包上述项目。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我方保证从投递响应文件之日起至报价有效期内遵守本响应文件。在此期限之内，本响应文件对我方始终有约束力，并可随时被贵方接受。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3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如果贵方接受我方报价，我方保证遵守贵方的书面成交通知书。在制订和签署正式合同协议之前，本响应文件连同贵方的成交通知书应成为约束双方的合同。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4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sz w:val="28"/>
          <w:szCs w:val="28"/>
        </w:rPr>
        <w:t>我方理解贵方不一定接受我方的报价。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供应商：（公章）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负责人</w:t>
      </w:r>
      <w:r>
        <w:rPr>
          <w:rFonts w:hint="eastAsia" w:ascii="宋体"/>
          <w:sz w:val="28"/>
          <w:szCs w:val="28"/>
        </w:rPr>
        <w:t>：（</w:t>
      </w:r>
      <w:r>
        <w:rPr>
          <w:rFonts w:hint="eastAsia" w:ascii="宋体"/>
          <w:sz w:val="28"/>
          <w:szCs w:val="28"/>
          <w:lang w:val="en-US" w:eastAsia="zh-CN"/>
        </w:rPr>
        <w:t>签字</w:t>
      </w:r>
      <w:r>
        <w:rPr>
          <w:rFonts w:hint="eastAsia" w:ascii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公司地址：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560" w:lineRule="exac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sz w:val="28"/>
          <w:szCs w:val="28"/>
        </w:rPr>
        <w:t>日    期：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574B7"/>
    <w:rsid w:val="48A5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2021-03-12T03:07:00Z</dcterms:created>
  <dc:creator>咔卡xuan</dc:creator>
  <cp:lastModifiedBy>咔卡xuan</cp:lastModifiedBy>
  <dcterms:modified xsi:type="dcterms:W3CDTF">2021-03-12T03:08:21Z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