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3C" w:rsidRPr="000756A1" w:rsidRDefault="00CB333C" w:rsidP="000756A1">
      <w:pPr>
        <w:jc w:val="center"/>
        <w:rPr>
          <w:rFonts w:asciiTheme="minorEastAsia" w:hAnsiTheme="minorEastAsia"/>
          <w:b/>
          <w:sz w:val="32"/>
          <w:szCs w:val="32"/>
        </w:rPr>
      </w:pPr>
      <w:bookmarkStart w:id="0" w:name="_GoBack"/>
      <w:bookmarkEnd w:id="0"/>
      <w:r w:rsidRPr="000756A1">
        <w:rPr>
          <w:rFonts w:asciiTheme="minorEastAsia" w:hAnsiTheme="minorEastAsia"/>
          <w:b/>
          <w:sz w:val="32"/>
          <w:szCs w:val="32"/>
        </w:rPr>
        <w:t>学生公寓</w:t>
      </w:r>
      <w:r w:rsidRPr="000756A1">
        <w:rPr>
          <w:rFonts w:asciiTheme="minorEastAsia" w:hAnsiTheme="minorEastAsia" w:hint="eastAsia"/>
          <w:b/>
          <w:sz w:val="32"/>
          <w:szCs w:val="32"/>
        </w:rPr>
        <w:t>24-</w:t>
      </w:r>
      <w:r w:rsidRPr="000756A1">
        <w:rPr>
          <w:rFonts w:asciiTheme="minorEastAsia" w:hAnsiTheme="minorEastAsia"/>
          <w:b/>
          <w:sz w:val="32"/>
          <w:szCs w:val="32"/>
        </w:rPr>
        <w:t>26号楼</w:t>
      </w:r>
      <w:r w:rsidR="00EE2C3C">
        <w:rPr>
          <w:rFonts w:asciiTheme="minorEastAsia" w:hAnsiTheme="minorEastAsia" w:hint="eastAsia"/>
          <w:b/>
          <w:sz w:val="32"/>
          <w:szCs w:val="32"/>
        </w:rPr>
        <w:t>自助</w:t>
      </w:r>
      <w:r w:rsidR="00EE2C3C">
        <w:rPr>
          <w:rFonts w:asciiTheme="minorEastAsia" w:hAnsiTheme="minorEastAsia"/>
          <w:b/>
          <w:sz w:val="32"/>
          <w:szCs w:val="32"/>
        </w:rPr>
        <w:t>洗衣机服务</w:t>
      </w:r>
      <w:r w:rsidRPr="000756A1">
        <w:rPr>
          <w:rFonts w:asciiTheme="minorEastAsia" w:hAnsiTheme="minorEastAsia"/>
          <w:b/>
          <w:sz w:val="32"/>
          <w:szCs w:val="32"/>
        </w:rPr>
        <w:t>项目</w:t>
      </w:r>
    </w:p>
    <w:p w:rsidR="0060197C" w:rsidRPr="000756A1" w:rsidRDefault="00CB333C" w:rsidP="000756A1">
      <w:pPr>
        <w:jc w:val="center"/>
        <w:rPr>
          <w:rFonts w:asciiTheme="minorEastAsia" w:hAnsiTheme="minorEastAsia"/>
          <w:b/>
          <w:sz w:val="32"/>
          <w:szCs w:val="32"/>
        </w:rPr>
      </w:pPr>
      <w:r w:rsidRPr="000756A1">
        <w:rPr>
          <w:rFonts w:asciiTheme="minorEastAsia" w:hAnsiTheme="minorEastAsia"/>
          <w:b/>
          <w:sz w:val="32"/>
          <w:szCs w:val="32"/>
        </w:rPr>
        <w:t>招标需求</w:t>
      </w:r>
    </w:p>
    <w:p w:rsidR="00CB333C" w:rsidRPr="000756A1" w:rsidRDefault="00CB333C">
      <w:pPr>
        <w:rPr>
          <w:rFonts w:asciiTheme="minorEastAsia" w:hAnsiTheme="minorEastAsia"/>
          <w:sz w:val="28"/>
          <w:szCs w:val="28"/>
        </w:rPr>
      </w:pPr>
    </w:p>
    <w:p w:rsidR="00CB333C" w:rsidRPr="000756A1" w:rsidRDefault="00CB333C" w:rsidP="00CB333C">
      <w:pPr>
        <w:pStyle w:val="a3"/>
        <w:numPr>
          <w:ilvl w:val="0"/>
          <w:numId w:val="1"/>
        </w:numPr>
        <w:ind w:firstLineChars="0"/>
        <w:rPr>
          <w:rFonts w:asciiTheme="minorEastAsia" w:hAnsiTheme="minorEastAsia"/>
          <w:b/>
          <w:sz w:val="28"/>
          <w:szCs w:val="28"/>
        </w:rPr>
      </w:pPr>
      <w:r w:rsidRPr="000756A1">
        <w:rPr>
          <w:rFonts w:asciiTheme="minorEastAsia" w:hAnsiTheme="minorEastAsia"/>
          <w:b/>
          <w:sz w:val="28"/>
          <w:szCs w:val="28"/>
        </w:rPr>
        <w:t>项目概况</w:t>
      </w:r>
      <w:r w:rsidRPr="000756A1">
        <w:rPr>
          <w:rFonts w:asciiTheme="minorEastAsia" w:hAnsiTheme="minorEastAsia" w:hint="eastAsia"/>
          <w:b/>
          <w:sz w:val="28"/>
          <w:szCs w:val="28"/>
        </w:rPr>
        <w:t>：</w:t>
      </w:r>
    </w:p>
    <w:p w:rsidR="00CB333C" w:rsidRDefault="00CB333C" w:rsidP="000756A1">
      <w:pPr>
        <w:ind w:firstLineChars="200" w:firstLine="560"/>
        <w:rPr>
          <w:rFonts w:asciiTheme="minorEastAsia" w:hAnsiTheme="minorEastAsia"/>
          <w:sz w:val="28"/>
          <w:szCs w:val="28"/>
        </w:rPr>
      </w:pPr>
      <w:r w:rsidRPr="000756A1">
        <w:rPr>
          <w:rFonts w:asciiTheme="minorEastAsia" w:hAnsiTheme="minorEastAsia"/>
          <w:sz w:val="28"/>
          <w:szCs w:val="28"/>
        </w:rPr>
        <w:t>根据教委相关学生公寓</w:t>
      </w:r>
      <w:r w:rsidRPr="000756A1">
        <w:rPr>
          <w:rFonts w:asciiTheme="minorEastAsia" w:hAnsiTheme="minorEastAsia" w:hint="eastAsia"/>
          <w:sz w:val="28"/>
          <w:szCs w:val="28"/>
        </w:rPr>
        <w:t>“六T”达标要求，现决定在25-</w:t>
      </w:r>
      <w:r w:rsidRPr="000756A1">
        <w:rPr>
          <w:rFonts w:asciiTheme="minorEastAsia" w:hAnsiTheme="minorEastAsia"/>
          <w:sz w:val="28"/>
          <w:szCs w:val="28"/>
        </w:rPr>
        <w:t>26号楼进行试点</w:t>
      </w:r>
      <w:r w:rsidRPr="000756A1">
        <w:rPr>
          <w:rFonts w:asciiTheme="minorEastAsia" w:hAnsiTheme="minorEastAsia" w:hint="eastAsia"/>
          <w:sz w:val="28"/>
          <w:szCs w:val="28"/>
        </w:rPr>
        <w:t>，</w:t>
      </w:r>
      <w:r w:rsidRPr="000756A1">
        <w:rPr>
          <w:rFonts w:asciiTheme="minorEastAsia" w:hAnsiTheme="minorEastAsia"/>
          <w:sz w:val="28"/>
          <w:szCs w:val="28"/>
        </w:rPr>
        <w:t>前期土建及木棚搭建工作已经完成</w:t>
      </w:r>
      <w:r w:rsidRPr="000756A1">
        <w:rPr>
          <w:rFonts w:asciiTheme="minorEastAsia" w:hAnsiTheme="minorEastAsia" w:hint="eastAsia"/>
          <w:sz w:val="28"/>
          <w:szCs w:val="28"/>
        </w:rPr>
        <w:t>，</w:t>
      </w:r>
      <w:r w:rsidRPr="000756A1">
        <w:rPr>
          <w:rFonts w:asciiTheme="minorEastAsia" w:hAnsiTheme="minorEastAsia"/>
          <w:sz w:val="28"/>
          <w:szCs w:val="28"/>
        </w:rPr>
        <w:t>现需要进行洗衣机设备的招标工作</w:t>
      </w:r>
      <w:r w:rsidRPr="000756A1">
        <w:rPr>
          <w:rFonts w:asciiTheme="minorEastAsia" w:hAnsiTheme="minorEastAsia" w:hint="eastAsia"/>
          <w:sz w:val="28"/>
          <w:szCs w:val="28"/>
        </w:rPr>
        <w:t>。</w:t>
      </w:r>
    </w:p>
    <w:p w:rsidR="00EE2C3C" w:rsidRPr="00EE2C3C" w:rsidRDefault="00EE2C3C" w:rsidP="00EE2C3C">
      <w:pPr>
        <w:pStyle w:val="a3"/>
        <w:numPr>
          <w:ilvl w:val="0"/>
          <w:numId w:val="1"/>
        </w:numPr>
        <w:ind w:firstLineChars="0"/>
        <w:rPr>
          <w:rFonts w:asciiTheme="minorEastAsia" w:hAnsiTheme="minorEastAsia"/>
          <w:b/>
          <w:sz w:val="28"/>
          <w:szCs w:val="28"/>
        </w:rPr>
      </w:pPr>
      <w:r w:rsidRPr="00EE2C3C">
        <w:rPr>
          <w:rFonts w:asciiTheme="minorEastAsia" w:hAnsiTheme="minorEastAsia"/>
          <w:b/>
          <w:sz w:val="28"/>
          <w:szCs w:val="28"/>
        </w:rPr>
        <w:t>资质要求</w:t>
      </w:r>
      <w:r w:rsidRPr="00EE2C3C">
        <w:rPr>
          <w:rFonts w:asciiTheme="minorEastAsia" w:hAnsiTheme="minorEastAsia" w:hint="eastAsia"/>
          <w:b/>
          <w:sz w:val="28"/>
          <w:szCs w:val="28"/>
        </w:rPr>
        <w:t>：</w:t>
      </w:r>
    </w:p>
    <w:p w:rsidR="00EE2C3C" w:rsidRPr="00B4552B" w:rsidRDefault="00B4552B" w:rsidP="00B4552B">
      <w:pPr>
        <w:rPr>
          <w:rFonts w:asciiTheme="minorEastAsia" w:hAnsiTheme="minorEastAsia"/>
          <w:sz w:val="28"/>
          <w:szCs w:val="28"/>
        </w:rPr>
      </w:pPr>
      <w:r>
        <w:rPr>
          <w:rFonts w:asciiTheme="minorEastAsia" w:hAnsiTheme="minorEastAsia" w:hint="eastAsia"/>
          <w:sz w:val="28"/>
          <w:szCs w:val="28"/>
        </w:rPr>
        <w:t>1.</w:t>
      </w:r>
      <w:r w:rsidR="00EE2C3C" w:rsidRPr="00B4552B">
        <w:rPr>
          <w:rFonts w:asciiTheme="minorEastAsia" w:hAnsiTheme="minorEastAsia" w:hint="eastAsia"/>
          <w:sz w:val="28"/>
          <w:szCs w:val="28"/>
        </w:rPr>
        <w:t>中华人民共和国境内注册独立法人企业，具有洗衣服务项目；</w:t>
      </w:r>
    </w:p>
    <w:p w:rsidR="00EE2C3C" w:rsidRPr="00B4552B" w:rsidRDefault="00B4552B" w:rsidP="00B4552B">
      <w:pPr>
        <w:rPr>
          <w:rFonts w:asciiTheme="minorEastAsia" w:hAnsiTheme="minorEastAsia"/>
          <w:sz w:val="28"/>
          <w:szCs w:val="28"/>
        </w:rPr>
      </w:pPr>
      <w:r>
        <w:rPr>
          <w:rFonts w:asciiTheme="minorEastAsia" w:hAnsiTheme="minorEastAsia" w:hint="eastAsia"/>
          <w:sz w:val="28"/>
          <w:szCs w:val="28"/>
        </w:rPr>
        <w:t>2.</w:t>
      </w:r>
      <w:r w:rsidR="00EE2C3C" w:rsidRPr="00B4552B">
        <w:rPr>
          <w:rFonts w:asciiTheme="minorEastAsia" w:hAnsiTheme="minorEastAsia" w:hint="eastAsia"/>
          <w:sz w:val="28"/>
          <w:szCs w:val="28"/>
        </w:rPr>
        <w:t>具有履行合同所需的资金、技术和专业维护人员，且能提供优质的技术支持和快速的服务响应、在本市有固定的经营场所；</w:t>
      </w:r>
    </w:p>
    <w:p w:rsidR="00EE2C3C" w:rsidRPr="00B4552B" w:rsidRDefault="00B4552B" w:rsidP="00B4552B">
      <w:pPr>
        <w:rPr>
          <w:rFonts w:asciiTheme="minorEastAsia" w:hAnsiTheme="minorEastAsia"/>
          <w:sz w:val="28"/>
          <w:szCs w:val="28"/>
        </w:rPr>
      </w:pPr>
      <w:r w:rsidRPr="00B4552B">
        <w:rPr>
          <w:rFonts w:asciiTheme="minorEastAsia" w:hAnsiTheme="minorEastAsia" w:hint="eastAsia"/>
          <w:sz w:val="28"/>
          <w:szCs w:val="28"/>
        </w:rPr>
        <w:t>4.</w:t>
      </w:r>
      <w:r w:rsidR="00EE2C3C" w:rsidRPr="00B4552B">
        <w:rPr>
          <w:rFonts w:asciiTheme="minorEastAsia" w:hAnsiTheme="minorEastAsia" w:hint="eastAsia"/>
          <w:sz w:val="28"/>
          <w:szCs w:val="28"/>
        </w:rPr>
        <w:t>具有良好的商业信誉，有高校经验者优先；</w:t>
      </w:r>
    </w:p>
    <w:p w:rsidR="00EE2C3C" w:rsidRPr="00B4552B" w:rsidRDefault="00B4552B" w:rsidP="00B4552B">
      <w:pPr>
        <w:rPr>
          <w:rFonts w:asciiTheme="minorEastAsia" w:hAnsiTheme="minorEastAsia"/>
          <w:sz w:val="28"/>
          <w:szCs w:val="28"/>
        </w:rPr>
      </w:pPr>
      <w:r w:rsidRPr="00B4552B">
        <w:rPr>
          <w:rFonts w:asciiTheme="minorEastAsia" w:hAnsiTheme="minorEastAsia" w:hint="eastAsia"/>
          <w:sz w:val="28"/>
          <w:szCs w:val="28"/>
        </w:rPr>
        <w:t>3.</w:t>
      </w:r>
      <w:r w:rsidR="00EE2C3C" w:rsidRPr="00B4552B">
        <w:rPr>
          <w:rFonts w:asciiTheme="minorEastAsia" w:hAnsiTheme="minorEastAsia" w:hint="eastAsia"/>
          <w:sz w:val="28"/>
          <w:szCs w:val="28"/>
        </w:rPr>
        <w:t>本项目不接受联合体投标。</w:t>
      </w:r>
    </w:p>
    <w:p w:rsidR="00EE2C3C" w:rsidRPr="00EE2C3C" w:rsidRDefault="00EE2C3C" w:rsidP="00EE2C3C">
      <w:pPr>
        <w:pStyle w:val="a3"/>
        <w:numPr>
          <w:ilvl w:val="0"/>
          <w:numId w:val="1"/>
        </w:numPr>
        <w:ind w:firstLineChars="0"/>
        <w:rPr>
          <w:rFonts w:asciiTheme="minorEastAsia" w:hAnsiTheme="minorEastAsia"/>
          <w:b/>
          <w:sz w:val="28"/>
          <w:szCs w:val="28"/>
        </w:rPr>
      </w:pPr>
      <w:r w:rsidRPr="00EE2C3C">
        <w:rPr>
          <w:rFonts w:asciiTheme="minorEastAsia" w:hAnsiTheme="minorEastAsia" w:hint="eastAsia"/>
          <w:b/>
          <w:sz w:val="28"/>
          <w:szCs w:val="28"/>
        </w:rPr>
        <w:t>经营模式：</w:t>
      </w:r>
    </w:p>
    <w:p w:rsidR="00EE2C3C" w:rsidRPr="00EE2C3C" w:rsidRDefault="00EE2C3C" w:rsidP="00EE2C3C">
      <w:pPr>
        <w:ind w:firstLineChars="200" w:firstLine="560"/>
        <w:rPr>
          <w:rFonts w:asciiTheme="minorEastAsia" w:hAnsiTheme="minorEastAsia"/>
          <w:sz w:val="28"/>
          <w:szCs w:val="28"/>
        </w:rPr>
      </w:pPr>
      <w:r>
        <w:rPr>
          <w:rFonts w:asciiTheme="minorEastAsia" w:hAnsiTheme="minorEastAsia" w:hint="eastAsia"/>
          <w:sz w:val="28"/>
          <w:szCs w:val="28"/>
        </w:rPr>
        <w:t>招标方提供安装场地。水费、电费由</w:t>
      </w:r>
      <w:r w:rsidRPr="00EE2C3C">
        <w:rPr>
          <w:rFonts w:asciiTheme="minorEastAsia" w:hAnsiTheme="minorEastAsia" w:hint="eastAsia"/>
          <w:sz w:val="28"/>
          <w:szCs w:val="28"/>
        </w:rPr>
        <w:t>中标方</w:t>
      </w:r>
      <w:r>
        <w:rPr>
          <w:rFonts w:asciiTheme="minorEastAsia" w:hAnsiTheme="minorEastAsia" w:hint="eastAsia"/>
          <w:sz w:val="28"/>
          <w:szCs w:val="28"/>
        </w:rPr>
        <w:t>承担。</w:t>
      </w:r>
    </w:p>
    <w:p w:rsidR="00CB333C" w:rsidRPr="000756A1" w:rsidRDefault="00CB333C" w:rsidP="00CB333C">
      <w:pPr>
        <w:pStyle w:val="a3"/>
        <w:numPr>
          <w:ilvl w:val="0"/>
          <w:numId w:val="1"/>
        </w:numPr>
        <w:ind w:firstLineChars="0"/>
        <w:rPr>
          <w:rFonts w:asciiTheme="minorEastAsia" w:hAnsiTheme="minorEastAsia"/>
          <w:b/>
          <w:sz w:val="28"/>
          <w:szCs w:val="28"/>
        </w:rPr>
      </w:pPr>
      <w:r w:rsidRPr="000756A1">
        <w:rPr>
          <w:rFonts w:asciiTheme="minorEastAsia" w:hAnsiTheme="minorEastAsia" w:hint="eastAsia"/>
          <w:b/>
          <w:sz w:val="28"/>
          <w:szCs w:val="28"/>
        </w:rPr>
        <w:t>项目要求：</w:t>
      </w:r>
    </w:p>
    <w:p w:rsidR="00CB333C" w:rsidRPr="000756A1" w:rsidRDefault="00CB333C" w:rsidP="000756A1">
      <w:pPr>
        <w:ind w:firstLineChars="200" w:firstLine="560"/>
        <w:rPr>
          <w:rFonts w:asciiTheme="minorEastAsia" w:hAnsiTheme="minorEastAsia"/>
          <w:sz w:val="28"/>
          <w:szCs w:val="28"/>
        </w:rPr>
      </w:pPr>
      <w:r w:rsidRPr="000756A1">
        <w:rPr>
          <w:rFonts w:asciiTheme="minorEastAsia" w:hAnsiTheme="minorEastAsia" w:hint="eastAsia"/>
          <w:sz w:val="28"/>
          <w:szCs w:val="28"/>
        </w:rPr>
        <w:t>学生公寓公共自助洗衣机投入要求如下：</w:t>
      </w:r>
    </w:p>
    <w:p w:rsidR="00CB333C" w:rsidRPr="000756A1" w:rsidRDefault="00CB333C" w:rsidP="000756A1">
      <w:pPr>
        <w:pStyle w:val="a3"/>
        <w:numPr>
          <w:ilvl w:val="0"/>
          <w:numId w:val="5"/>
        </w:numPr>
        <w:ind w:firstLineChars="0"/>
        <w:rPr>
          <w:rFonts w:asciiTheme="minorEastAsia" w:hAnsiTheme="minorEastAsia"/>
          <w:sz w:val="28"/>
          <w:szCs w:val="28"/>
        </w:rPr>
      </w:pPr>
      <w:r w:rsidRPr="000756A1">
        <w:rPr>
          <w:rFonts w:asciiTheme="minorEastAsia" w:hAnsiTheme="minorEastAsia"/>
          <w:sz w:val="28"/>
          <w:szCs w:val="28"/>
        </w:rPr>
        <w:t>厂家安装自助洗衣机</w:t>
      </w:r>
      <w:r w:rsidRPr="000756A1">
        <w:rPr>
          <w:rFonts w:asciiTheme="minorEastAsia" w:hAnsiTheme="minorEastAsia" w:hint="eastAsia"/>
          <w:sz w:val="28"/>
          <w:szCs w:val="28"/>
        </w:rPr>
        <w:t>，</w:t>
      </w:r>
      <w:r w:rsidRPr="000756A1">
        <w:rPr>
          <w:rFonts w:asciiTheme="minorEastAsia" w:hAnsiTheme="minorEastAsia"/>
          <w:sz w:val="28"/>
          <w:szCs w:val="28"/>
        </w:rPr>
        <w:t>洗衣机自带收费系统</w:t>
      </w:r>
      <w:r w:rsidRPr="000756A1">
        <w:rPr>
          <w:rFonts w:asciiTheme="minorEastAsia" w:hAnsiTheme="minorEastAsia" w:hint="eastAsia"/>
          <w:sz w:val="28"/>
          <w:szCs w:val="28"/>
        </w:rPr>
        <w:t>，</w:t>
      </w:r>
      <w:r w:rsidRPr="000756A1">
        <w:rPr>
          <w:rFonts w:asciiTheme="minorEastAsia" w:hAnsiTheme="minorEastAsia"/>
          <w:sz w:val="28"/>
          <w:szCs w:val="28"/>
        </w:rPr>
        <w:t>供学生自助洗衣</w:t>
      </w:r>
      <w:r w:rsidRPr="000756A1">
        <w:rPr>
          <w:rFonts w:asciiTheme="minorEastAsia" w:hAnsiTheme="minorEastAsia" w:hint="eastAsia"/>
          <w:sz w:val="28"/>
          <w:szCs w:val="28"/>
        </w:rPr>
        <w:t>。</w:t>
      </w:r>
    </w:p>
    <w:p w:rsidR="00CB333C" w:rsidRPr="000756A1" w:rsidRDefault="00CB333C" w:rsidP="000756A1">
      <w:pPr>
        <w:pStyle w:val="a3"/>
        <w:numPr>
          <w:ilvl w:val="0"/>
          <w:numId w:val="5"/>
        </w:numPr>
        <w:ind w:firstLineChars="0"/>
        <w:rPr>
          <w:rFonts w:asciiTheme="minorEastAsia" w:hAnsiTheme="minorEastAsia"/>
          <w:sz w:val="28"/>
          <w:szCs w:val="28"/>
        </w:rPr>
      </w:pPr>
      <w:r w:rsidRPr="000756A1">
        <w:rPr>
          <w:rFonts w:asciiTheme="minorEastAsia" w:hAnsiTheme="minorEastAsia"/>
          <w:sz w:val="28"/>
          <w:szCs w:val="28"/>
        </w:rPr>
        <w:t>洗衣机设备分布</w:t>
      </w:r>
      <w:r w:rsidRPr="000756A1">
        <w:rPr>
          <w:rFonts w:asciiTheme="minorEastAsia" w:hAnsiTheme="minorEastAsia" w:hint="eastAsia"/>
          <w:sz w:val="28"/>
          <w:szCs w:val="28"/>
        </w:rPr>
        <w:t>：24号楼洗衣机4台，干衣机一台；25-</w:t>
      </w:r>
      <w:r w:rsidRPr="000756A1">
        <w:rPr>
          <w:rFonts w:asciiTheme="minorEastAsia" w:hAnsiTheme="minorEastAsia"/>
          <w:sz w:val="28"/>
          <w:szCs w:val="28"/>
        </w:rPr>
        <w:t>26号楼</w:t>
      </w:r>
      <w:r w:rsidRPr="000756A1">
        <w:rPr>
          <w:rFonts w:asciiTheme="minorEastAsia" w:hAnsiTheme="minorEastAsia" w:hint="eastAsia"/>
          <w:sz w:val="28"/>
          <w:szCs w:val="28"/>
        </w:rPr>
        <w:t>，</w:t>
      </w:r>
      <w:r w:rsidRPr="000756A1">
        <w:rPr>
          <w:rFonts w:asciiTheme="minorEastAsia" w:hAnsiTheme="minorEastAsia"/>
          <w:sz w:val="28"/>
          <w:szCs w:val="28"/>
        </w:rPr>
        <w:t>洗衣机</w:t>
      </w:r>
      <w:r w:rsidRPr="000756A1">
        <w:rPr>
          <w:rFonts w:asciiTheme="minorEastAsia" w:hAnsiTheme="minorEastAsia" w:hint="eastAsia"/>
          <w:sz w:val="28"/>
          <w:szCs w:val="28"/>
        </w:rPr>
        <w:t>7台，干衣机一台，以上机器必须为国内知名品牌。</w:t>
      </w:r>
    </w:p>
    <w:p w:rsidR="00CB333C" w:rsidRPr="000756A1" w:rsidRDefault="00CB333C" w:rsidP="000756A1">
      <w:pPr>
        <w:pStyle w:val="a3"/>
        <w:numPr>
          <w:ilvl w:val="0"/>
          <w:numId w:val="1"/>
        </w:numPr>
        <w:ind w:firstLineChars="0"/>
        <w:rPr>
          <w:rFonts w:asciiTheme="minorEastAsia" w:hAnsiTheme="minorEastAsia"/>
          <w:b/>
          <w:sz w:val="28"/>
          <w:szCs w:val="28"/>
        </w:rPr>
      </w:pPr>
      <w:r w:rsidRPr="000756A1">
        <w:rPr>
          <w:rFonts w:asciiTheme="minorEastAsia" w:hAnsiTheme="minorEastAsia"/>
          <w:b/>
          <w:sz w:val="28"/>
          <w:szCs w:val="28"/>
        </w:rPr>
        <w:t>服务要求</w:t>
      </w:r>
      <w:r w:rsidRPr="000756A1">
        <w:rPr>
          <w:rFonts w:asciiTheme="minorEastAsia" w:hAnsiTheme="minorEastAsia" w:hint="eastAsia"/>
          <w:b/>
          <w:sz w:val="28"/>
          <w:szCs w:val="28"/>
        </w:rPr>
        <w:t>：</w:t>
      </w:r>
    </w:p>
    <w:p w:rsidR="00CB333C" w:rsidRPr="000756A1" w:rsidRDefault="00CB333C" w:rsidP="000756A1">
      <w:pPr>
        <w:ind w:firstLineChars="200" w:firstLine="560"/>
        <w:rPr>
          <w:rFonts w:asciiTheme="minorEastAsia" w:hAnsiTheme="minorEastAsia"/>
          <w:sz w:val="28"/>
          <w:szCs w:val="28"/>
        </w:rPr>
      </w:pPr>
      <w:r w:rsidRPr="000756A1">
        <w:rPr>
          <w:rFonts w:asciiTheme="minorEastAsia" w:hAnsiTheme="minorEastAsia"/>
          <w:sz w:val="28"/>
          <w:szCs w:val="28"/>
        </w:rPr>
        <w:t>学生公寓公共自助洗衣机服务的相关要求如下</w:t>
      </w:r>
      <w:r w:rsidRPr="000756A1">
        <w:rPr>
          <w:rFonts w:asciiTheme="minorEastAsia" w:hAnsiTheme="minorEastAsia" w:hint="eastAsia"/>
          <w:sz w:val="28"/>
          <w:szCs w:val="28"/>
        </w:rPr>
        <w:t>：</w:t>
      </w:r>
    </w:p>
    <w:p w:rsidR="00CB333C" w:rsidRPr="000756A1" w:rsidRDefault="00CB333C" w:rsidP="000756A1">
      <w:pPr>
        <w:pStyle w:val="a3"/>
        <w:numPr>
          <w:ilvl w:val="0"/>
          <w:numId w:val="6"/>
        </w:numPr>
        <w:ind w:firstLineChars="0"/>
        <w:rPr>
          <w:rFonts w:asciiTheme="minorEastAsia" w:hAnsiTheme="minorEastAsia"/>
          <w:sz w:val="28"/>
          <w:szCs w:val="28"/>
        </w:rPr>
      </w:pPr>
      <w:r w:rsidRPr="000756A1">
        <w:rPr>
          <w:rFonts w:asciiTheme="minorEastAsia" w:hAnsiTheme="minorEastAsia"/>
          <w:sz w:val="28"/>
          <w:szCs w:val="28"/>
        </w:rPr>
        <w:lastRenderedPageBreak/>
        <w:t>自助洗衣机需采用投币</w:t>
      </w:r>
      <w:r w:rsidRPr="000756A1">
        <w:rPr>
          <w:rFonts w:asciiTheme="minorEastAsia" w:hAnsiTheme="minorEastAsia" w:hint="eastAsia"/>
          <w:sz w:val="28"/>
          <w:szCs w:val="28"/>
        </w:rPr>
        <w:t>、</w:t>
      </w:r>
      <w:r w:rsidRPr="000756A1">
        <w:rPr>
          <w:rFonts w:asciiTheme="minorEastAsia" w:hAnsiTheme="minorEastAsia"/>
          <w:sz w:val="28"/>
          <w:szCs w:val="28"/>
        </w:rPr>
        <w:t>刷卡</w:t>
      </w:r>
      <w:r w:rsidRPr="000756A1">
        <w:rPr>
          <w:rFonts w:asciiTheme="minorEastAsia" w:hAnsiTheme="minorEastAsia" w:hint="eastAsia"/>
          <w:sz w:val="28"/>
          <w:szCs w:val="28"/>
        </w:rPr>
        <w:t>、</w:t>
      </w:r>
      <w:r w:rsidRPr="000756A1">
        <w:rPr>
          <w:rFonts w:asciiTheme="minorEastAsia" w:hAnsiTheme="minorEastAsia"/>
          <w:sz w:val="28"/>
          <w:szCs w:val="28"/>
        </w:rPr>
        <w:t>网络支付等方式</w:t>
      </w:r>
      <w:r w:rsidRPr="000756A1">
        <w:rPr>
          <w:rFonts w:asciiTheme="minorEastAsia" w:hAnsiTheme="minorEastAsia" w:hint="eastAsia"/>
          <w:sz w:val="28"/>
          <w:szCs w:val="28"/>
        </w:rPr>
        <w:t>，</w:t>
      </w:r>
      <w:r w:rsidRPr="000756A1">
        <w:rPr>
          <w:rFonts w:asciiTheme="minorEastAsia" w:hAnsiTheme="minorEastAsia"/>
          <w:sz w:val="28"/>
          <w:szCs w:val="28"/>
        </w:rPr>
        <w:t>方便学生使用</w:t>
      </w:r>
      <w:r w:rsidRPr="000756A1">
        <w:rPr>
          <w:rFonts w:asciiTheme="minorEastAsia" w:hAnsiTheme="minorEastAsia" w:hint="eastAsia"/>
          <w:sz w:val="28"/>
          <w:szCs w:val="28"/>
        </w:rPr>
        <w:t>。</w:t>
      </w:r>
    </w:p>
    <w:p w:rsidR="00CB333C" w:rsidRPr="000756A1" w:rsidRDefault="00CB333C" w:rsidP="000756A1">
      <w:pPr>
        <w:pStyle w:val="a3"/>
        <w:numPr>
          <w:ilvl w:val="0"/>
          <w:numId w:val="6"/>
        </w:numPr>
        <w:ind w:firstLineChars="0"/>
        <w:rPr>
          <w:rFonts w:asciiTheme="minorEastAsia" w:hAnsiTheme="minorEastAsia"/>
          <w:sz w:val="28"/>
          <w:szCs w:val="28"/>
        </w:rPr>
      </w:pPr>
      <w:r w:rsidRPr="000756A1">
        <w:rPr>
          <w:rFonts w:asciiTheme="minorEastAsia" w:hAnsiTheme="minorEastAsia"/>
          <w:sz w:val="28"/>
          <w:szCs w:val="28"/>
        </w:rPr>
        <w:t>自助洗衣机的使用必须安全</w:t>
      </w:r>
      <w:r w:rsidRPr="000756A1">
        <w:rPr>
          <w:rFonts w:asciiTheme="minorEastAsia" w:hAnsiTheme="minorEastAsia" w:hint="eastAsia"/>
          <w:sz w:val="28"/>
          <w:szCs w:val="28"/>
        </w:rPr>
        <w:t>、</w:t>
      </w:r>
      <w:r w:rsidRPr="000756A1">
        <w:rPr>
          <w:rFonts w:asciiTheme="minorEastAsia" w:hAnsiTheme="minorEastAsia"/>
          <w:sz w:val="28"/>
          <w:szCs w:val="28"/>
        </w:rPr>
        <w:t>方便</w:t>
      </w:r>
      <w:r w:rsidRPr="000756A1">
        <w:rPr>
          <w:rFonts w:asciiTheme="minorEastAsia" w:hAnsiTheme="minorEastAsia" w:hint="eastAsia"/>
          <w:sz w:val="28"/>
          <w:szCs w:val="28"/>
        </w:rPr>
        <w:t>、</w:t>
      </w:r>
      <w:r w:rsidRPr="000756A1">
        <w:rPr>
          <w:rFonts w:asciiTheme="minorEastAsia" w:hAnsiTheme="minorEastAsia"/>
          <w:sz w:val="28"/>
          <w:szCs w:val="28"/>
        </w:rPr>
        <w:t>卫生</w:t>
      </w:r>
      <w:r w:rsidR="000756A1" w:rsidRPr="000756A1">
        <w:rPr>
          <w:rFonts w:asciiTheme="minorEastAsia" w:hAnsiTheme="minorEastAsia" w:hint="eastAsia"/>
          <w:sz w:val="28"/>
          <w:szCs w:val="28"/>
        </w:rPr>
        <w:t>，</w:t>
      </w:r>
      <w:r w:rsidR="000756A1" w:rsidRPr="000756A1">
        <w:rPr>
          <w:rFonts w:asciiTheme="minorEastAsia" w:hAnsiTheme="minorEastAsia"/>
          <w:sz w:val="28"/>
          <w:szCs w:val="28"/>
        </w:rPr>
        <w:t>衣物洗涤后要达到国家标准的消毒灭菌和防治交叉感染效果</w:t>
      </w:r>
      <w:r w:rsidR="000756A1" w:rsidRPr="000756A1">
        <w:rPr>
          <w:rFonts w:asciiTheme="minorEastAsia" w:hAnsiTheme="minorEastAsia" w:hint="eastAsia"/>
          <w:sz w:val="28"/>
          <w:szCs w:val="28"/>
        </w:rPr>
        <w:t>，</w:t>
      </w:r>
      <w:r w:rsidR="000756A1" w:rsidRPr="000756A1">
        <w:rPr>
          <w:rFonts w:asciiTheme="minorEastAsia" w:hAnsiTheme="minorEastAsia"/>
          <w:sz w:val="28"/>
          <w:szCs w:val="28"/>
        </w:rPr>
        <w:t>投资方应定期公布卫生检疫部门的检验报告</w:t>
      </w:r>
      <w:r w:rsidR="000756A1" w:rsidRPr="000756A1">
        <w:rPr>
          <w:rFonts w:asciiTheme="minorEastAsia" w:hAnsiTheme="minorEastAsia" w:hint="eastAsia"/>
          <w:sz w:val="28"/>
          <w:szCs w:val="28"/>
        </w:rPr>
        <w:t>。</w:t>
      </w:r>
    </w:p>
    <w:p w:rsidR="000756A1" w:rsidRPr="000756A1" w:rsidRDefault="000756A1" w:rsidP="000756A1">
      <w:pPr>
        <w:pStyle w:val="a3"/>
        <w:numPr>
          <w:ilvl w:val="0"/>
          <w:numId w:val="6"/>
        </w:numPr>
        <w:ind w:firstLineChars="0"/>
        <w:rPr>
          <w:rFonts w:asciiTheme="minorEastAsia" w:hAnsiTheme="minorEastAsia"/>
          <w:sz w:val="28"/>
          <w:szCs w:val="28"/>
        </w:rPr>
      </w:pPr>
      <w:r w:rsidRPr="000756A1">
        <w:rPr>
          <w:rFonts w:asciiTheme="minorEastAsia" w:hAnsiTheme="minorEastAsia"/>
          <w:sz w:val="28"/>
          <w:szCs w:val="28"/>
        </w:rPr>
        <w:t>所安装的全部设备</w:t>
      </w:r>
      <w:r w:rsidRPr="000756A1">
        <w:rPr>
          <w:rFonts w:asciiTheme="minorEastAsia" w:hAnsiTheme="minorEastAsia" w:hint="eastAsia"/>
          <w:sz w:val="28"/>
          <w:szCs w:val="28"/>
        </w:rPr>
        <w:t>、</w:t>
      </w:r>
      <w:r w:rsidRPr="000756A1">
        <w:rPr>
          <w:rFonts w:asciiTheme="minorEastAsia" w:hAnsiTheme="minorEastAsia"/>
          <w:sz w:val="28"/>
          <w:szCs w:val="28"/>
        </w:rPr>
        <w:t>材料均需符合国家相关标准</w:t>
      </w:r>
      <w:r w:rsidRPr="000756A1">
        <w:rPr>
          <w:rFonts w:asciiTheme="minorEastAsia" w:hAnsiTheme="minorEastAsia" w:hint="eastAsia"/>
          <w:sz w:val="28"/>
          <w:szCs w:val="28"/>
        </w:rPr>
        <w:t>，</w:t>
      </w:r>
      <w:r w:rsidRPr="000756A1">
        <w:rPr>
          <w:rFonts w:asciiTheme="minorEastAsia" w:hAnsiTheme="minorEastAsia"/>
          <w:sz w:val="28"/>
          <w:szCs w:val="28"/>
        </w:rPr>
        <w:t>并向学校管理部门提供标准文书和设备安装的有关详细资料</w:t>
      </w:r>
      <w:r w:rsidRPr="000756A1">
        <w:rPr>
          <w:rFonts w:asciiTheme="minorEastAsia" w:hAnsiTheme="minorEastAsia" w:hint="eastAsia"/>
          <w:sz w:val="28"/>
          <w:szCs w:val="28"/>
        </w:rPr>
        <w:t>。</w:t>
      </w:r>
    </w:p>
    <w:p w:rsidR="000756A1" w:rsidRPr="000756A1" w:rsidRDefault="000756A1" w:rsidP="000756A1">
      <w:pPr>
        <w:pStyle w:val="a3"/>
        <w:numPr>
          <w:ilvl w:val="0"/>
          <w:numId w:val="6"/>
        </w:numPr>
        <w:ind w:firstLineChars="0"/>
        <w:rPr>
          <w:rFonts w:asciiTheme="minorEastAsia" w:hAnsiTheme="minorEastAsia"/>
          <w:sz w:val="28"/>
          <w:szCs w:val="28"/>
        </w:rPr>
      </w:pPr>
      <w:r w:rsidRPr="000756A1">
        <w:rPr>
          <w:rFonts w:asciiTheme="minorEastAsia" w:hAnsiTheme="minorEastAsia"/>
          <w:sz w:val="28"/>
          <w:szCs w:val="28"/>
        </w:rPr>
        <w:t>自动洗衣机运行时的噪声</w:t>
      </w:r>
      <w:r w:rsidRPr="000756A1">
        <w:rPr>
          <w:rFonts w:asciiTheme="minorEastAsia" w:hAnsiTheme="minorEastAsia" w:hint="eastAsia"/>
          <w:sz w:val="28"/>
          <w:szCs w:val="28"/>
        </w:rPr>
        <w:t>、</w:t>
      </w:r>
      <w:r w:rsidRPr="000756A1">
        <w:rPr>
          <w:rFonts w:asciiTheme="minorEastAsia" w:hAnsiTheme="minorEastAsia"/>
          <w:sz w:val="28"/>
          <w:szCs w:val="28"/>
        </w:rPr>
        <w:t>震动不能对周边居住的同学生活造成影响</w:t>
      </w:r>
      <w:r w:rsidRPr="000756A1">
        <w:rPr>
          <w:rFonts w:asciiTheme="minorEastAsia" w:hAnsiTheme="minorEastAsia" w:hint="eastAsia"/>
          <w:sz w:val="28"/>
          <w:szCs w:val="28"/>
        </w:rPr>
        <w:t>。</w:t>
      </w:r>
    </w:p>
    <w:p w:rsidR="000756A1" w:rsidRPr="000756A1" w:rsidRDefault="000756A1" w:rsidP="000756A1">
      <w:pPr>
        <w:pStyle w:val="a3"/>
        <w:numPr>
          <w:ilvl w:val="0"/>
          <w:numId w:val="6"/>
        </w:numPr>
        <w:ind w:firstLineChars="0"/>
        <w:rPr>
          <w:rFonts w:asciiTheme="minorEastAsia" w:hAnsiTheme="minorEastAsia"/>
          <w:sz w:val="28"/>
          <w:szCs w:val="28"/>
        </w:rPr>
      </w:pPr>
      <w:r w:rsidRPr="000756A1">
        <w:rPr>
          <w:rFonts w:asciiTheme="minorEastAsia" w:hAnsiTheme="minorEastAsia"/>
          <w:sz w:val="28"/>
          <w:szCs w:val="28"/>
        </w:rPr>
        <w:t>洗衣定价</w:t>
      </w:r>
      <w:r w:rsidRPr="000756A1">
        <w:rPr>
          <w:rFonts w:asciiTheme="minorEastAsia" w:hAnsiTheme="minorEastAsia" w:hint="eastAsia"/>
          <w:sz w:val="28"/>
          <w:szCs w:val="28"/>
        </w:rPr>
        <w:t>（洗涤剂或洗衣服由学生自行承担），经对各高校进行调研，并结合本校实际情况，由相关部门批准确定。</w:t>
      </w:r>
    </w:p>
    <w:p w:rsidR="000756A1" w:rsidRPr="000756A1" w:rsidRDefault="000756A1" w:rsidP="000756A1">
      <w:pPr>
        <w:pStyle w:val="a3"/>
        <w:numPr>
          <w:ilvl w:val="0"/>
          <w:numId w:val="6"/>
        </w:numPr>
        <w:ind w:firstLineChars="0"/>
        <w:rPr>
          <w:rFonts w:asciiTheme="minorEastAsia" w:hAnsiTheme="minorEastAsia"/>
          <w:sz w:val="28"/>
          <w:szCs w:val="28"/>
        </w:rPr>
      </w:pPr>
      <w:r w:rsidRPr="000756A1">
        <w:rPr>
          <w:rFonts w:asciiTheme="minorEastAsia" w:hAnsiTheme="minorEastAsia"/>
          <w:sz w:val="28"/>
          <w:szCs w:val="28"/>
        </w:rPr>
        <w:t>洗衣机的污水排放支公寓楼排污管内</w:t>
      </w:r>
      <w:r w:rsidRPr="000756A1">
        <w:rPr>
          <w:rFonts w:asciiTheme="minorEastAsia" w:hAnsiTheme="minorEastAsia" w:hint="eastAsia"/>
          <w:sz w:val="28"/>
          <w:szCs w:val="28"/>
        </w:rPr>
        <w:t>，</w:t>
      </w:r>
      <w:r w:rsidRPr="000756A1">
        <w:rPr>
          <w:rFonts w:asciiTheme="minorEastAsia" w:hAnsiTheme="minorEastAsia"/>
          <w:sz w:val="28"/>
          <w:szCs w:val="28"/>
        </w:rPr>
        <w:t>管线铺设应符合学校相关规定</w:t>
      </w:r>
      <w:r w:rsidRPr="000756A1">
        <w:rPr>
          <w:rFonts w:asciiTheme="minorEastAsia" w:hAnsiTheme="minorEastAsia" w:hint="eastAsia"/>
          <w:sz w:val="28"/>
          <w:szCs w:val="28"/>
        </w:rPr>
        <w:t>。</w:t>
      </w:r>
    </w:p>
    <w:p w:rsidR="000756A1" w:rsidRPr="000756A1" w:rsidRDefault="000756A1" w:rsidP="000756A1">
      <w:pPr>
        <w:pStyle w:val="a3"/>
        <w:numPr>
          <w:ilvl w:val="0"/>
          <w:numId w:val="1"/>
        </w:numPr>
        <w:ind w:firstLineChars="0"/>
        <w:rPr>
          <w:rFonts w:asciiTheme="minorEastAsia" w:hAnsiTheme="minorEastAsia"/>
          <w:b/>
          <w:sz w:val="28"/>
          <w:szCs w:val="28"/>
        </w:rPr>
      </w:pPr>
      <w:r w:rsidRPr="000756A1">
        <w:rPr>
          <w:rFonts w:asciiTheme="minorEastAsia" w:hAnsiTheme="minorEastAsia"/>
          <w:b/>
          <w:sz w:val="28"/>
          <w:szCs w:val="28"/>
        </w:rPr>
        <w:t>管理要求</w:t>
      </w:r>
      <w:r w:rsidRPr="000756A1">
        <w:rPr>
          <w:rFonts w:asciiTheme="minorEastAsia" w:hAnsiTheme="minorEastAsia" w:hint="eastAsia"/>
          <w:b/>
          <w:sz w:val="28"/>
          <w:szCs w:val="28"/>
        </w:rPr>
        <w:t>：</w:t>
      </w:r>
    </w:p>
    <w:p w:rsidR="000756A1" w:rsidRPr="000756A1" w:rsidRDefault="000756A1" w:rsidP="000756A1">
      <w:pPr>
        <w:ind w:firstLineChars="200" w:firstLine="560"/>
        <w:rPr>
          <w:rFonts w:asciiTheme="minorEastAsia" w:hAnsiTheme="minorEastAsia"/>
          <w:sz w:val="28"/>
          <w:szCs w:val="28"/>
        </w:rPr>
      </w:pPr>
      <w:r w:rsidRPr="000756A1">
        <w:rPr>
          <w:rFonts w:asciiTheme="minorEastAsia" w:hAnsiTheme="minorEastAsia"/>
          <w:sz w:val="28"/>
          <w:szCs w:val="28"/>
        </w:rPr>
        <w:t>学生公寓自助洗衣机服务的日常管理要求如下</w:t>
      </w:r>
      <w:r w:rsidRPr="000756A1">
        <w:rPr>
          <w:rFonts w:asciiTheme="minorEastAsia" w:hAnsiTheme="minorEastAsia" w:hint="eastAsia"/>
          <w:sz w:val="28"/>
          <w:szCs w:val="28"/>
        </w:rPr>
        <w:t>：</w:t>
      </w:r>
    </w:p>
    <w:p w:rsidR="000756A1" w:rsidRPr="000756A1" w:rsidRDefault="000756A1" w:rsidP="000756A1">
      <w:pPr>
        <w:pStyle w:val="a3"/>
        <w:numPr>
          <w:ilvl w:val="0"/>
          <w:numId w:val="7"/>
        </w:numPr>
        <w:ind w:firstLineChars="0"/>
        <w:rPr>
          <w:rFonts w:asciiTheme="minorEastAsia" w:hAnsiTheme="minorEastAsia"/>
          <w:sz w:val="28"/>
          <w:szCs w:val="28"/>
        </w:rPr>
      </w:pPr>
      <w:r w:rsidRPr="000756A1">
        <w:rPr>
          <w:rFonts w:asciiTheme="minorEastAsia" w:hAnsiTheme="minorEastAsia"/>
          <w:sz w:val="28"/>
          <w:szCs w:val="28"/>
        </w:rPr>
        <w:t>故障在</w:t>
      </w:r>
      <w:r w:rsidRPr="000756A1">
        <w:rPr>
          <w:rFonts w:asciiTheme="minorEastAsia" w:hAnsiTheme="minorEastAsia" w:hint="eastAsia"/>
          <w:sz w:val="28"/>
          <w:szCs w:val="28"/>
        </w:rPr>
        <w:t>3小时内无法排除的，应提前告知通知学生，破损洗衣机应立即移出学生公寓。</w:t>
      </w:r>
    </w:p>
    <w:p w:rsidR="000756A1" w:rsidRPr="000756A1" w:rsidRDefault="000756A1" w:rsidP="000756A1">
      <w:pPr>
        <w:pStyle w:val="a3"/>
        <w:numPr>
          <w:ilvl w:val="0"/>
          <w:numId w:val="7"/>
        </w:numPr>
        <w:ind w:firstLineChars="0"/>
        <w:rPr>
          <w:rFonts w:asciiTheme="minorEastAsia" w:hAnsiTheme="minorEastAsia"/>
          <w:sz w:val="28"/>
          <w:szCs w:val="28"/>
        </w:rPr>
      </w:pPr>
      <w:r w:rsidRPr="000756A1">
        <w:rPr>
          <w:rFonts w:asciiTheme="minorEastAsia" w:hAnsiTheme="minorEastAsia"/>
          <w:sz w:val="28"/>
          <w:szCs w:val="28"/>
        </w:rPr>
        <w:t>承担学生在使用洗衣设备发生故障及衣物在机内发生损失赔偿的责任</w:t>
      </w:r>
      <w:r w:rsidRPr="000756A1">
        <w:rPr>
          <w:rFonts w:asciiTheme="minorEastAsia" w:hAnsiTheme="minorEastAsia" w:hint="eastAsia"/>
          <w:sz w:val="28"/>
          <w:szCs w:val="28"/>
        </w:rPr>
        <w:t>。</w:t>
      </w:r>
    </w:p>
    <w:p w:rsidR="000756A1" w:rsidRPr="00EE2C3C" w:rsidRDefault="000756A1" w:rsidP="00EE2C3C">
      <w:pPr>
        <w:pStyle w:val="a3"/>
        <w:numPr>
          <w:ilvl w:val="0"/>
          <w:numId w:val="7"/>
        </w:numPr>
        <w:ind w:firstLineChars="0"/>
        <w:rPr>
          <w:rFonts w:asciiTheme="minorEastAsia" w:hAnsiTheme="minorEastAsia"/>
          <w:sz w:val="28"/>
          <w:szCs w:val="28"/>
        </w:rPr>
      </w:pPr>
      <w:r w:rsidRPr="000756A1">
        <w:rPr>
          <w:rFonts w:asciiTheme="minorEastAsia" w:hAnsiTheme="minorEastAsia"/>
          <w:sz w:val="28"/>
          <w:szCs w:val="28"/>
        </w:rPr>
        <w:t>负责洗衣设备的清洗和洗衣机周边的卫生工作</w:t>
      </w:r>
      <w:r w:rsidRPr="000756A1">
        <w:rPr>
          <w:rFonts w:asciiTheme="minorEastAsia" w:hAnsiTheme="minorEastAsia" w:hint="eastAsia"/>
          <w:sz w:val="28"/>
          <w:szCs w:val="28"/>
        </w:rPr>
        <w:t>，</w:t>
      </w:r>
      <w:r w:rsidRPr="000756A1">
        <w:rPr>
          <w:rFonts w:asciiTheme="minorEastAsia" w:hAnsiTheme="minorEastAsia"/>
          <w:sz w:val="28"/>
          <w:szCs w:val="28"/>
        </w:rPr>
        <w:t>确保洗衣机周边环境</w:t>
      </w:r>
      <w:r w:rsidRPr="000756A1">
        <w:rPr>
          <w:rFonts w:asciiTheme="minorEastAsia" w:hAnsiTheme="minorEastAsia" w:hint="eastAsia"/>
          <w:sz w:val="28"/>
          <w:szCs w:val="28"/>
        </w:rPr>
        <w:t>。</w:t>
      </w:r>
    </w:p>
    <w:p w:rsidR="000756A1" w:rsidRPr="00EE2C3C" w:rsidRDefault="000756A1" w:rsidP="000756A1">
      <w:pPr>
        <w:jc w:val="right"/>
        <w:rPr>
          <w:rFonts w:asciiTheme="minorEastAsia" w:hAnsiTheme="minorEastAsia"/>
          <w:b/>
          <w:sz w:val="28"/>
          <w:szCs w:val="28"/>
        </w:rPr>
      </w:pPr>
      <w:r w:rsidRPr="00EE2C3C">
        <w:rPr>
          <w:rFonts w:asciiTheme="minorEastAsia" w:hAnsiTheme="minorEastAsia"/>
          <w:b/>
          <w:sz w:val="28"/>
          <w:szCs w:val="28"/>
        </w:rPr>
        <w:t>上海政法学院后勤保障处</w:t>
      </w:r>
    </w:p>
    <w:p w:rsidR="000756A1" w:rsidRPr="00EE2C3C" w:rsidRDefault="000756A1" w:rsidP="000756A1">
      <w:pPr>
        <w:jc w:val="right"/>
        <w:rPr>
          <w:rFonts w:asciiTheme="minorEastAsia" w:hAnsiTheme="minorEastAsia"/>
          <w:b/>
          <w:sz w:val="28"/>
          <w:szCs w:val="28"/>
        </w:rPr>
      </w:pPr>
      <w:r w:rsidRPr="00EE2C3C">
        <w:rPr>
          <w:rFonts w:asciiTheme="minorEastAsia" w:hAnsiTheme="minorEastAsia"/>
          <w:b/>
          <w:sz w:val="28"/>
          <w:szCs w:val="28"/>
        </w:rPr>
        <w:t>2016年11月3日</w:t>
      </w:r>
    </w:p>
    <w:sectPr w:rsidR="000756A1" w:rsidRPr="00EE2C3C" w:rsidSect="0028433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DA" w:rsidRDefault="005509DA" w:rsidP="000756A1">
      <w:r>
        <w:separator/>
      </w:r>
    </w:p>
  </w:endnote>
  <w:endnote w:type="continuationSeparator" w:id="0">
    <w:p w:rsidR="005509DA" w:rsidRDefault="005509DA" w:rsidP="00075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775293"/>
      <w:docPartObj>
        <w:docPartGallery w:val="Page Numbers (Bottom of Page)"/>
        <w:docPartUnique/>
      </w:docPartObj>
    </w:sdtPr>
    <w:sdtContent>
      <w:sdt>
        <w:sdtPr>
          <w:id w:val="1728636285"/>
          <w:docPartObj>
            <w:docPartGallery w:val="Page Numbers (Top of Page)"/>
            <w:docPartUnique/>
          </w:docPartObj>
        </w:sdtPr>
        <w:sdtContent>
          <w:p w:rsidR="000756A1" w:rsidRDefault="00093C1C">
            <w:pPr>
              <w:pStyle w:val="a5"/>
              <w:jc w:val="center"/>
            </w:pPr>
            <w:r>
              <w:rPr>
                <w:b/>
                <w:bCs/>
                <w:sz w:val="24"/>
                <w:szCs w:val="24"/>
              </w:rPr>
              <w:fldChar w:fldCharType="begin"/>
            </w:r>
            <w:r w:rsidR="000756A1">
              <w:rPr>
                <w:b/>
                <w:bCs/>
              </w:rPr>
              <w:instrText>PAGE</w:instrText>
            </w:r>
            <w:r>
              <w:rPr>
                <w:b/>
                <w:bCs/>
                <w:sz w:val="24"/>
                <w:szCs w:val="24"/>
              </w:rPr>
              <w:fldChar w:fldCharType="separate"/>
            </w:r>
            <w:r w:rsidR="001D6C22">
              <w:rPr>
                <w:b/>
                <w:bCs/>
                <w:noProof/>
              </w:rPr>
              <w:t>1</w:t>
            </w:r>
            <w:r>
              <w:rPr>
                <w:b/>
                <w:bCs/>
                <w:sz w:val="24"/>
                <w:szCs w:val="24"/>
              </w:rPr>
              <w:fldChar w:fldCharType="end"/>
            </w:r>
            <w:r w:rsidR="000756A1">
              <w:rPr>
                <w:lang w:val="zh-CN"/>
              </w:rPr>
              <w:t xml:space="preserve"> / </w:t>
            </w:r>
            <w:r>
              <w:rPr>
                <w:b/>
                <w:bCs/>
                <w:sz w:val="24"/>
                <w:szCs w:val="24"/>
              </w:rPr>
              <w:fldChar w:fldCharType="begin"/>
            </w:r>
            <w:r w:rsidR="000756A1">
              <w:rPr>
                <w:b/>
                <w:bCs/>
              </w:rPr>
              <w:instrText>NUMPAGES</w:instrText>
            </w:r>
            <w:r>
              <w:rPr>
                <w:b/>
                <w:bCs/>
                <w:sz w:val="24"/>
                <w:szCs w:val="24"/>
              </w:rPr>
              <w:fldChar w:fldCharType="separate"/>
            </w:r>
            <w:r w:rsidR="001D6C22">
              <w:rPr>
                <w:b/>
                <w:bCs/>
                <w:noProof/>
              </w:rPr>
              <w:t>2</w:t>
            </w:r>
            <w:r>
              <w:rPr>
                <w:b/>
                <w:bCs/>
                <w:sz w:val="24"/>
                <w:szCs w:val="24"/>
              </w:rPr>
              <w:fldChar w:fldCharType="end"/>
            </w:r>
          </w:p>
        </w:sdtContent>
      </w:sdt>
    </w:sdtContent>
  </w:sdt>
  <w:p w:rsidR="000756A1" w:rsidRDefault="000756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DA" w:rsidRDefault="005509DA" w:rsidP="000756A1">
      <w:r>
        <w:separator/>
      </w:r>
    </w:p>
  </w:footnote>
  <w:footnote w:type="continuationSeparator" w:id="0">
    <w:p w:rsidR="005509DA" w:rsidRDefault="005509DA" w:rsidP="00075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5B33"/>
    <w:multiLevelType w:val="hybridMultilevel"/>
    <w:tmpl w:val="19E25D7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50BC1"/>
    <w:multiLevelType w:val="hybridMultilevel"/>
    <w:tmpl w:val="16505E6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D36B7A"/>
    <w:multiLevelType w:val="hybridMultilevel"/>
    <w:tmpl w:val="FCACF84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B5782F"/>
    <w:multiLevelType w:val="hybridMultilevel"/>
    <w:tmpl w:val="0C325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2808DF"/>
    <w:multiLevelType w:val="hybridMultilevel"/>
    <w:tmpl w:val="27264B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48377B"/>
    <w:multiLevelType w:val="hybridMultilevel"/>
    <w:tmpl w:val="641CF3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5B55CC"/>
    <w:multiLevelType w:val="hybridMultilevel"/>
    <w:tmpl w:val="5010E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7F51BB"/>
    <w:multiLevelType w:val="hybridMultilevel"/>
    <w:tmpl w:val="F0B03D42"/>
    <w:lvl w:ilvl="0" w:tplc="5DFAC7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BE02AF"/>
    <w:multiLevelType w:val="hybridMultilevel"/>
    <w:tmpl w:val="29CCD2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5B6CCC"/>
    <w:multiLevelType w:val="hybridMultilevel"/>
    <w:tmpl w:val="3D44C5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0"/>
  </w:num>
  <w:num w:numId="4">
    <w:abstractNumId w:val="9"/>
  </w:num>
  <w:num w:numId="5">
    <w:abstractNumId w:val="5"/>
  </w:num>
  <w:num w:numId="6">
    <w:abstractNumId w:val="6"/>
  </w:num>
  <w:num w:numId="7">
    <w:abstractNumId w:val="3"/>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9D9"/>
    <w:rsid w:val="000756A1"/>
    <w:rsid w:val="00093C1C"/>
    <w:rsid w:val="001D6C22"/>
    <w:rsid w:val="00284330"/>
    <w:rsid w:val="00402F2F"/>
    <w:rsid w:val="005509DA"/>
    <w:rsid w:val="0060197C"/>
    <w:rsid w:val="00B4552B"/>
    <w:rsid w:val="00C15790"/>
    <w:rsid w:val="00CB333C"/>
    <w:rsid w:val="00DD0EBD"/>
    <w:rsid w:val="00EE2C3C"/>
    <w:rsid w:val="00FC7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33C"/>
    <w:pPr>
      <w:ind w:firstLineChars="200" w:firstLine="420"/>
    </w:pPr>
  </w:style>
  <w:style w:type="paragraph" w:styleId="a4">
    <w:name w:val="header"/>
    <w:basedOn w:val="a"/>
    <w:link w:val="Char"/>
    <w:uiPriority w:val="99"/>
    <w:unhideWhenUsed/>
    <w:rsid w:val="00075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56A1"/>
    <w:rPr>
      <w:sz w:val="18"/>
      <w:szCs w:val="18"/>
    </w:rPr>
  </w:style>
  <w:style w:type="paragraph" w:styleId="a5">
    <w:name w:val="footer"/>
    <w:basedOn w:val="a"/>
    <w:link w:val="Char0"/>
    <w:uiPriority w:val="99"/>
    <w:unhideWhenUsed/>
    <w:rsid w:val="000756A1"/>
    <w:pPr>
      <w:tabs>
        <w:tab w:val="center" w:pos="4153"/>
        <w:tab w:val="right" w:pos="8306"/>
      </w:tabs>
      <w:snapToGrid w:val="0"/>
      <w:jc w:val="left"/>
    </w:pPr>
    <w:rPr>
      <w:sz w:val="18"/>
      <w:szCs w:val="18"/>
    </w:rPr>
  </w:style>
  <w:style w:type="character" w:customStyle="1" w:styleId="Char0">
    <w:name w:val="页脚 Char"/>
    <w:basedOn w:val="a0"/>
    <w:link w:val="a5"/>
    <w:uiPriority w:val="99"/>
    <w:rsid w:val="000756A1"/>
    <w:rPr>
      <w:sz w:val="18"/>
      <w:szCs w:val="18"/>
    </w:rPr>
  </w:style>
  <w:style w:type="paragraph" w:styleId="a6">
    <w:name w:val="Balloon Text"/>
    <w:basedOn w:val="a"/>
    <w:link w:val="Char1"/>
    <w:uiPriority w:val="99"/>
    <w:semiHidden/>
    <w:unhideWhenUsed/>
    <w:rsid w:val="00EE2C3C"/>
    <w:rPr>
      <w:sz w:val="18"/>
      <w:szCs w:val="18"/>
    </w:rPr>
  </w:style>
  <w:style w:type="character" w:customStyle="1" w:styleId="Char1">
    <w:name w:val="批注框文本 Char"/>
    <w:basedOn w:val="a0"/>
    <w:link w:val="a6"/>
    <w:uiPriority w:val="99"/>
    <w:semiHidden/>
    <w:rsid w:val="00EE2C3C"/>
    <w:rPr>
      <w:sz w:val="18"/>
      <w:szCs w:val="18"/>
    </w:rPr>
  </w:style>
</w:styles>
</file>

<file path=word/webSettings.xml><?xml version="1.0" encoding="utf-8"?>
<w:webSettings xmlns:r="http://schemas.openxmlformats.org/officeDocument/2006/relationships" xmlns:w="http://schemas.openxmlformats.org/wordprocessingml/2006/main">
  <w:divs>
    <w:div w:id="1772776276">
      <w:bodyDiv w:val="1"/>
      <w:marLeft w:val="0"/>
      <w:marRight w:val="0"/>
      <w:marTop w:val="0"/>
      <w:marBottom w:val="0"/>
      <w:divBdr>
        <w:top w:val="none" w:sz="0" w:space="0" w:color="auto"/>
        <w:left w:val="none" w:sz="0" w:space="0" w:color="auto"/>
        <w:bottom w:val="none" w:sz="0" w:space="0" w:color="auto"/>
        <w:right w:val="none" w:sz="0" w:space="0" w:color="auto"/>
      </w:divBdr>
      <w:divsChild>
        <w:div w:id="839583370">
          <w:marLeft w:val="0"/>
          <w:marRight w:val="0"/>
          <w:marTop w:val="0"/>
          <w:marBottom w:val="0"/>
          <w:divBdr>
            <w:top w:val="none" w:sz="0" w:space="0" w:color="auto"/>
            <w:left w:val="none" w:sz="0" w:space="0" w:color="auto"/>
            <w:bottom w:val="none" w:sz="0" w:space="0" w:color="auto"/>
            <w:right w:val="none" w:sz="0" w:space="0" w:color="auto"/>
          </w:divBdr>
          <w:divsChild>
            <w:div w:id="1133787535">
              <w:marLeft w:val="0"/>
              <w:marRight w:val="0"/>
              <w:marTop w:val="0"/>
              <w:marBottom w:val="0"/>
              <w:divBdr>
                <w:top w:val="none" w:sz="0" w:space="0" w:color="auto"/>
                <w:left w:val="none" w:sz="0" w:space="0" w:color="auto"/>
                <w:bottom w:val="none" w:sz="0" w:space="0" w:color="auto"/>
                <w:right w:val="none" w:sz="0" w:space="0" w:color="auto"/>
              </w:divBdr>
              <w:divsChild>
                <w:div w:id="34233319">
                  <w:marLeft w:val="0"/>
                  <w:marRight w:val="0"/>
                  <w:marTop w:val="0"/>
                  <w:marBottom w:val="0"/>
                  <w:divBdr>
                    <w:top w:val="none" w:sz="0" w:space="0" w:color="auto"/>
                    <w:left w:val="none" w:sz="0" w:space="0" w:color="auto"/>
                    <w:bottom w:val="none" w:sz="0" w:space="0" w:color="auto"/>
                    <w:right w:val="none" w:sz="0" w:space="0" w:color="auto"/>
                  </w:divBdr>
                  <w:divsChild>
                    <w:div w:id="1787581059">
                      <w:marLeft w:val="0"/>
                      <w:marRight w:val="0"/>
                      <w:marTop w:val="300"/>
                      <w:marBottom w:val="300"/>
                      <w:divBdr>
                        <w:top w:val="none" w:sz="0" w:space="0" w:color="auto"/>
                        <w:left w:val="none" w:sz="0" w:space="0" w:color="auto"/>
                        <w:bottom w:val="none" w:sz="0" w:space="0" w:color="auto"/>
                        <w:right w:val="none" w:sz="0" w:space="0" w:color="auto"/>
                      </w:divBdr>
                      <w:divsChild>
                        <w:div w:id="1551187531">
                          <w:marLeft w:val="0"/>
                          <w:marRight w:val="0"/>
                          <w:marTop w:val="0"/>
                          <w:marBottom w:val="0"/>
                          <w:divBdr>
                            <w:top w:val="none" w:sz="0" w:space="0" w:color="auto"/>
                            <w:left w:val="none" w:sz="0" w:space="0" w:color="auto"/>
                            <w:bottom w:val="none" w:sz="0" w:space="0" w:color="auto"/>
                            <w:right w:val="none" w:sz="0" w:space="0" w:color="auto"/>
                          </w:divBdr>
                          <w:divsChild>
                            <w:div w:id="776171025">
                              <w:marLeft w:val="-195"/>
                              <w:marRight w:val="0"/>
                              <w:marTop w:val="0"/>
                              <w:marBottom w:val="0"/>
                              <w:divBdr>
                                <w:top w:val="none" w:sz="0" w:space="0" w:color="auto"/>
                                <w:left w:val="none" w:sz="0" w:space="0" w:color="auto"/>
                                <w:bottom w:val="none" w:sz="0" w:space="0" w:color="auto"/>
                                <w:right w:val="none" w:sz="0" w:space="0" w:color="auto"/>
                              </w:divBdr>
                            </w:div>
                            <w:div w:id="592588967">
                              <w:marLeft w:val="-195"/>
                              <w:marRight w:val="0"/>
                              <w:marTop w:val="0"/>
                              <w:marBottom w:val="0"/>
                              <w:divBdr>
                                <w:top w:val="none" w:sz="0" w:space="0" w:color="auto"/>
                                <w:left w:val="none" w:sz="0" w:space="0" w:color="auto"/>
                                <w:bottom w:val="none" w:sz="0" w:space="0" w:color="auto"/>
                                <w:right w:val="none" w:sz="0" w:space="0" w:color="auto"/>
                              </w:divBdr>
                            </w:div>
                            <w:div w:id="417410754">
                              <w:marLeft w:val="-195"/>
                              <w:marRight w:val="0"/>
                              <w:marTop w:val="0"/>
                              <w:marBottom w:val="0"/>
                              <w:divBdr>
                                <w:top w:val="none" w:sz="0" w:space="0" w:color="auto"/>
                                <w:left w:val="none" w:sz="0" w:space="0" w:color="auto"/>
                                <w:bottom w:val="none" w:sz="0" w:space="0" w:color="auto"/>
                                <w:right w:val="none" w:sz="0" w:space="0" w:color="auto"/>
                              </w:divBdr>
                            </w:div>
                            <w:div w:id="142537238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696</Characters>
  <Application>Microsoft Office Word</Application>
  <DocSecurity>0</DocSecurity>
  <Lines>5</Lines>
  <Paragraphs>1</Paragraphs>
  <ScaleCrop>false</ScaleCrop>
  <Company>Microsoft</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林世伟</dc:creator>
  <cp:lastModifiedBy>张芳</cp:lastModifiedBy>
  <cp:revision>2</cp:revision>
  <cp:lastPrinted>2016-11-03T06:49:00Z</cp:lastPrinted>
  <dcterms:created xsi:type="dcterms:W3CDTF">2016-11-16T07:29:00Z</dcterms:created>
  <dcterms:modified xsi:type="dcterms:W3CDTF">2016-11-16T07:29:00Z</dcterms:modified>
</cp:coreProperties>
</file>