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A02AF" w14:textId="77777777" w:rsidR="008033B7" w:rsidRDefault="00207F46">
      <w:pPr>
        <w:pStyle w:val="aa"/>
        <w:shd w:val="clear" w:color="auto" w:fill="FFFFFF"/>
        <w:spacing w:before="0" w:beforeAutospacing="0" w:after="0" w:afterAutospacing="0" w:line="360" w:lineRule="atLeast"/>
        <w:jc w:val="center"/>
        <w:rPr>
          <w:rFonts w:ascii="仿宋" w:eastAsia="仿宋" w:hAnsi="仿宋" w:cs="Helvetica"/>
          <w:b/>
          <w:bCs/>
          <w:color w:val="333333"/>
          <w:sz w:val="28"/>
          <w:szCs w:val="28"/>
        </w:rPr>
      </w:pPr>
      <w:r>
        <w:rPr>
          <w:rFonts w:ascii="仿宋" w:eastAsia="仿宋" w:hAnsi="仿宋" w:cs="Helvetica" w:hint="eastAsia"/>
          <w:b/>
          <w:bCs/>
          <w:color w:val="333333"/>
          <w:sz w:val="28"/>
          <w:szCs w:val="28"/>
        </w:rPr>
        <w:t>上海政法学院图书馆</w:t>
      </w:r>
      <w:r>
        <w:rPr>
          <w:rFonts w:ascii="仿宋" w:eastAsia="仿宋" w:hAnsi="仿宋" w:cs="Helvetica" w:hint="eastAsia"/>
          <w:b/>
          <w:bCs/>
          <w:color w:val="333333"/>
          <w:sz w:val="28"/>
          <w:szCs w:val="28"/>
        </w:rPr>
        <w:t>202</w:t>
      </w:r>
      <w:r>
        <w:rPr>
          <w:rFonts w:ascii="仿宋" w:eastAsia="仿宋" w:hAnsi="仿宋" w:cs="Helvetica" w:hint="eastAsia"/>
          <w:b/>
          <w:bCs/>
          <w:color w:val="333333"/>
          <w:sz w:val="28"/>
          <w:szCs w:val="28"/>
        </w:rPr>
        <w:t>6</w:t>
      </w:r>
      <w:r>
        <w:rPr>
          <w:rFonts w:ascii="仿宋" w:eastAsia="仿宋" w:hAnsi="仿宋" w:cs="Helvetica" w:hint="eastAsia"/>
          <w:b/>
          <w:bCs/>
          <w:color w:val="333333"/>
          <w:sz w:val="28"/>
          <w:szCs w:val="28"/>
        </w:rPr>
        <w:t>年度外文纸质图书采购招标需求</w:t>
      </w:r>
    </w:p>
    <w:p w14:paraId="10E214FC" w14:textId="77777777" w:rsidR="008033B7" w:rsidRDefault="008033B7"/>
    <w:p w14:paraId="397D92C2" w14:textId="77777777" w:rsidR="008033B7" w:rsidRDefault="008033B7"/>
    <w:p w14:paraId="04CD1617" w14:textId="77777777" w:rsidR="008033B7" w:rsidRDefault="00207F46">
      <w:pPr>
        <w:spacing w:line="540" w:lineRule="exact"/>
        <w:rPr>
          <w:rFonts w:ascii="宋体" w:hAnsi="宋体"/>
          <w:b/>
          <w:sz w:val="24"/>
        </w:rPr>
      </w:pPr>
      <w:r>
        <w:rPr>
          <w:rFonts w:ascii="宋体" w:hAnsi="宋体" w:hint="eastAsia"/>
          <w:b/>
          <w:sz w:val="24"/>
        </w:rPr>
        <w:t>一、项目概况</w:t>
      </w:r>
    </w:p>
    <w:p w14:paraId="673AABA4" w14:textId="77777777" w:rsidR="008033B7" w:rsidRDefault="00207F46">
      <w:pPr>
        <w:spacing w:line="540" w:lineRule="exac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sz w:val="24"/>
        </w:rPr>
        <w:t>项目</w:t>
      </w:r>
      <w:r>
        <w:rPr>
          <w:rFonts w:ascii="宋体" w:hAnsi="宋体" w:cs="宋体" w:hint="eastAsia"/>
          <w:sz w:val="24"/>
        </w:rPr>
        <w:t>名称</w:t>
      </w:r>
      <w:r>
        <w:rPr>
          <w:rFonts w:ascii="宋体" w:hAnsi="宋体" w:cs="宋体"/>
          <w:sz w:val="24"/>
        </w:rPr>
        <w:t>：</w:t>
      </w:r>
      <w:r>
        <w:rPr>
          <w:rFonts w:ascii="宋体" w:hAnsi="宋体" w:cs="宋体" w:hint="eastAsia"/>
          <w:sz w:val="24"/>
        </w:rPr>
        <w:t>上海政法学院</w:t>
      </w:r>
      <w:r>
        <w:rPr>
          <w:rFonts w:ascii="宋体" w:hAnsi="宋体" w:cs="宋体" w:hint="eastAsia"/>
          <w:sz w:val="24"/>
        </w:rPr>
        <w:t>202</w:t>
      </w:r>
      <w:r>
        <w:rPr>
          <w:rFonts w:ascii="宋体" w:hAnsi="宋体" w:cs="宋体" w:hint="eastAsia"/>
          <w:sz w:val="24"/>
        </w:rPr>
        <w:t>6</w:t>
      </w:r>
      <w:r>
        <w:rPr>
          <w:rFonts w:ascii="宋体" w:hAnsi="宋体" w:cs="宋体" w:hint="eastAsia"/>
          <w:sz w:val="24"/>
        </w:rPr>
        <w:t>年度外文纸质图书采购项目</w:t>
      </w:r>
    </w:p>
    <w:p w14:paraId="7C320880" w14:textId="77777777" w:rsidR="008033B7" w:rsidRDefault="00207F46">
      <w:pPr>
        <w:spacing w:line="540" w:lineRule="exact"/>
        <w:rPr>
          <w:rFonts w:ascii="宋体" w:hAnsi="宋体" w:cs="宋体"/>
          <w:sz w:val="24"/>
        </w:rPr>
      </w:pPr>
      <w:r>
        <w:rPr>
          <w:rFonts w:ascii="宋体" w:hAnsi="宋体" w:cs="宋体" w:hint="eastAsia"/>
          <w:sz w:val="24"/>
        </w:rPr>
        <w:t>2</w:t>
      </w:r>
      <w:r>
        <w:rPr>
          <w:rFonts w:ascii="宋体" w:hAnsi="宋体" w:cs="宋体" w:hint="eastAsia"/>
          <w:sz w:val="24"/>
        </w:rPr>
        <w:t>、招标内容：本项目通过招标，遴选出一家符合要求的供应商承担外文图书供应，项目预算为</w:t>
      </w:r>
      <w:r>
        <w:rPr>
          <w:rFonts w:ascii="宋体" w:hAnsi="宋体" w:cs="宋体" w:hint="eastAsia"/>
          <w:sz w:val="24"/>
        </w:rPr>
        <w:t>15</w:t>
      </w:r>
      <w:r>
        <w:rPr>
          <w:rFonts w:ascii="宋体" w:hAnsi="宋体" w:cs="宋体" w:hint="eastAsia"/>
          <w:sz w:val="24"/>
        </w:rPr>
        <w:t>万元。</w:t>
      </w: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160"/>
        <w:gridCol w:w="2811"/>
      </w:tblGrid>
      <w:tr w:rsidR="008033B7" w14:paraId="383CFCA6" w14:textId="77777777">
        <w:trPr>
          <w:trHeight w:val="520"/>
          <w:jc w:val="center"/>
        </w:trPr>
        <w:tc>
          <w:tcPr>
            <w:tcW w:w="3240" w:type="dxa"/>
            <w:vAlign w:val="center"/>
          </w:tcPr>
          <w:p w14:paraId="267D0CF7" w14:textId="77777777" w:rsidR="008033B7" w:rsidRDefault="00207F46">
            <w:pPr>
              <w:spacing w:line="360" w:lineRule="exact"/>
              <w:jc w:val="center"/>
              <w:rPr>
                <w:rFonts w:ascii="宋体" w:hAnsi="宋体"/>
                <w:sz w:val="24"/>
                <w:shd w:val="clear" w:color="auto" w:fill="FFFFFF"/>
              </w:rPr>
            </w:pPr>
            <w:r>
              <w:rPr>
                <w:rFonts w:ascii="宋体" w:hAnsi="宋体" w:hint="eastAsia"/>
                <w:sz w:val="24"/>
                <w:shd w:val="clear" w:color="auto" w:fill="FFFFFF"/>
              </w:rPr>
              <w:t>标件名称</w:t>
            </w:r>
          </w:p>
        </w:tc>
        <w:tc>
          <w:tcPr>
            <w:tcW w:w="2160" w:type="dxa"/>
            <w:vAlign w:val="center"/>
          </w:tcPr>
          <w:p w14:paraId="266719F4" w14:textId="77777777" w:rsidR="008033B7" w:rsidRDefault="00207F46">
            <w:pPr>
              <w:spacing w:line="360" w:lineRule="exact"/>
              <w:jc w:val="center"/>
              <w:rPr>
                <w:rFonts w:ascii="宋体" w:hAnsi="宋体"/>
                <w:sz w:val="24"/>
                <w:shd w:val="clear" w:color="auto" w:fill="FFFFFF"/>
              </w:rPr>
            </w:pPr>
            <w:r>
              <w:rPr>
                <w:rFonts w:ascii="宋体" w:hAnsi="宋体" w:hint="eastAsia"/>
                <w:sz w:val="24"/>
                <w:shd w:val="clear" w:color="auto" w:fill="FFFFFF"/>
              </w:rPr>
              <w:t>遴选供应商数量</w:t>
            </w:r>
          </w:p>
        </w:tc>
        <w:tc>
          <w:tcPr>
            <w:tcW w:w="2811" w:type="dxa"/>
            <w:vAlign w:val="center"/>
          </w:tcPr>
          <w:p w14:paraId="5C5B5E49" w14:textId="77777777" w:rsidR="008033B7" w:rsidRDefault="00207F46">
            <w:pPr>
              <w:spacing w:line="360" w:lineRule="exact"/>
              <w:jc w:val="center"/>
              <w:rPr>
                <w:rFonts w:ascii="宋体" w:hAnsi="宋体"/>
                <w:sz w:val="24"/>
                <w:shd w:val="clear" w:color="auto" w:fill="FFFFFF"/>
              </w:rPr>
            </w:pPr>
            <w:r>
              <w:rPr>
                <w:rFonts w:ascii="宋体" w:hAnsi="宋体" w:cs="宋体" w:hint="eastAsia"/>
                <w:sz w:val="24"/>
              </w:rPr>
              <w:t>预算金额（人民币万元）</w:t>
            </w:r>
          </w:p>
        </w:tc>
      </w:tr>
      <w:tr w:rsidR="008033B7" w14:paraId="27538653" w14:textId="77777777">
        <w:trPr>
          <w:trHeight w:val="520"/>
          <w:jc w:val="center"/>
        </w:trPr>
        <w:tc>
          <w:tcPr>
            <w:tcW w:w="3240" w:type="dxa"/>
            <w:vAlign w:val="center"/>
          </w:tcPr>
          <w:p w14:paraId="16B535E3" w14:textId="77777777" w:rsidR="008033B7" w:rsidRDefault="00207F46">
            <w:pPr>
              <w:spacing w:line="360" w:lineRule="exact"/>
              <w:jc w:val="center"/>
              <w:rPr>
                <w:rFonts w:ascii="宋体" w:hAnsi="宋体" w:cs="宋体"/>
                <w:kern w:val="0"/>
                <w:sz w:val="24"/>
              </w:rPr>
            </w:pPr>
            <w:r>
              <w:rPr>
                <w:rFonts w:ascii="宋体" w:hAnsi="宋体" w:hint="eastAsia"/>
                <w:sz w:val="24"/>
              </w:rPr>
              <w:t>上海政法学院</w:t>
            </w:r>
            <w:r>
              <w:rPr>
                <w:rFonts w:ascii="宋体" w:hAnsi="宋体" w:hint="eastAsia"/>
                <w:sz w:val="24"/>
              </w:rPr>
              <w:t>202</w:t>
            </w:r>
            <w:r>
              <w:rPr>
                <w:rFonts w:ascii="宋体" w:hAnsi="宋体" w:hint="eastAsia"/>
                <w:sz w:val="24"/>
              </w:rPr>
              <w:t>5</w:t>
            </w:r>
            <w:r>
              <w:rPr>
                <w:rFonts w:ascii="宋体" w:hAnsi="宋体" w:hint="eastAsia"/>
                <w:sz w:val="24"/>
              </w:rPr>
              <w:t>年度</w:t>
            </w:r>
            <w:r>
              <w:rPr>
                <w:rFonts w:ascii="宋体" w:hAnsi="宋体" w:cs="宋体" w:hint="eastAsia"/>
                <w:kern w:val="0"/>
                <w:sz w:val="24"/>
              </w:rPr>
              <w:t>外文纸质图书采购</w:t>
            </w:r>
          </w:p>
        </w:tc>
        <w:tc>
          <w:tcPr>
            <w:tcW w:w="2160" w:type="dxa"/>
            <w:vAlign w:val="center"/>
          </w:tcPr>
          <w:p w14:paraId="40E1072D" w14:textId="77777777" w:rsidR="008033B7" w:rsidRDefault="00207F46">
            <w:pPr>
              <w:spacing w:line="360" w:lineRule="exact"/>
              <w:jc w:val="center"/>
              <w:rPr>
                <w:rFonts w:ascii="宋体" w:hAnsi="宋体"/>
                <w:sz w:val="24"/>
                <w:shd w:val="clear" w:color="auto" w:fill="FFFFFF"/>
              </w:rPr>
            </w:pPr>
            <w:r>
              <w:rPr>
                <w:rFonts w:ascii="宋体" w:hAnsi="宋体" w:cs="宋体" w:hint="eastAsia"/>
                <w:kern w:val="0"/>
                <w:sz w:val="24"/>
              </w:rPr>
              <w:t>1</w:t>
            </w:r>
            <w:r>
              <w:rPr>
                <w:rFonts w:ascii="宋体" w:hAnsi="宋体" w:cs="宋体" w:hint="eastAsia"/>
                <w:kern w:val="0"/>
                <w:sz w:val="24"/>
              </w:rPr>
              <w:t>家</w:t>
            </w:r>
          </w:p>
        </w:tc>
        <w:tc>
          <w:tcPr>
            <w:tcW w:w="2811" w:type="dxa"/>
            <w:vAlign w:val="center"/>
          </w:tcPr>
          <w:p w14:paraId="13DD2EA7" w14:textId="77777777" w:rsidR="008033B7" w:rsidRDefault="00207F46">
            <w:pPr>
              <w:spacing w:line="360" w:lineRule="exact"/>
              <w:jc w:val="center"/>
              <w:rPr>
                <w:rFonts w:ascii="宋体" w:hAnsi="宋体"/>
                <w:sz w:val="24"/>
                <w:shd w:val="clear" w:color="auto" w:fill="FFFFFF"/>
              </w:rPr>
            </w:pPr>
            <w:r>
              <w:rPr>
                <w:rFonts w:ascii="宋体" w:hAnsi="宋体" w:hint="eastAsia"/>
                <w:sz w:val="24"/>
                <w:shd w:val="clear" w:color="auto" w:fill="FFFFFF"/>
              </w:rPr>
              <w:t>15</w:t>
            </w:r>
          </w:p>
        </w:tc>
      </w:tr>
    </w:tbl>
    <w:p w14:paraId="6E031197" w14:textId="77777777" w:rsidR="008033B7" w:rsidRDefault="008033B7">
      <w:pPr>
        <w:spacing w:line="540" w:lineRule="exact"/>
        <w:rPr>
          <w:rFonts w:ascii="宋体" w:hAnsi="宋体"/>
          <w:sz w:val="24"/>
        </w:rPr>
      </w:pPr>
    </w:p>
    <w:p w14:paraId="767319C2" w14:textId="77777777" w:rsidR="008033B7" w:rsidRDefault="00207F46">
      <w:pPr>
        <w:pStyle w:val="ab"/>
        <w:numPr>
          <w:ilvl w:val="0"/>
          <w:numId w:val="1"/>
        </w:numPr>
        <w:spacing w:line="540" w:lineRule="exact"/>
        <w:ind w:firstLineChars="0"/>
        <w:rPr>
          <w:rFonts w:ascii="宋体"/>
          <w:b/>
          <w:sz w:val="24"/>
        </w:rPr>
      </w:pPr>
      <w:r>
        <w:rPr>
          <w:rFonts w:ascii="宋体" w:hAnsi="宋体" w:hint="eastAsia"/>
          <w:b/>
          <w:sz w:val="24"/>
        </w:rPr>
        <w:t>投标人资质要求</w:t>
      </w:r>
    </w:p>
    <w:p w14:paraId="59F4886D" w14:textId="77777777" w:rsidR="008033B7" w:rsidRDefault="00207F46">
      <w:pPr>
        <w:spacing w:line="540" w:lineRule="exact"/>
        <w:rPr>
          <w:rFonts w:ascii="宋体" w:hAnsi="宋体" w:cs="宋体"/>
          <w:sz w:val="24"/>
        </w:rPr>
      </w:pPr>
      <w:r>
        <w:rPr>
          <w:rFonts w:ascii="宋体" w:hAnsi="宋体" w:cs="宋体"/>
          <w:sz w:val="24"/>
        </w:rPr>
        <w:t>1</w:t>
      </w:r>
      <w:r>
        <w:rPr>
          <w:rFonts w:ascii="宋体" w:hAnsi="宋体" w:cs="宋体" w:hint="eastAsia"/>
          <w:sz w:val="24"/>
        </w:rPr>
        <w:t>、符合《中华人民共和国政府采购法》相关规定，具有相应的经营范围和专业服务能力；</w:t>
      </w:r>
    </w:p>
    <w:p w14:paraId="513143CF" w14:textId="77777777" w:rsidR="008033B7" w:rsidRDefault="00207F46">
      <w:pPr>
        <w:spacing w:line="540" w:lineRule="exact"/>
        <w:rPr>
          <w:rFonts w:ascii="宋体" w:hAnsi="宋体" w:cs="宋体"/>
          <w:sz w:val="24"/>
        </w:rPr>
      </w:pPr>
      <w:r>
        <w:rPr>
          <w:rFonts w:ascii="宋体" w:hAnsi="宋体" w:cs="宋体" w:hint="eastAsia"/>
          <w:sz w:val="24"/>
        </w:rPr>
        <w:t>2</w:t>
      </w:r>
      <w:r>
        <w:rPr>
          <w:rFonts w:ascii="宋体" w:hAnsi="宋体" w:cs="宋体" w:hint="eastAsia"/>
          <w:sz w:val="24"/>
        </w:rPr>
        <w:t>、国内注册（指按国家有关规定要求注册）并取得《中华人民共和国出版物经营许可证》图书批发资格；</w:t>
      </w:r>
    </w:p>
    <w:p w14:paraId="5B064101" w14:textId="77777777" w:rsidR="008033B7" w:rsidRDefault="00207F46">
      <w:pPr>
        <w:spacing w:line="540" w:lineRule="exact"/>
        <w:rPr>
          <w:rFonts w:ascii="宋体" w:hAnsi="宋体" w:cs="宋体"/>
          <w:sz w:val="24"/>
        </w:rPr>
      </w:pPr>
      <w:r>
        <w:rPr>
          <w:rFonts w:ascii="宋体" w:hAnsi="宋体" w:cs="宋体" w:hint="eastAsia"/>
          <w:sz w:val="24"/>
        </w:rPr>
        <w:t>3</w:t>
      </w:r>
      <w:r>
        <w:rPr>
          <w:rFonts w:ascii="宋体" w:hAnsi="宋体" w:cs="宋体" w:hint="eastAsia"/>
          <w:sz w:val="24"/>
        </w:rPr>
        <w:t>、具有《中华人民共和国出版物进口经营许可证》，获得新闻出版管理部门许可的、经营国家正式出版物的外文图书经销商；</w:t>
      </w:r>
      <w:r>
        <w:rPr>
          <w:rFonts w:ascii="宋体" w:hAnsi="宋体" w:cs="宋体"/>
          <w:sz w:val="24"/>
        </w:rPr>
        <w:t xml:space="preserve"> </w:t>
      </w:r>
    </w:p>
    <w:p w14:paraId="4ACD0575" w14:textId="77777777" w:rsidR="008033B7" w:rsidRDefault="00207F46">
      <w:pPr>
        <w:spacing w:line="540" w:lineRule="exact"/>
        <w:rPr>
          <w:rFonts w:ascii="宋体" w:hAnsi="宋体" w:cs="宋体"/>
          <w:sz w:val="24"/>
        </w:rPr>
      </w:pPr>
      <w:r>
        <w:rPr>
          <w:rFonts w:ascii="宋体" w:hAnsi="宋体" w:cs="宋体" w:hint="eastAsia"/>
          <w:sz w:val="24"/>
        </w:rPr>
        <w:t>4</w:t>
      </w:r>
      <w:r>
        <w:rPr>
          <w:rFonts w:ascii="宋体" w:hAnsi="宋体" w:cs="宋体" w:hint="eastAsia"/>
          <w:sz w:val="24"/>
        </w:rPr>
        <w:t>、具有良好的财务状况、依法缴纳税收和社会保障资金的良好记录；</w:t>
      </w:r>
    </w:p>
    <w:p w14:paraId="7360B1DA" w14:textId="77777777" w:rsidR="008033B7" w:rsidRDefault="00207F46">
      <w:pPr>
        <w:spacing w:line="540" w:lineRule="exact"/>
        <w:rPr>
          <w:rFonts w:ascii="宋体" w:hAnsi="宋体" w:cs="宋体"/>
          <w:sz w:val="24"/>
        </w:rPr>
      </w:pPr>
      <w:r>
        <w:rPr>
          <w:rFonts w:ascii="宋体" w:hAnsi="宋体" w:cs="宋体" w:hint="eastAsia"/>
          <w:sz w:val="24"/>
        </w:rPr>
        <w:t>5</w:t>
      </w:r>
      <w:r>
        <w:rPr>
          <w:rFonts w:ascii="宋体" w:hAnsi="宋体" w:cs="宋体" w:hint="eastAsia"/>
          <w:sz w:val="24"/>
        </w:rPr>
        <w:t>、提供参加政府采购活动前</w:t>
      </w:r>
      <w:r>
        <w:rPr>
          <w:rFonts w:ascii="宋体" w:hAnsi="宋体" w:cs="宋体"/>
          <w:sz w:val="24"/>
        </w:rPr>
        <w:t>3</w:t>
      </w:r>
      <w:r>
        <w:rPr>
          <w:rFonts w:ascii="宋体" w:hAnsi="宋体" w:cs="宋体" w:hint="eastAsia"/>
          <w:sz w:val="24"/>
        </w:rPr>
        <w:t>年内在经营活动中没有重大违法记录的书面声明；</w:t>
      </w:r>
    </w:p>
    <w:p w14:paraId="41DA4510" w14:textId="77777777" w:rsidR="008033B7" w:rsidRDefault="00207F46">
      <w:pPr>
        <w:spacing w:line="540" w:lineRule="exact"/>
        <w:rPr>
          <w:rFonts w:ascii="宋体" w:hAnsi="宋体" w:cs="宋体"/>
          <w:sz w:val="24"/>
        </w:rPr>
      </w:pPr>
      <w:r>
        <w:rPr>
          <w:rFonts w:ascii="宋体" w:hAnsi="宋体" w:cs="宋体" w:hint="eastAsia"/>
          <w:sz w:val="24"/>
        </w:rPr>
        <w:t>6</w:t>
      </w:r>
      <w:r>
        <w:rPr>
          <w:rFonts w:ascii="宋体" w:hAnsi="宋体" w:cs="宋体" w:hint="eastAsia"/>
          <w:sz w:val="24"/>
        </w:rPr>
        <w:t>、具有固定的经营场所和维护人员，且能提供良好的技术支持；</w:t>
      </w:r>
    </w:p>
    <w:p w14:paraId="2DB76074" w14:textId="77777777" w:rsidR="008033B7" w:rsidRDefault="00207F46">
      <w:pPr>
        <w:spacing w:line="540" w:lineRule="exact"/>
        <w:rPr>
          <w:rFonts w:ascii="宋体" w:hAnsi="宋体" w:cs="宋体"/>
          <w:sz w:val="24"/>
        </w:rPr>
      </w:pPr>
      <w:r>
        <w:rPr>
          <w:rFonts w:ascii="宋体" w:hAnsi="宋体" w:cs="宋体" w:hint="eastAsia"/>
          <w:sz w:val="24"/>
        </w:rPr>
        <w:t>7</w:t>
      </w:r>
      <w:r>
        <w:rPr>
          <w:rFonts w:ascii="宋体" w:hAnsi="宋体" w:cs="宋体" w:hint="eastAsia"/>
          <w:sz w:val="24"/>
        </w:rPr>
        <w:t>、未被国家财政部指定的“信用中国”网站（网址为：</w:t>
      </w:r>
      <w:r>
        <w:rPr>
          <w:rFonts w:ascii="宋体" w:hAnsi="宋体" w:cs="宋体" w:hint="eastAsia"/>
          <w:sz w:val="24"/>
        </w:rPr>
        <w:t>http://www.creditchina.gov</w:t>
      </w:r>
      <w:r>
        <w:rPr>
          <w:rFonts w:ascii="宋体" w:hAnsi="宋体" w:cs="宋体" w:hint="eastAsia"/>
          <w:sz w:val="24"/>
        </w:rPr>
        <w:t>.cn/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）列入失信被执行人、重大税收违法案件当事人名单或政府采购严重违法失信名单；</w:t>
      </w:r>
    </w:p>
    <w:p w14:paraId="3E48B678" w14:textId="77777777" w:rsidR="008033B7" w:rsidRDefault="00207F46">
      <w:pPr>
        <w:spacing w:line="540" w:lineRule="exact"/>
        <w:rPr>
          <w:rFonts w:ascii="宋体" w:hAnsi="宋体" w:cs="宋体"/>
          <w:sz w:val="24"/>
        </w:rPr>
      </w:pPr>
      <w:r>
        <w:rPr>
          <w:rFonts w:ascii="宋体" w:hAnsi="宋体" w:cs="宋体" w:hint="eastAsia"/>
          <w:sz w:val="24"/>
        </w:rPr>
        <w:t>8</w:t>
      </w:r>
      <w:r>
        <w:rPr>
          <w:rFonts w:ascii="宋体" w:hAnsi="宋体" w:cs="宋体" w:hint="eastAsia"/>
          <w:sz w:val="24"/>
        </w:rPr>
        <w:t>、本项目不接受分包或转包，也不接受联合体报价。</w:t>
      </w:r>
    </w:p>
    <w:p w14:paraId="1D46E3D4" w14:textId="77777777" w:rsidR="008033B7" w:rsidRDefault="008033B7">
      <w:pPr>
        <w:spacing w:line="440" w:lineRule="exact"/>
        <w:rPr>
          <w:sz w:val="24"/>
          <w:szCs w:val="24"/>
        </w:rPr>
      </w:pPr>
    </w:p>
    <w:p w14:paraId="18FF3C9F" w14:textId="77777777" w:rsidR="008033B7" w:rsidRDefault="00207F46">
      <w:pPr>
        <w:spacing w:line="540" w:lineRule="exact"/>
        <w:rPr>
          <w:rFonts w:ascii="宋体" w:hAnsi="宋体"/>
          <w:b/>
          <w:bCs/>
          <w:sz w:val="24"/>
        </w:rPr>
      </w:pPr>
      <w:r>
        <w:rPr>
          <w:rFonts w:hint="eastAsia"/>
          <w:b/>
          <w:bCs/>
          <w:sz w:val="24"/>
          <w:szCs w:val="24"/>
        </w:rPr>
        <w:t>三、</w:t>
      </w:r>
      <w:r>
        <w:rPr>
          <w:rFonts w:ascii="宋体" w:hAnsi="宋体" w:hint="eastAsia"/>
          <w:b/>
          <w:bCs/>
          <w:sz w:val="24"/>
        </w:rPr>
        <w:t>服务要求：</w:t>
      </w:r>
    </w:p>
    <w:p w14:paraId="12C5574A" w14:textId="77777777" w:rsidR="008033B7" w:rsidRDefault="00207F46">
      <w:pPr>
        <w:spacing w:line="540" w:lineRule="exact"/>
        <w:rPr>
          <w:rFonts w:ascii="宋体" w:hAnsi="宋体"/>
          <w:sz w:val="24"/>
        </w:rPr>
      </w:pPr>
      <w:r>
        <w:rPr>
          <w:rFonts w:ascii="宋体" w:hAnsi="宋体" w:hint="eastAsia"/>
          <w:sz w:val="24"/>
        </w:rPr>
        <w:lastRenderedPageBreak/>
        <w:t>1</w:t>
      </w:r>
      <w:r>
        <w:rPr>
          <w:rFonts w:ascii="宋体" w:hAnsi="宋体" w:hint="eastAsia"/>
          <w:sz w:val="24"/>
        </w:rPr>
        <w:t>、供应商须图书来源渠道广泛，经营品种丰富，与全球重要的法律出版社有供货关系，所提供的图书品种应当符合中华人民共和国相关的出版发行法律法规的规定，确保不提供非法出版物</w:t>
      </w:r>
      <w:r>
        <w:rPr>
          <w:rFonts w:ascii="宋体" w:hAnsi="宋体" w:hint="eastAsia"/>
          <w:sz w:val="24"/>
        </w:rPr>
        <w:t>,</w:t>
      </w:r>
      <w:r>
        <w:rPr>
          <w:rFonts w:ascii="宋体" w:hAnsi="宋体" w:hint="eastAsia"/>
          <w:sz w:val="24"/>
        </w:rPr>
        <w:t>确保所提供图书的内容合法，并协助图书馆进行文献资源的内容审查。</w:t>
      </w:r>
    </w:p>
    <w:p w14:paraId="37B26CDA" w14:textId="77777777" w:rsidR="008033B7" w:rsidRDefault="00207F46">
      <w:pPr>
        <w:spacing w:line="540" w:lineRule="exact"/>
        <w:rPr>
          <w:rFonts w:ascii="宋体" w:hAnsi="宋体"/>
          <w:sz w:val="24"/>
        </w:rPr>
      </w:pPr>
      <w:r>
        <w:rPr>
          <w:rFonts w:ascii="宋体" w:hAnsi="宋体" w:hint="eastAsia"/>
          <w:sz w:val="24"/>
        </w:rPr>
        <w:t>2</w:t>
      </w:r>
      <w:r>
        <w:rPr>
          <w:rFonts w:ascii="宋体" w:hAnsi="宋体" w:hint="eastAsia"/>
          <w:sz w:val="24"/>
        </w:rPr>
        <w:t>、供应商</w:t>
      </w:r>
      <w:r>
        <w:rPr>
          <w:rFonts w:ascii="宋体" w:hAnsi="宋体"/>
          <w:sz w:val="24"/>
        </w:rPr>
        <w:t>具有从事</w:t>
      </w:r>
      <w:r>
        <w:rPr>
          <w:rFonts w:ascii="宋体" w:hAnsi="宋体" w:hint="eastAsia"/>
          <w:sz w:val="24"/>
        </w:rPr>
        <w:t>大型</w:t>
      </w:r>
      <w:r>
        <w:rPr>
          <w:rFonts w:ascii="宋体" w:hAnsi="宋体"/>
          <w:sz w:val="24"/>
        </w:rPr>
        <w:t>高校图书馆业务的经验，且在其销售指标和客户结构中高校图书馆份额比例较高</w:t>
      </w:r>
      <w:r>
        <w:rPr>
          <w:rFonts w:ascii="宋体" w:hAnsi="宋体" w:hint="eastAsia"/>
          <w:sz w:val="24"/>
        </w:rPr>
        <w:t>。</w:t>
      </w:r>
    </w:p>
    <w:p w14:paraId="5306BF29" w14:textId="77777777" w:rsidR="008033B7" w:rsidRDefault="00207F46">
      <w:pPr>
        <w:widowControl/>
        <w:spacing w:line="360" w:lineRule="auto"/>
        <w:jc w:val="left"/>
        <w:rPr>
          <w:rFonts w:ascii="宋体" w:hAnsi="宋体"/>
          <w:sz w:val="24"/>
        </w:rPr>
      </w:pPr>
      <w:r>
        <w:rPr>
          <w:rFonts w:ascii="宋体" w:hAnsi="宋体" w:hint="eastAsia"/>
          <w:sz w:val="24"/>
        </w:rPr>
        <w:t>3</w:t>
      </w:r>
      <w:r>
        <w:rPr>
          <w:rFonts w:ascii="宋体" w:hAnsi="宋体" w:hint="eastAsia"/>
          <w:sz w:val="24"/>
        </w:rPr>
        <w:t>、供应商须无偿定期、及时、免费的提供全球相关出版社及其他与本学校各专业相关的图书目录及报价，并能按照招标方要求免费提供信息完整、遵循行业规范的采访数据，以</w:t>
      </w:r>
      <w:r>
        <w:rPr>
          <w:rFonts w:ascii="宋体" w:hAnsi="宋体" w:hint="eastAsia"/>
          <w:sz w:val="24"/>
        </w:rPr>
        <w:t>excel</w:t>
      </w:r>
      <w:r>
        <w:rPr>
          <w:rFonts w:ascii="宋体" w:hAnsi="宋体" w:hint="eastAsia"/>
          <w:sz w:val="24"/>
        </w:rPr>
        <w:t>电子表格形式发送。</w:t>
      </w:r>
      <w:r>
        <w:rPr>
          <w:rFonts w:ascii="宋体" w:hAnsi="宋体"/>
          <w:sz w:val="24"/>
        </w:rPr>
        <w:t>丛书</w:t>
      </w:r>
      <w:r>
        <w:rPr>
          <w:rFonts w:ascii="宋体" w:hAnsi="宋体" w:hint="eastAsia"/>
          <w:sz w:val="24"/>
        </w:rPr>
        <w:t>及</w:t>
      </w:r>
      <w:proofErr w:type="gramStart"/>
      <w:r>
        <w:rPr>
          <w:rFonts w:ascii="宋体" w:hAnsi="宋体" w:hint="eastAsia"/>
          <w:sz w:val="24"/>
        </w:rPr>
        <w:t>高价书</w:t>
      </w:r>
      <w:r>
        <w:rPr>
          <w:rFonts w:ascii="宋体" w:hAnsi="宋体"/>
          <w:sz w:val="24"/>
        </w:rPr>
        <w:t>需</w:t>
      </w:r>
      <w:r>
        <w:rPr>
          <w:rFonts w:ascii="宋体" w:hAnsi="宋体" w:hint="eastAsia"/>
          <w:sz w:val="24"/>
        </w:rPr>
        <w:t>标识</w:t>
      </w:r>
      <w:proofErr w:type="gramEnd"/>
      <w:r>
        <w:rPr>
          <w:rFonts w:ascii="宋体" w:hAnsi="宋体"/>
          <w:sz w:val="24"/>
        </w:rPr>
        <w:t>明显</w:t>
      </w:r>
      <w:r>
        <w:rPr>
          <w:rFonts w:ascii="宋体" w:hAnsi="宋体" w:hint="eastAsia"/>
          <w:sz w:val="24"/>
        </w:rPr>
        <w:t>,</w:t>
      </w:r>
      <w:r>
        <w:rPr>
          <w:rFonts w:ascii="宋体" w:hAnsi="宋体" w:hint="eastAsia"/>
          <w:sz w:val="24"/>
        </w:rPr>
        <w:t>以便</w:t>
      </w:r>
      <w:r>
        <w:rPr>
          <w:rFonts w:ascii="宋体" w:hAnsi="宋体"/>
          <w:sz w:val="24"/>
        </w:rPr>
        <w:t>招标人</w:t>
      </w:r>
      <w:r>
        <w:rPr>
          <w:rFonts w:ascii="宋体" w:hAnsi="宋体" w:hint="eastAsia"/>
          <w:sz w:val="24"/>
        </w:rPr>
        <w:t>采购。</w:t>
      </w:r>
      <w:r>
        <w:rPr>
          <w:rFonts w:ascii="宋体" w:hAnsi="宋体"/>
          <w:sz w:val="24"/>
        </w:rPr>
        <w:t>采访目录</w:t>
      </w:r>
      <w:r>
        <w:rPr>
          <w:rFonts w:ascii="宋体" w:hAnsi="宋体" w:hint="eastAsia"/>
          <w:sz w:val="24"/>
        </w:rPr>
        <w:t>必须</w:t>
      </w:r>
      <w:r>
        <w:rPr>
          <w:rFonts w:ascii="宋体" w:hAnsi="宋体"/>
          <w:sz w:val="24"/>
        </w:rPr>
        <w:t>包含以下几项内容</w:t>
      </w:r>
      <w:r>
        <w:rPr>
          <w:rFonts w:ascii="宋体" w:hAnsi="宋体" w:hint="eastAsia"/>
          <w:sz w:val="24"/>
        </w:rPr>
        <w:t>（还将接受本馆采访老师其他字段的要求）：</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66"/>
        <w:gridCol w:w="566"/>
        <w:gridCol w:w="566"/>
        <w:gridCol w:w="566"/>
        <w:gridCol w:w="566"/>
        <w:gridCol w:w="566"/>
        <w:gridCol w:w="566"/>
        <w:gridCol w:w="566"/>
        <w:gridCol w:w="456"/>
        <w:gridCol w:w="456"/>
        <w:gridCol w:w="566"/>
        <w:gridCol w:w="566"/>
        <w:gridCol w:w="566"/>
      </w:tblGrid>
      <w:tr w:rsidR="008033B7" w14:paraId="253EED6C" w14:textId="77777777">
        <w:trPr>
          <w:trHeight w:val="1975"/>
        </w:trPr>
        <w:tc>
          <w:tcPr>
            <w:tcW w:w="675" w:type="dxa"/>
            <w:shd w:val="clear" w:color="auto" w:fill="auto"/>
          </w:tcPr>
          <w:p w14:paraId="44E06B2D" w14:textId="77777777" w:rsidR="008033B7" w:rsidRDefault="00207F46">
            <w:pPr>
              <w:widowControl/>
              <w:spacing w:line="360" w:lineRule="auto"/>
              <w:jc w:val="center"/>
              <w:rPr>
                <w:rFonts w:ascii="宋体" w:hAnsi="宋体" w:cs="宋体"/>
                <w:kern w:val="0"/>
                <w:sz w:val="24"/>
              </w:rPr>
            </w:pPr>
            <w:r>
              <w:rPr>
                <w:rFonts w:ascii="宋体" w:hAnsi="宋体" w:cs="宋体"/>
                <w:kern w:val="0"/>
                <w:sz w:val="24"/>
              </w:rPr>
              <w:t>I</w:t>
            </w:r>
          </w:p>
          <w:p w14:paraId="707C6AAC" w14:textId="77777777" w:rsidR="008033B7" w:rsidRDefault="00207F46">
            <w:pPr>
              <w:widowControl/>
              <w:spacing w:line="360" w:lineRule="auto"/>
              <w:jc w:val="center"/>
              <w:rPr>
                <w:rFonts w:ascii="宋体" w:hAnsi="宋体" w:cs="宋体"/>
                <w:kern w:val="0"/>
                <w:sz w:val="24"/>
              </w:rPr>
            </w:pPr>
            <w:r>
              <w:rPr>
                <w:rFonts w:ascii="宋体" w:hAnsi="宋体" w:cs="宋体"/>
                <w:kern w:val="0"/>
                <w:sz w:val="24"/>
              </w:rPr>
              <w:t>S</w:t>
            </w:r>
          </w:p>
          <w:p w14:paraId="701533B4" w14:textId="77777777" w:rsidR="008033B7" w:rsidRDefault="00207F46">
            <w:pPr>
              <w:widowControl/>
              <w:spacing w:line="360" w:lineRule="auto"/>
              <w:jc w:val="center"/>
              <w:rPr>
                <w:rFonts w:ascii="宋体" w:hAnsi="宋体" w:cs="宋体"/>
                <w:kern w:val="0"/>
                <w:sz w:val="24"/>
              </w:rPr>
            </w:pPr>
            <w:r>
              <w:rPr>
                <w:rFonts w:ascii="宋体" w:hAnsi="宋体" w:cs="宋体"/>
                <w:kern w:val="0"/>
                <w:sz w:val="24"/>
              </w:rPr>
              <w:t>B</w:t>
            </w:r>
          </w:p>
          <w:p w14:paraId="786D7DE4" w14:textId="77777777" w:rsidR="008033B7" w:rsidRDefault="00207F46">
            <w:pPr>
              <w:widowControl/>
              <w:spacing w:line="360" w:lineRule="auto"/>
              <w:jc w:val="center"/>
              <w:rPr>
                <w:rFonts w:ascii="宋体" w:hAnsi="宋体" w:cs="宋体"/>
                <w:kern w:val="0"/>
                <w:sz w:val="24"/>
              </w:rPr>
            </w:pPr>
            <w:r>
              <w:rPr>
                <w:rFonts w:ascii="宋体" w:hAnsi="宋体" w:cs="宋体"/>
                <w:kern w:val="0"/>
                <w:sz w:val="24"/>
              </w:rPr>
              <w:t>N</w:t>
            </w:r>
          </w:p>
        </w:tc>
        <w:tc>
          <w:tcPr>
            <w:tcW w:w="567" w:type="dxa"/>
            <w:shd w:val="clear" w:color="auto" w:fill="auto"/>
          </w:tcPr>
          <w:p w14:paraId="1B839DA0" w14:textId="77777777" w:rsidR="008033B7" w:rsidRDefault="00207F46">
            <w:pPr>
              <w:autoSpaceDE w:val="0"/>
              <w:autoSpaceDN w:val="0"/>
              <w:spacing w:line="360" w:lineRule="auto"/>
              <w:jc w:val="left"/>
              <w:rPr>
                <w:rFonts w:ascii="宋体" w:hAnsi="宋体" w:cs="宋体"/>
                <w:kern w:val="0"/>
                <w:sz w:val="24"/>
              </w:rPr>
            </w:pPr>
            <w:r>
              <w:rPr>
                <w:rFonts w:ascii="宋体" w:hAnsi="宋体" w:cs="宋体" w:hint="eastAsia"/>
                <w:kern w:val="0"/>
                <w:sz w:val="24"/>
              </w:rPr>
              <w:t>正题名</w:t>
            </w:r>
          </w:p>
        </w:tc>
        <w:tc>
          <w:tcPr>
            <w:tcW w:w="567" w:type="dxa"/>
            <w:shd w:val="clear" w:color="auto" w:fill="auto"/>
          </w:tcPr>
          <w:p w14:paraId="2342B81A" w14:textId="77777777" w:rsidR="008033B7" w:rsidRDefault="00207F46">
            <w:pPr>
              <w:autoSpaceDE w:val="0"/>
              <w:autoSpaceDN w:val="0"/>
              <w:spacing w:line="360" w:lineRule="auto"/>
              <w:jc w:val="left"/>
              <w:rPr>
                <w:rFonts w:ascii="宋体" w:hAnsi="宋体" w:cs="宋体"/>
                <w:kern w:val="0"/>
                <w:sz w:val="24"/>
              </w:rPr>
            </w:pPr>
            <w:r>
              <w:rPr>
                <w:rFonts w:ascii="宋体" w:hAnsi="宋体" w:cs="宋体" w:hint="eastAsia"/>
                <w:kern w:val="0"/>
                <w:sz w:val="24"/>
              </w:rPr>
              <w:t>副题名</w:t>
            </w:r>
          </w:p>
        </w:tc>
        <w:tc>
          <w:tcPr>
            <w:tcW w:w="567" w:type="dxa"/>
            <w:shd w:val="clear" w:color="auto" w:fill="auto"/>
          </w:tcPr>
          <w:p w14:paraId="519D8108" w14:textId="77777777" w:rsidR="008033B7" w:rsidRDefault="00207F46">
            <w:pPr>
              <w:autoSpaceDE w:val="0"/>
              <w:autoSpaceDN w:val="0"/>
              <w:spacing w:line="360" w:lineRule="auto"/>
              <w:jc w:val="left"/>
              <w:rPr>
                <w:rFonts w:ascii="宋体" w:hAnsi="宋体" w:cs="宋体"/>
                <w:kern w:val="0"/>
                <w:sz w:val="24"/>
              </w:rPr>
            </w:pPr>
            <w:r>
              <w:rPr>
                <w:rFonts w:ascii="宋体" w:hAnsi="宋体" w:cs="宋体" w:hint="eastAsia"/>
                <w:kern w:val="0"/>
                <w:sz w:val="24"/>
              </w:rPr>
              <w:t>作者</w:t>
            </w:r>
          </w:p>
        </w:tc>
        <w:tc>
          <w:tcPr>
            <w:tcW w:w="567" w:type="dxa"/>
            <w:shd w:val="clear" w:color="auto" w:fill="auto"/>
          </w:tcPr>
          <w:p w14:paraId="226BE39A" w14:textId="77777777" w:rsidR="008033B7" w:rsidRDefault="00207F46">
            <w:pPr>
              <w:autoSpaceDE w:val="0"/>
              <w:autoSpaceDN w:val="0"/>
              <w:spacing w:line="360" w:lineRule="auto"/>
              <w:jc w:val="left"/>
              <w:rPr>
                <w:rFonts w:ascii="宋体" w:hAnsi="宋体" w:cs="宋体"/>
                <w:kern w:val="0"/>
                <w:sz w:val="24"/>
              </w:rPr>
            </w:pPr>
            <w:r>
              <w:rPr>
                <w:rFonts w:ascii="宋体" w:hAnsi="宋体" w:cs="宋体" w:hint="eastAsia"/>
                <w:kern w:val="0"/>
                <w:sz w:val="24"/>
              </w:rPr>
              <w:t>版本</w:t>
            </w:r>
          </w:p>
        </w:tc>
        <w:tc>
          <w:tcPr>
            <w:tcW w:w="567" w:type="dxa"/>
            <w:shd w:val="clear" w:color="auto" w:fill="auto"/>
          </w:tcPr>
          <w:p w14:paraId="200760AA"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出版地</w:t>
            </w:r>
          </w:p>
        </w:tc>
        <w:tc>
          <w:tcPr>
            <w:tcW w:w="567" w:type="dxa"/>
            <w:shd w:val="clear" w:color="auto" w:fill="auto"/>
          </w:tcPr>
          <w:p w14:paraId="56142BCE"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出版社</w:t>
            </w:r>
          </w:p>
        </w:tc>
        <w:tc>
          <w:tcPr>
            <w:tcW w:w="567" w:type="dxa"/>
            <w:shd w:val="clear" w:color="auto" w:fill="auto"/>
          </w:tcPr>
          <w:p w14:paraId="5EE153B4"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出版年</w:t>
            </w:r>
          </w:p>
        </w:tc>
        <w:tc>
          <w:tcPr>
            <w:tcW w:w="567" w:type="dxa"/>
            <w:shd w:val="clear" w:color="auto" w:fill="auto"/>
          </w:tcPr>
          <w:p w14:paraId="05550061"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丛书名</w:t>
            </w:r>
          </w:p>
        </w:tc>
        <w:tc>
          <w:tcPr>
            <w:tcW w:w="456" w:type="dxa"/>
          </w:tcPr>
          <w:p w14:paraId="28FC3081"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内容摘要</w:t>
            </w:r>
          </w:p>
        </w:tc>
        <w:tc>
          <w:tcPr>
            <w:tcW w:w="456" w:type="dxa"/>
            <w:shd w:val="clear" w:color="auto" w:fill="auto"/>
          </w:tcPr>
          <w:p w14:paraId="6DDD7F3B"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币种</w:t>
            </w:r>
          </w:p>
        </w:tc>
        <w:tc>
          <w:tcPr>
            <w:tcW w:w="567" w:type="dxa"/>
            <w:shd w:val="clear" w:color="auto" w:fill="auto"/>
          </w:tcPr>
          <w:p w14:paraId="6566E761"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价格</w:t>
            </w:r>
          </w:p>
        </w:tc>
        <w:tc>
          <w:tcPr>
            <w:tcW w:w="567" w:type="dxa"/>
            <w:shd w:val="clear" w:color="auto" w:fill="auto"/>
          </w:tcPr>
          <w:p w14:paraId="37C75246"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中图</w:t>
            </w:r>
          </w:p>
          <w:p w14:paraId="74AC1FB1"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法分类</w:t>
            </w:r>
          </w:p>
        </w:tc>
        <w:tc>
          <w:tcPr>
            <w:tcW w:w="567" w:type="dxa"/>
            <w:shd w:val="clear" w:color="auto" w:fill="auto"/>
          </w:tcPr>
          <w:p w14:paraId="0A48C875" w14:textId="77777777" w:rsidR="008033B7" w:rsidRDefault="00207F46">
            <w:pPr>
              <w:widowControl/>
              <w:spacing w:line="360" w:lineRule="auto"/>
              <w:jc w:val="center"/>
              <w:rPr>
                <w:rFonts w:ascii="宋体" w:hAnsi="宋体" w:cs="宋体"/>
                <w:kern w:val="0"/>
                <w:sz w:val="24"/>
              </w:rPr>
            </w:pPr>
            <w:r>
              <w:rPr>
                <w:rFonts w:ascii="宋体" w:hAnsi="宋体" w:cs="宋体" w:hint="eastAsia"/>
                <w:kern w:val="0"/>
                <w:sz w:val="24"/>
              </w:rPr>
              <w:t>语种</w:t>
            </w:r>
          </w:p>
        </w:tc>
      </w:tr>
      <w:tr w:rsidR="008033B7" w14:paraId="7A50B3AA" w14:textId="77777777">
        <w:trPr>
          <w:trHeight w:val="760"/>
        </w:trPr>
        <w:tc>
          <w:tcPr>
            <w:tcW w:w="675" w:type="dxa"/>
            <w:shd w:val="clear" w:color="auto" w:fill="auto"/>
          </w:tcPr>
          <w:p w14:paraId="7A27158F"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4872FA2C"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7DF4411F"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1E734BFB"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4836B0A1"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7522DF29"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55D81D75"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5EEEEB31"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0EC1A0E7" w14:textId="77777777" w:rsidR="008033B7" w:rsidRDefault="008033B7">
            <w:pPr>
              <w:autoSpaceDE w:val="0"/>
              <w:autoSpaceDN w:val="0"/>
              <w:spacing w:line="360" w:lineRule="auto"/>
              <w:jc w:val="left"/>
              <w:rPr>
                <w:rFonts w:ascii="宋体" w:hAnsi="宋体"/>
              </w:rPr>
            </w:pPr>
          </w:p>
        </w:tc>
        <w:tc>
          <w:tcPr>
            <w:tcW w:w="456" w:type="dxa"/>
          </w:tcPr>
          <w:p w14:paraId="35467930" w14:textId="77777777" w:rsidR="008033B7" w:rsidRDefault="008033B7">
            <w:pPr>
              <w:autoSpaceDE w:val="0"/>
              <w:autoSpaceDN w:val="0"/>
              <w:spacing w:line="360" w:lineRule="auto"/>
              <w:jc w:val="left"/>
              <w:rPr>
                <w:rFonts w:ascii="宋体" w:hAnsi="宋体"/>
              </w:rPr>
            </w:pPr>
          </w:p>
        </w:tc>
        <w:tc>
          <w:tcPr>
            <w:tcW w:w="456" w:type="dxa"/>
            <w:shd w:val="clear" w:color="auto" w:fill="auto"/>
          </w:tcPr>
          <w:p w14:paraId="6BA3F3E9"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0BD12ACF"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7263EFBC" w14:textId="77777777" w:rsidR="008033B7" w:rsidRDefault="008033B7">
            <w:pPr>
              <w:autoSpaceDE w:val="0"/>
              <w:autoSpaceDN w:val="0"/>
              <w:spacing w:line="360" w:lineRule="auto"/>
              <w:jc w:val="left"/>
              <w:rPr>
                <w:rFonts w:ascii="宋体" w:hAnsi="宋体"/>
              </w:rPr>
            </w:pPr>
          </w:p>
        </w:tc>
        <w:tc>
          <w:tcPr>
            <w:tcW w:w="567" w:type="dxa"/>
            <w:shd w:val="clear" w:color="auto" w:fill="auto"/>
          </w:tcPr>
          <w:p w14:paraId="7EF0E366" w14:textId="77777777" w:rsidR="008033B7" w:rsidRDefault="008033B7">
            <w:pPr>
              <w:autoSpaceDE w:val="0"/>
              <w:autoSpaceDN w:val="0"/>
              <w:spacing w:line="360" w:lineRule="auto"/>
              <w:jc w:val="left"/>
              <w:rPr>
                <w:rFonts w:ascii="宋体" w:hAnsi="宋体"/>
              </w:rPr>
            </w:pPr>
          </w:p>
        </w:tc>
      </w:tr>
    </w:tbl>
    <w:p w14:paraId="05098B74"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、供应商须根据图书馆的需要，做好图书馆自定专题书目的采购，以满足馆藏的特殊需要</w:t>
      </w:r>
      <w:r>
        <w:rPr>
          <w:rFonts w:ascii="宋体" w:hAnsi="宋体" w:hint="eastAsia"/>
          <w:sz w:val="24"/>
        </w:rPr>
        <w:t xml:space="preserve">, </w:t>
      </w:r>
      <w:r>
        <w:rPr>
          <w:rFonts w:ascii="宋体" w:hAnsi="宋体" w:hint="eastAsia"/>
          <w:sz w:val="24"/>
        </w:rPr>
        <w:t>并应无条件接收图书馆特需图书的采购订单（品种和数量不限），如</w:t>
      </w:r>
      <w:proofErr w:type="gramStart"/>
      <w:r>
        <w:rPr>
          <w:rFonts w:ascii="宋体" w:hAnsi="宋体" w:hint="eastAsia"/>
          <w:sz w:val="24"/>
        </w:rPr>
        <w:t>读者荐购急需</w:t>
      </w:r>
      <w:proofErr w:type="gramEnd"/>
      <w:r>
        <w:rPr>
          <w:rFonts w:ascii="宋体" w:hAnsi="宋体" w:hint="eastAsia"/>
          <w:sz w:val="24"/>
        </w:rPr>
        <w:t>图书、网上购书等工作，并保证在要求期限内送达指定地点。</w:t>
      </w:r>
    </w:p>
    <w:p w14:paraId="5A379D02"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5</w:t>
      </w:r>
      <w:r>
        <w:rPr>
          <w:rFonts w:ascii="宋体" w:hAnsi="宋体" w:hint="eastAsia"/>
          <w:sz w:val="24"/>
        </w:rPr>
        <w:t>、供应商必须按图书馆订购的图书品种、数量要求供货，未经采购方许可不得私自增添其它品种和数量。供应商须主动为图书馆把好订购关，认真做好订单查重和过滤（包括本批订单与历史订单查重、本批订单互相查重、精装书和简装书之间的查重），若遇重复订购、书价变动、订购数量变化或非纸本图书订购（如光盘音像之类）等，应及时通知图书馆采购人员，并</w:t>
      </w:r>
      <w:r>
        <w:rPr>
          <w:rFonts w:ascii="宋体" w:hAnsi="宋体"/>
          <w:sz w:val="24"/>
        </w:rPr>
        <w:t>需征询意见后再确认</w:t>
      </w:r>
      <w:r>
        <w:rPr>
          <w:rFonts w:ascii="宋体" w:hAnsi="宋体" w:hint="eastAsia"/>
          <w:sz w:val="24"/>
        </w:rPr>
        <w:t>。</w:t>
      </w:r>
    </w:p>
    <w:p w14:paraId="228F3497"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lastRenderedPageBreak/>
        <w:t>6</w:t>
      </w:r>
      <w:r>
        <w:rPr>
          <w:rFonts w:ascii="宋体" w:hAnsi="宋体" w:hint="eastAsia"/>
          <w:sz w:val="24"/>
        </w:rPr>
        <w:t>、供应商</w:t>
      </w:r>
      <w:r>
        <w:rPr>
          <w:rFonts w:ascii="宋体" w:hAnsi="宋体"/>
          <w:sz w:val="24"/>
        </w:rPr>
        <w:t>在收到图书订单后应及时进行订购处理，并按招标人要求将图书及时发到招标人指定地点，并承担运输费用。</w:t>
      </w:r>
      <w:r>
        <w:rPr>
          <w:rFonts w:ascii="宋体" w:hAnsi="宋体" w:hint="eastAsia"/>
          <w:sz w:val="24"/>
        </w:rPr>
        <w:t>每批图书发货前，须发送一份相应的电子表格明细单和</w:t>
      </w:r>
      <w:r>
        <w:rPr>
          <w:rFonts w:ascii="宋体" w:hAnsi="宋体" w:hint="eastAsia"/>
          <w:sz w:val="24"/>
        </w:rPr>
        <w:t>MARC</w:t>
      </w:r>
      <w:r>
        <w:rPr>
          <w:rFonts w:ascii="宋体" w:hAnsi="宋体" w:hint="eastAsia"/>
          <w:sz w:val="24"/>
        </w:rPr>
        <w:t>数</w:t>
      </w:r>
      <w:r>
        <w:rPr>
          <w:rFonts w:ascii="宋体" w:hAnsi="宋体" w:hint="eastAsia"/>
          <w:sz w:val="24"/>
        </w:rPr>
        <w:t>据</w:t>
      </w:r>
      <w:r>
        <w:rPr>
          <w:rFonts w:ascii="宋体" w:hAnsi="宋体" w:hint="eastAsia"/>
          <w:sz w:val="24"/>
        </w:rPr>
        <w:t>(USMARC</w:t>
      </w:r>
      <w:r>
        <w:rPr>
          <w:rFonts w:ascii="宋体" w:hAnsi="宋体" w:hint="eastAsia"/>
          <w:sz w:val="24"/>
        </w:rPr>
        <w:t>编目数据要求达到</w:t>
      </w:r>
      <w:r>
        <w:rPr>
          <w:rFonts w:ascii="宋体" w:hAnsi="宋体" w:hint="eastAsia"/>
          <w:sz w:val="24"/>
        </w:rPr>
        <w:t>100%</w:t>
      </w:r>
      <w:r>
        <w:rPr>
          <w:rFonts w:ascii="宋体" w:hAnsi="宋体" w:hint="eastAsia"/>
          <w:sz w:val="24"/>
        </w:rPr>
        <w:t>的覆盖率、应符合</w:t>
      </w:r>
      <w:r>
        <w:rPr>
          <w:rFonts w:ascii="宋体" w:hAnsi="宋体" w:hint="eastAsia"/>
          <w:sz w:val="24"/>
        </w:rPr>
        <w:t>CALIS</w:t>
      </w:r>
      <w:r>
        <w:rPr>
          <w:rFonts w:ascii="宋体" w:hAnsi="宋体" w:hint="eastAsia"/>
          <w:sz w:val="24"/>
        </w:rPr>
        <w:t>联机编目规则著录要求</w:t>
      </w:r>
      <w:r>
        <w:rPr>
          <w:rFonts w:ascii="宋体" w:hAnsi="宋体" w:hint="eastAsia"/>
          <w:sz w:val="24"/>
        </w:rPr>
        <w:t>)</w:t>
      </w:r>
      <w:r>
        <w:rPr>
          <w:rFonts w:ascii="宋体" w:hAnsi="宋体" w:hint="eastAsia"/>
          <w:sz w:val="24"/>
        </w:rPr>
        <w:t>到业务联系人的电子邮箱，并电话或</w:t>
      </w:r>
      <w:r>
        <w:rPr>
          <w:rFonts w:ascii="宋体" w:hAnsi="宋体" w:hint="eastAsia"/>
          <w:sz w:val="24"/>
        </w:rPr>
        <w:t>QQ</w:t>
      </w:r>
      <w:r>
        <w:rPr>
          <w:rFonts w:ascii="宋体" w:hAnsi="宋体" w:hint="eastAsia"/>
          <w:sz w:val="24"/>
        </w:rPr>
        <w:t>通知业务联系人。</w:t>
      </w:r>
    </w:p>
    <w:p w14:paraId="6AE136AE"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7</w:t>
      </w:r>
      <w:r>
        <w:rPr>
          <w:rFonts w:ascii="宋体" w:hAnsi="宋体" w:hint="eastAsia"/>
          <w:sz w:val="24"/>
        </w:rPr>
        <w:t>、供应商必须提供到书清单（准确详尽</w:t>
      </w:r>
      <w:proofErr w:type="gramStart"/>
      <w:r>
        <w:rPr>
          <w:rFonts w:ascii="宋体" w:hAnsi="宋体" w:hint="eastAsia"/>
          <w:sz w:val="24"/>
        </w:rPr>
        <w:t>的批总清单</w:t>
      </w:r>
      <w:proofErr w:type="gramEnd"/>
      <w:r>
        <w:rPr>
          <w:rFonts w:ascii="宋体" w:hAnsi="宋体" w:hint="eastAsia"/>
          <w:sz w:val="24"/>
        </w:rPr>
        <w:t>和分包清单）和未到书清单（提供原因说明）。一个批次图书为</w:t>
      </w:r>
      <w:r>
        <w:rPr>
          <w:rFonts w:ascii="宋体" w:hAnsi="宋体"/>
          <w:sz w:val="24"/>
        </w:rPr>
        <w:t>20-25</w:t>
      </w:r>
      <w:r>
        <w:rPr>
          <w:rFonts w:ascii="宋体" w:hAnsi="宋体" w:hint="eastAsia"/>
          <w:sz w:val="24"/>
        </w:rPr>
        <w:t>包左右，一次送货不得超过二个批次。每批书刊发货，供应商应提供准确、清晰的发货清单，发货清单一式叁份，内容一致，不得涂改。清单应包括：清单应包括：包号、</w:t>
      </w:r>
      <w:r>
        <w:rPr>
          <w:rFonts w:ascii="宋体" w:hAnsi="宋体"/>
          <w:sz w:val="24"/>
        </w:rPr>
        <w:t>ISBN</w:t>
      </w:r>
      <w:r>
        <w:rPr>
          <w:rFonts w:ascii="宋体" w:hAnsi="宋体" w:hint="eastAsia"/>
          <w:sz w:val="24"/>
        </w:rPr>
        <w:t>、书名、册数、外币价格、汇率、手续费率、人民币码洋、人民币实洋，每包的种、册、码洋的小计。一份附于包</w:t>
      </w:r>
      <w:r>
        <w:rPr>
          <w:rFonts w:ascii="宋体" w:hAnsi="宋体" w:hint="eastAsia"/>
          <w:sz w:val="24"/>
        </w:rPr>
        <w:t>装货件内，一包</w:t>
      </w:r>
      <w:proofErr w:type="gramStart"/>
      <w:r>
        <w:rPr>
          <w:rFonts w:ascii="宋体" w:hAnsi="宋体" w:hint="eastAsia"/>
          <w:sz w:val="24"/>
        </w:rPr>
        <w:t>一</w:t>
      </w:r>
      <w:proofErr w:type="gramEnd"/>
      <w:r>
        <w:rPr>
          <w:rFonts w:ascii="宋体" w:hAnsi="宋体" w:hint="eastAsia"/>
          <w:sz w:val="24"/>
        </w:rPr>
        <w:t>单；另两份要求以包装号为序，统计该批次图书的总种数、总册数及总金额，并加盖公章。图书清单用</w:t>
      </w:r>
      <w:r>
        <w:rPr>
          <w:rFonts w:ascii="宋体" w:hAnsi="宋体"/>
          <w:sz w:val="24"/>
        </w:rPr>
        <w:t>A4</w:t>
      </w:r>
      <w:r>
        <w:rPr>
          <w:rFonts w:ascii="宋体" w:hAnsi="宋体" w:hint="eastAsia"/>
          <w:sz w:val="24"/>
        </w:rPr>
        <w:t>纸三联打印。提供纸质清单同时还需提供电子清单（</w:t>
      </w:r>
      <w:r>
        <w:rPr>
          <w:rFonts w:ascii="宋体" w:hAnsi="宋体"/>
          <w:sz w:val="24"/>
        </w:rPr>
        <w:t>excel</w:t>
      </w:r>
      <w:r>
        <w:rPr>
          <w:rFonts w:ascii="宋体" w:hAnsi="宋体" w:hint="eastAsia"/>
          <w:sz w:val="24"/>
        </w:rPr>
        <w:t>格式）：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2"/>
        <w:gridCol w:w="775"/>
        <w:gridCol w:w="1203"/>
        <w:gridCol w:w="712"/>
        <w:gridCol w:w="1203"/>
        <w:gridCol w:w="1447"/>
        <w:gridCol w:w="1450"/>
      </w:tblGrid>
      <w:tr w:rsidR="008033B7" w14:paraId="0F90E9F9" w14:textId="77777777">
        <w:trPr>
          <w:trHeight w:val="638"/>
          <w:jc w:val="center"/>
        </w:trPr>
        <w:tc>
          <w:tcPr>
            <w:tcW w:w="479" w:type="pct"/>
            <w:noWrap/>
            <w:vAlign w:val="center"/>
          </w:tcPr>
          <w:p w14:paraId="5CFBA965" w14:textId="77777777" w:rsidR="008033B7" w:rsidRDefault="00207F46">
            <w:pPr>
              <w:widowControl/>
              <w:spacing w:line="360" w:lineRule="auto"/>
              <w:jc w:val="left"/>
              <w:rPr>
                <w:rFonts w:ascii="宋体" w:cs="宋体"/>
                <w:kern w:val="0"/>
                <w:sz w:val="24"/>
              </w:rPr>
            </w:pPr>
            <w:r>
              <w:rPr>
                <w:rFonts w:ascii="宋体" w:hAnsi="宋体" w:cs="宋体"/>
                <w:kern w:val="0"/>
                <w:sz w:val="24"/>
              </w:rPr>
              <w:t>ISBN</w:t>
            </w:r>
          </w:p>
        </w:tc>
        <w:tc>
          <w:tcPr>
            <w:tcW w:w="429" w:type="pct"/>
            <w:noWrap/>
            <w:vAlign w:val="center"/>
          </w:tcPr>
          <w:p w14:paraId="3D9E6F05" w14:textId="77777777" w:rsidR="008033B7" w:rsidRDefault="00207F46">
            <w:pPr>
              <w:widowControl/>
              <w:spacing w:line="360" w:lineRule="auto"/>
              <w:jc w:val="left"/>
              <w:rPr>
                <w:rFonts w:ascii="宋体" w:cs="宋体"/>
                <w:kern w:val="0"/>
                <w:sz w:val="24"/>
              </w:rPr>
            </w:pPr>
            <w:r>
              <w:rPr>
                <w:rFonts w:ascii="宋体" w:hAnsi="宋体" w:cs="宋体" w:hint="eastAsia"/>
                <w:kern w:val="0"/>
                <w:sz w:val="24"/>
              </w:rPr>
              <w:t>书名</w:t>
            </w:r>
          </w:p>
        </w:tc>
        <w:tc>
          <w:tcPr>
            <w:tcW w:w="467" w:type="pct"/>
            <w:vAlign w:val="center"/>
          </w:tcPr>
          <w:p w14:paraId="0215D8CE" w14:textId="77777777" w:rsidR="008033B7" w:rsidRDefault="00207F46">
            <w:pPr>
              <w:widowControl/>
              <w:spacing w:line="360" w:lineRule="auto"/>
              <w:jc w:val="left"/>
              <w:rPr>
                <w:rFonts w:ascii="宋体" w:cs="宋体"/>
                <w:kern w:val="0"/>
                <w:sz w:val="24"/>
              </w:rPr>
            </w:pPr>
            <w:r>
              <w:rPr>
                <w:rFonts w:ascii="宋体" w:hAnsi="宋体" w:cs="宋体" w:hint="eastAsia"/>
                <w:kern w:val="0"/>
                <w:sz w:val="24"/>
              </w:rPr>
              <w:t>数量</w:t>
            </w:r>
          </w:p>
        </w:tc>
        <w:tc>
          <w:tcPr>
            <w:tcW w:w="725" w:type="pct"/>
            <w:noWrap/>
            <w:vAlign w:val="center"/>
          </w:tcPr>
          <w:p w14:paraId="1B2AFCFA" w14:textId="77777777" w:rsidR="008033B7" w:rsidRDefault="00207F46">
            <w:pPr>
              <w:widowControl/>
              <w:spacing w:line="360" w:lineRule="auto"/>
              <w:jc w:val="left"/>
              <w:rPr>
                <w:rFonts w:ascii="宋体" w:cs="宋体"/>
                <w:kern w:val="0"/>
                <w:sz w:val="24"/>
              </w:rPr>
            </w:pPr>
            <w:r>
              <w:rPr>
                <w:rFonts w:ascii="宋体" w:hAnsi="宋体" w:cs="宋体" w:hint="eastAsia"/>
                <w:kern w:val="0"/>
                <w:sz w:val="24"/>
              </w:rPr>
              <w:t>外币价格</w:t>
            </w:r>
          </w:p>
        </w:tc>
        <w:tc>
          <w:tcPr>
            <w:tcW w:w="429" w:type="pct"/>
            <w:noWrap/>
            <w:vAlign w:val="center"/>
          </w:tcPr>
          <w:p w14:paraId="5B37C7C1" w14:textId="77777777" w:rsidR="008033B7" w:rsidRDefault="00207F46">
            <w:pPr>
              <w:widowControl/>
              <w:spacing w:line="360" w:lineRule="auto"/>
              <w:jc w:val="left"/>
              <w:rPr>
                <w:rFonts w:ascii="宋体" w:cs="宋体"/>
                <w:kern w:val="0"/>
                <w:sz w:val="24"/>
              </w:rPr>
            </w:pPr>
            <w:r>
              <w:rPr>
                <w:rFonts w:ascii="宋体" w:hAnsi="宋体" w:cs="宋体" w:hint="eastAsia"/>
                <w:kern w:val="0"/>
                <w:sz w:val="24"/>
              </w:rPr>
              <w:t>汇率</w:t>
            </w:r>
          </w:p>
        </w:tc>
        <w:tc>
          <w:tcPr>
            <w:tcW w:w="725" w:type="pct"/>
            <w:noWrap/>
            <w:vAlign w:val="center"/>
          </w:tcPr>
          <w:p w14:paraId="05F72C28" w14:textId="77777777" w:rsidR="008033B7" w:rsidRDefault="00207F46">
            <w:pPr>
              <w:widowControl/>
              <w:spacing w:line="360" w:lineRule="auto"/>
              <w:jc w:val="left"/>
              <w:rPr>
                <w:rFonts w:ascii="宋体" w:cs="宋体"/>
                <w:kern w:val="0"/>
                <w:sz w:val="24"/>
              </w:rPr>
            </w:pPr>
            <w:r>
              <w:rPr>
                <w:rFonts w:ascii="宋体" w:hAnsi="宋体" w:cs="宋体" w:hint="eastAsia"/>
                <w:kern w:val="0"/>
                <w:sz w:val="24"/>
              </w:rPr>
              <w:t>手续费率</w:t>
            </w:r>
          </w:p>
        </w:tc>
        <w:tc>
          <w:tcPr>
            <w:tcW w:w="872" w:type="pct"/>
            <w:vAlign w:val="center"/>
          </w:tcPr>
          <w:p w14:paraId="7665A35D" w14:textId="77777777" w:rsidR="008033B7" w:rsidRDefault="00207F46">
            <w:pPr>
              <w:widowControl/>
              <w:spacing w:line="360" w:lineRule="auto"/>
              <w:jc w:val="left"/>
              <w:rPr>
                <w:rFonts w:ascii="宋体" w:cs="宋体"/>
                <w:kern w:val="0"/>
                <w:sz w:val="24"/>
              </w:rPr>
            </w:pPr>
            <w:r>
              <w:rPr>
                <w:rFonts w:ascii="宋体" w:hAnsi="宋体" w:cs="宋体" w:hint="eastAsia"/>
                <w:kern w:val="0"/>
                <w:sz w:val="24"/>
              </w:rPr>
              <w:t>人民币码洋</w:t>
            </w:r>
          </w:p>
        </w:tc>
        <w:tc>
          <w:tcPr>
            <w:tcW w:w="874" w:type="pct"/>
            <w:noWrap/>
            <w:vAlign w:val="center"/>
          </w:tcPr>
          <w:p w14:paraId="343926C4" w14:textId="77777777" w:rsidR="008033B7" w:rsidRDefault="00207F46">
            <w:pPr>
              <w:widowControl/>
              <w:spacing w:line="360" w:lineRule="auto"/>
              <w:jc w:val="left"/>
              <w:rPr>
                <w:rFonts w:ascii="宋体" w:cs="宋体"/>
                <w:kern w:val="0"/>
                <w:sz w:val="24"/>
              </w:rPr>
            </w:pPr>
            <w:proofErr w:type="gramStart"/>
            <w:r>
              <w:rPr>
                <w:rFonts w:ascii="宋体" w:hAnsi="宋体" w:cs="宋体" w:hint="eastAsia"/>
                <w:kern w:val="0"/>
                <w:sz w:val="24"/>
              </w:rPr>
              <w:t>人民币实洋</w:t>
            </w:r>
            <w:proofErr w:type="gramEnd"/>
          </w:p>
        </w:tc>
      </w:tr>
      <w:tr w:rsidR="008033B7" w14:paraId="13B46497" w14:textId="77777777">
        <w:trPr>
          <w:trHeight w:val="560"/>
          <w:jc w:val="center"/>
        </w:trPr>
        <w:tc>
          <w:tcPr>
            <w:tcW w:w="479" w:type="pct"/>
            <w:noWrap/>
            <w:vAlign w:val="center"/>
          </w:tcPr>
          <w:p w14:paraId="456CB4D9" w14:textId="77777777" w:rsidR="008033B7" w:rsidRDefault="008033B7">
            <w:pPr>
              <w:widowControl/>
              <w:spacing w:line="360" w:lineRule="auto"/>
              <w:ind w:firstLineChars="200" w:firstLine="480"/>
              <w:jc w:val="left"/>
              <w:rPr>
                <w:rFonts w:ascii="宋体" w:cs="宋体"/>
                <w:kern w:val="0"/>
                <w:sz w:val="24"/>
              </w:rPr>
            </w:pPr>
          </w:p>
        </w:tc>
        <w:tc>
          <w:tcPr>
            <w:tcW w:w="429" w:type="pct"/>
            <w:noWrap/>
            <w:vAlign w:val="center"/>
          </w:tcPr>
          <w:p w14:paraId="7662B5EE" w14:textId="77777777" w:rsidR="008033B7" w:rsidRDefault="008033B7">
            <w:pPr>
              <w:widowControl/>
              <w:spacing w:line="360" w:lineRule="auto"/>
              <w:ind w:firstLineChars="200" w:firstLine="480"/>
              <w:jc w:val="left"/>
              <w:rPr>
                <w:rFonts w:ascii="宋体" w:cs="宋体"/>
                <w:kern w:val="0"/>
                <w:sz w:val="24"/>
              </w:rPr>
            </w:pPr>
          </w:p>
        </w:tc>
        <w:tc>
          <w:tcPr>
            <w:tcW w:w="467" w:type="pct"/>
            <w:vAlign w:val="center"/>
          </w:tcPr>
          <w:p w14:paraId="43EA6824" w14:textId="77777777" w:rsidR="008033B7" w:rsidRDefault="008033B7">
            <w:pPr>
              <w:widowControl/>
              <w:spacing w:line="360" w:lineRule="auto"/>
              <w:ind w:firstLineChars="200" w:firstLine="480"/>
              <w:jc w:val="left"/>
              <w:rPr>
                <w:rFonts w:ascii="宋体" w:cs="宋体"/>
                <w:kern w:val="0"/>
                <w:sz w:val="24"/>
              </w:rPr>
            </w:pPr>
          </w:p>
        </w:tc>
        <w:tc>
          <w:tcPr>
            <w:tcW w:w="725" w:type="pct"/>
            <w:noWrap/>
            <w:vAlign w:val="center"/>
          </w:tcPr>
          <w:p w14:paraId="12AA1083" w14:textId="77777777" w:rsidR="008033B7" w:rsidRDefault="008033B7">
            <w:pPr>
              <w:widowControl/>
              <w:spacing w:line="360" w:lineRule="auto"/>
              <w:ind w:firstLineChars="200" w:firstLine="480"/>
              <w:jc w:val="left"/>
              <w:rPr>
                <w:rFonts w:ascii="宋体" w:cs="宋体"/>
                <w:kern w:val="0"/>
                <w:sz w:val="24"/>
              </w:rPr>
            </w:pPr>
          </w:p>
        </w:tc>
        <w:tc>
          <w:tcPr>
            <w:tcW w:w="429" w:type="pct"/>
            <w:noWrap/>
            <w:vAlign w:val="center"/>
          </w:tcPr>
          <w:p w14:paraId="2148267E" w14:textId="77777777" w:rsidR="008033B7" w:rsidRDefault="008033B7">
            <w:pPr>
              <w:widowControl/>
              <w:spacing w:line="360" w:lineRule="auto"/>
              <w:ind w:firstLineChars="200" w:firstLine="480"/>
              <w:jc w:val="left"/>
              <w:rPr>
                <w:rFonts w:ascii="宋体" w:cs="宋体"/>
                <w:kern w:val="0"/>
                <w:sz w:val="24"/>
              </w:rPr>
            </w:pPr>
          </w:p>
        </w:tc>
        <w:tc>
          <w:tcPr>
            <w:tcW w:w="725" w:type="pct"/>
            <w:noWrap/>
            <w:vAlign w:val="center"/>
          </w:tcPr>
          <w:p w14:paraId="67F96C63" w14:textId="77777777" w:rsidR="008033B7" w:rsidRDefault="008033B7">
            <w:pPr>
              <w:widowControl/>
              <w:spacing w:line="360" w:lineRule="auto"/>
              <w:ind w:firstLineChars="200" w:firstLine="480"/>
              <w:jc w:val="left"/>
              <w:rPr>
                <w:rFonts w:ascii="宋体" w:cs="宋体"/>
                <w:kern w:val="0"/>
                <w:sz w:val="24"/>
              </w:rPr>
            </w:pPr>
          </w:p>
        </w:tc>
        <w:tc>
          <w:tcPr>
            <w:tcW w:w="872" w:type="pct"/>
            <w:vAlign w:val="center"/>
          </w:tcPr>
          <w:p w14:paraId="66C01024" w14:textId="77777777" w:rsidR="008033B7" w:rsidRDefault="008033B7">
            <w:pPr>
              <w:widowControl/>
              <w:spacing w:line="360" w:lineRule="auto"/>
              <w:ind w:firstLineChars="200" w:firstLine="480"/>
              <w:jc w:val="left"/>
              <w:rPr>
                <w:rFonts w:ascii="宋体" w:cs="宋体"/>
                <w:kern w:val="0"/>
                <w:sz w:val="24"/>
              </w:rPr>
            </w:pPr>
          </w:p>
        </w:tc>
        <w:tc>
          <w:tcPr>
            <w:tcW w:w="874" w:type="pct"/>
            <w:noWrap/>
            <w:vAlign w:val="center"/>
          </w:tcPr>
          <w:p w14:paraId="713830C8" w14:textId="77777777" w:rsidR="008033B7" w:rsidRDefault="008033B7">
            <w:pPr>
              <w:widowControl/>
              <w:spacing w:line="360" w:lineRule="auto"/>
              <w:ind w:firstLineChars="200" w:firstLine="480"/>
              <w:jc w:val="left"/>
              <w:rPr>
                <w:rFonts w:ascii="宋体" w:cs="宋体"/>
                <w:kern w:val="0"/>
                <w:sz w:val="24"/>
              </w:rPr>
            </w:pPr>
          </w:p>
        </w:tc>
      </w:tr>
    </w:tbl>
    <w:p w14:paraId="0A83B91E"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8</w:t>
      </w:r>
      <w:r>
        <w:rPr>
          <w:rFonts w:ascii="宋体" w:hAnsi="宋体" w:hint="eastAsia"/>
          <w:sz w:val="24"/>
        </w:rPr>
        <w:t>、供应商应保证所供图书的质量，若遇图书有质量问题（如污损、图文不清、错页、缺页、倒页、破损、少附件等）、到书与订单不符或运输途中出现遗失、破损等情况，一律予以无条件退货（不能以已加工为由拒绝），由此造成的损失及费用均由供应商承担。对于因招标方的原因出现错订、重订的问题图书，在未经加工的情况下，投标方应积极协助调剂，配合采取撤订、退书、换书等方式减轻招标方的损失。</w:t>
      </w:r>
    </w:p>
    <w:p w14:paraId="7A617994"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9</w:t>
      </w:r>
      <w:r>
        <w:rPr>
          <w:rFonts w:ascii="宋体" w:hAnsi="宋体" w:hint="eastAsia"/>
          <w:sz w:val="24"/>
        </w:rPr>
        <w:t>、供应商应保证半年到货率不低于</w:t>
      </w:r>
      <w:r>
        <w:rPr>
          <w:rFonts w:ascii="宋体" w:hAnsi="宋体" w:hint="eastAsia"/>
          <w:sz w:val="24"/>
        </w:rPr>
        <w:t>80</w:t>
      </w:r>
      <w:r>
        <w:rPr>
          <w:rFonts w:ascii="宋体" w:hAnsi="宋体"/>
          <w:sz w:val="24"/>
        </w:rPr>
        <w:t>%</w:t>
      </w:r>
      <w:r>
        <w:rPr>
          <w:rFonts w:ascii="宋体" w:hAnsi="宋体" w:hint="eastAsia"/>
          <w:sz w:val="24"/>
        </w:rPr>
        <w:t>，一年到货率不低于</w:t>
      </w:r>
      <w:r>
        <w:rPr>
          <w:rFonts w:ascii="宋体" w:hAnsi="宋体" w:hint="eastAsia"/>
          <w:sz w:val="24"/>
        </w:rPr>
        <w:t>95</w:t>
      </w:r>
      <w:r>
        <w:rPr>
          <w:rFonts w:ascii="宋体" w:hAnsi="宋体"/>
          <w:sz w:val="24"/>
        </w:rPr>
        <w:t>%</w:t>
      </w:r>
      <w:r>
        <w:rPr>
          <w:rFonts w:ascii="宋体" w:hAnsi="宋体" w:hint="eastAsia"/>
          <w:sz w:val="24"/>
        </w:rPr>
        <w:t>；预订到书周期</w:t>
      </w:r>
      <w:r>
        <w:rPr>
          <w:rFonts w:ascii="宋体" w:hAnsi="宋体" w:hint="eastAsia"/>
          <w:sz w:val="24"/>
        </w:rPr>
        <w:t>90</w:t>
      </w:r>
      <w:r>
        <w:rPr>
          <w:rFonts w:ascii="宋体" w:hAnsi="宋体" w:hint="eastAsia"/>
          <w:sz w:val="24"/>
        </w:rPr>
        <w:t>天内，现采到书周期</w:t>
      </w:r>
      <w:r>
        <w:rPr>
          <w:rFonts w:ascii="宋体" w:hAnsi="宋体" w:hint="eastAsia"/>
          <w:sz w:val="24"/>
        </w:rPr>
        <w:t>30</w:t>
      </w:r>
      <w:r>
        <w:rPr>
          <w:rFonts w:ascii="宋体" w:hAnsi="宋体" w:hint="eastAsia"/>
          <w:sz w:val="24"/>
        </w:rPr>
        <w:t>天内。供应</w:t>
      </w:r>
      <w:proofErr w:type="gramStart"/>
      <w:r>
        <w:rPr>
          <w:rFonts w:ascii="宋体" w:hAnsi="宋体" w:hint="eastAsia"/>
          <w:sz w:val="24"/>
        </w:rPr>
        <w:t>商接到</w:t>
      </w:r>
      <w:proofErr w:type="gramEnd"/>
      <w:r>
        <w:rPr>
          <w:rFonts w:ascii="宋体" w:hAnsi="宋体" w:hint="eastAsia"/>
          <w:sz w:val="24"/>
        </w:rPr>
        <w:t>订单后应及时进行订购处理并</w:t>
      </w:r>
      <w:r>
        <w:rPr>
          <w:rFonts w:ascii="宋体" w:hAnsi="宋体" w:hint="eastAsia"/>
          <w:sz w:val="24"/>
        </w:rPr>
        <w:t>反馈订单处理信息，如在品种或数量上不能达到图书馆的要求，则应在收到订单</w:t>
      </w:r>
      <w:r>
        <w:rPr>
          <w:rFonts w:ascii="宋体" w:hAnsi="宋体"/>
          <w:sz w:val="24"/>
        </w:rPr>
        <w:t>60</w:t>
      </w:r>
      <w:r>
        <w:rPr>
          <w:rFonts w:ascii="宋体" w:hAnsi="宋体" w:hint="eastAsia"/>
          <w:sz w:val="24"/>
        </w:rPr>
        <w:t>天之内向图书馆反馈未订到图书的信息，不得更换采购方的正式订单，不得</w:t>
      </w:r>
      <w:proofErr w:type="gramStart"/>
      <w:r>
        <w:rPr>
          <w:rFonts w:ascii="宋体" w:hAnsi="宋体" w:hint="eastAsia"/>
          <w:sz w:val="24"/>
        </w:rPr>
        <w:t>搭配非</w:t>
      </w:r>
      <w:proofErr w:type="gramEnd"/>
      <w:r>
        <w:rPr>
          <w:rFonts w:ascii="宋体" w:hAnsi="宋体" w:hint="eastAsia"/>
          <w:sz w:val="24"/>
        </w:rPr>
        <w:t>采购方订购的图书，不得以各种名义掺入“二渠道”或“调剂”等采购方未订购的图书，不得追加非图书馆确认订购的品种或复本，并能按采购方要求定期反馈订单执行情况。</w:t>
      </w:r>
    </w:p>
    <w:p w14:paraId="08822020"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lastRenderedPageBreak/>
        <w:t>10</w:t>
      </w:r>
      <w:r>
        <w:rPr>
          <w:rFonts w:ascii="宋体" w:hAnsi="宋体" w:hint="eastAsia"/>
          <w:sz w:val="24"/>
        </w:rPr>
        <w:t>、供应商所提供的图书品种应当符合中华人民共和国相关的出版发行法律法规的规定，确保所采购的图书</w:t>
      </w:r>
      <w:r>
        <w:rPr>
          <w:rFonts w:ascii="宋体" w:hAnsi="宋体"/>
          <w:sz w:val="24"/>
        </w:rPr>
        <w:t>100%</w:t>
      </w:r>
      <w:r>
        <w:rPr>
          <w:rFonts w:ascii="宋体" w:hAnsi="宋体" w:hint="eastAsia"/>
          <w:sz w:val="24"/>
        </w:rPr>
        <w:t>为正版图书，确保不提供非法出版物，如发现提供非法出版物，一经查实，该供应商除该负社会和法律责任外，还须支付</w:t>
      </w:r>
      <w:r>
        <w:rPr>
          <w:rFonts w:ascii="宋体" w:hAnsi="宋体" w:hint="eastAsia"/>
          <w:sz w:val="24"/>
        </w:rPr>
        <w:t>采购人购买该种图书总码洋</w:t>
      </w:r>
      <w:r>
        <w:rPr>
          <w:rFonts w:ascii="宋体" w:hAnsi="宋体"/>
          <w:sz w:val="24"/>
        </w:rPr>
        <w:t>10</w:t>
      </w:r>
      <w:r>
        <w:rPr>
          <w:rFonts w:ascii="宋体" w:hAnsi="宋体" w:hint="eastAsia"/>
          <w:sz w:val="24"/>
        </w:rPr>
        <w:t>倍的违约金，终止合同并取消该供应商图</w:t>
      </w:r>
      <w:proofErr w:type="gramStart"/>
      <w:r>
        <w:rPr>
          <w:rFonts w:ascii="宋体" w:hAnsi="宋体" w:hint="eastAsia"/>
          <w:sz w:val="24"/>
        </w:rPr>
        <w:t>书供应</w:t>
      </w:r>
      <w:proofErr w:type="gramEnd"/>
      <w:r>
        <w:rPr>
          <w:rFonts w:ascii="宋体" w:hAnsi="宋体" w:hint="eastAsia"/>
          <w:sz w:val="24"/>
        </w:rPr>
        <w:t>资格。</w:t>
      </w:r>
    </w:p>
    <w:p w14:paraId="03171AC2"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11</w:t>
      </w:r>
      <w:r>
        <w:rPr>
          <w:rFonts w:ascii="宋体" w:hAnsi="宋体" w:hint="eastAsia"/>
          <w:sz w:val="24"/>
        </w:rPr>
        <w:t>、供应商在处理订单时，若实际书价超出订单报价</w:t>
      </w:r>
      <w:r>
        <w:rPr>
          <w:rFonts w:ascii="宋体" w:hAnsi="宋体"/>
          <w:sz w:val="24"/>
        </w:rPr>
        <w:t>15%</w:t>
      </w:r>
      <w:r>
        <w:rPr>
          <w:rFonts w:ascii="宋体" w:hAnsi="宋体" w:hint="eastAsia"/>
          <w:sz w:val="24"/>
        </w:rPr>
        <w:t>或单本图书</w:t>
      </w:r>
      <w:r>
        <w:rPr>
          <w:rFonts w:ascii="宋体" w:hAnsi="宋体"/>
          <w:sz w:val="24"/>
        </w:rPr>
        <w:t>2000</w:t>
      </w:r>
      <w:r>
        <w:rPr>
          <w:rFonts w:ascii="宋体" w:hAnsi="宋体" w:hint="eastAsia"/>
          <w:sz w:val="24"/>
        </w:rPr>
        <w:t>元以上，应及时与采购方沟通，若实际订书价格低于目录价格，则到书价按实际书价计算。凡送交到图书馆的图书，以图书定价作为计算书款的依据，经验收发现书款与发货单不相符的，图书馆及时通知供应商核算，供应</w:t>
      </w:r>
      <w:proofErr w:type="gramStart"/>
      <w:r>
        <w:rPr>
          <w:rFonts w:ascii="宋体" w:hAnsi="宋体" w:hint="eastAsia"/>
          <w:sz w:val="24"/>
        </w:rPr>
        <w:t>商接到</w:t>
      </w:r>
      <w:proofErr w:type="gramEnd"/>
      <w:r>
        <w:rPr>
          <w:rFonts w:ascii="宋体" w:hAnsi="宋体" w:hint="eastAsia"/>
          <w:sz w:val="24"/>
        </w:rPr>
        <w:t>通知之日起</w:t>
      </w:r>
      <w:r>
        <w:rPr>
          <w:rFonts w:ascii="宋体" w:hAnsi="宋体"/>
          <w:sz w:val="24"/>
        </w:rPr>
        <w:t>10</w:t>
      </w:r>
      <w:r>
        <w:rPr>
          <w:rFonts w:ascii="宋体" w:hAnsi="宋体" w:hint="eastAsia"/>
          <w:sz w:val="24"/>
        </w:rPr>
        <w:t>个工作日内不予核算，则以图书馆验收的实际数额计算书款金额。</w:t>
      </w:r>
    </w:p>
    <w:p w14:paraId="286A419F"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12</w:t>
      </w:r>
      <w:r>
        <w:rPr>
          <w:rFonts w:ascii="宋体" w:hAnsi="宋体" w:hint="eastAsia"/>
          <w:sz w:val="24"/>
        </w:rPr>
        <w:t>、供应商应有从事编目数据加工专业人员，应能提供</w:t>
      </w:r>
      <w:r>
        <w:rPr>
          <w:rFonts w:ascii="宋体" w:hAnsi="宋体"/>
          <w:sz w:val="24"/>
        </w:rPr>
        <w:t>USMARC</w:t>
      </w:r>
      <w:r>
        <w:rPr>
          <w:rFonts w:ascii="宋体" w:hAnsi="宋体" w:hint="eastAsia"/>
          <w:sz w:val="24"/>
        </w:rPr>
        <w:t>编目数据（按照</w:t>
      </w:r>
      <w:r>
        <w:rPr>
          <w:rFonts w:ascii="宋体" w:hAnsi="宋体"/>
          <w:sz w:val="24"/>
        </w:rPr>
        <w:t xml:space="preserve"> CALIS</w:t>
      </w:r>
      <w:r>
        <w:rPr>
          <w:rFonts w:ascii="宋体" w:hAnsi="宋体"/>
          <w:sz w:val="24"/>
        </w:rPr>
        <w:t xml:space="preserve"> </w:t>
      </w:r>
      <w:r>
        <w:rPr>
          <w:rFonts w:ascii="宋体" w:hAnsi="宋体" w:hint="eastAsia"/>
          <w:sz w:val="24"/>
        </w:rPr>
        <w:t>联机编目规则著录和图书馆提供的数据编制细则与流程制作）。</w:t>
      </w:r>
    </w:p>
    <w:p w14:paraId="0F642CA3"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13</w:t>
      </w:r>
      <w:r>
        <w:rPr>
          <w:rFonts w:ascii="宋体" w:hAnsi="宋体" w:hint="eastAsia"/>
          <w:sz w:val="24"/>
        </w:rPr>
        <w:t>、供应商应具备良好的图书配送服务系统，按要求免费将图书及时送到采购方指定地点、指定位置。</w:t>
      </w:r>
    </w:p>
    <w:p w14:paraId="1111125B"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14</w:t>
      </w:r>
      <w:r>
        <w:rPr>
          <w:rFonts w:ascii="宋体" w:hAnsi="宋体" w:hint="eastAsia"/>
          <w:sz w:val="24"/>
        </w:rPr>
        <w:t>、供应商应设立专职岗位，保证售后服务有序进行。不论图书本身及加工质量等方面的问题，供货商应在收到信息</w:t>
      </w:r>
      <w:r>
        <w:rPr>
          <w:rFonts w:ascii="宋体" w:hAnsi="宋体"/>
          <w:sz w:val="24"/>
        </w:rPr>
        <w:t>2</w:t>
      </w:r>
      <w:r>
        <w:rPr>
          <w:rFonts w:ascii="宋体" w:hAnsi="宋体" w:hint="eastAsia"/>
          <w:sz w:val="24"/>
        </w:rPr>
        <w:t>小时内响应。供应商对招标单位反映的业务问题，应在</w:t>
      </w:r>
      <w:r>
        <w:rPr>
          <w:rFonts w:ascii="宋体" w:hAnsi="宋体"/>
          <w:sz w:val="24"/>
        </w:rPr>
        <w:t>3</w:t>
      </w:r>
      <w:r>
        <w:rPr>
          <w:rFonts w:ascii="宋体" w:hAnsi="宋体" w:hint="eastAsia"/>
          <w:sz w:val="24"/>
        </w:rPr>
        <w:t>个工作日之内予以解决或提出解决方案，否则招标单位将视情缩减中标人份额。</w:t>
      </w:r>
    </w:p>
    <w:p w14:paraId="56F9D5D2" w14:textId="77777777" w:rsidR="008033B7" w:rsidRDefault="00207F46">
      <w:pPr>
        <w:widowControl/>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5</w:t>
      </w:r>
      <w:r>
        <w:rPr>
          <w:rFonts w:ascii="宋体" w:hAnsi="宋体" w:hint="eastAsia"/>
          <w:sz w:val="24"/>
        </w:rPr>
        <w:t>、供应商应提供符合国家财税法要求的售书发票，</w:t>
      </w:r>
      <w:proofErr w:type="gramStart"/>
      <w:r>
        <w:rPr>
          <w:rFonts w:ascii="宋体" w:hAnsi="宋体" w:hint="eastAsia"/>
          <w:sz w:val="24"/>
        </w:rPr>
        <w:t>以实洋开票</w:t>
      </w:r>
      <w:proofErr w:type="gramEnd"/>
      <w:r>
        <w:rPr>
          <w:rFonts w:ascii="宋体" w:hAnsi="宋体" w:hint="eastAsia"/>
          <w:sz w:val="24"/>
        </w:rPr>
        <w:t>，并提供批次、种册数、折扣、码洋</w:t>
      </w:r>
      <w:proofErr w:type="gramStart"/>
      <w:r>
        <w:rPr>
          <w:rFonts w:ascii="宋体" w:hAnsi="宋体" w:hint="eastAsia"/>
          <w:sz w:val="24"/>
        </w:rPr>
        <w:t>和实洋的</w:t>
      </w:r>
      <w:proofErr w:type="gramEnd"/>
      <w:r>
        <w:rPr>
          <w:rFonts w:ascii="宋体" w:hAnsi="宋体" w:hint="eastAsia"/>
          <w:sz w:val="24"/>
        </w:rPr>
        <w:t>盖章证明。</w:t>
      </w:r>
    </w:p>
    <w:p w14:paraId="498CABEF" w14:textId="77777777" w:rsidR="008033B7" w:rsidRDefault="00207F46">
      <w:pPr>
        <w:widowControl/>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6</w:t>
      </w:r>
      <w:r>
        <w:rPr>
          <w:rFonts w:ascii="宋体" w:hAnsi="宋体" w:cs="宋体" w:hint="eastAsia"/>
          <w:kern w:val="0"/>
          <w:sz w:val="24"/>
        </w:rPr>
        <w:t>、供应商应根据图书馆实际工作运行过程中发生的情况，提供相应的服务保障。</w:t>
      </w:r>
    </w:p>
    <w:p w14:paraId="1D2F118C" w14:textId="77777777" w:rsidR="008033B7" w:rsidRDefault="00207F46">
      <w:pPr>
        <w:spacing w:line="360" w:lineRule="auto"/>
        <w:ind w:firstLine="420"/>
        <w:rPr>
          <w:rFonts w:ascii="宋体" w:hAnsi="宋体" w:cs="宋体"/>
        </w:rPr>
      </w:pPr>
      <w:r>
        <w:rPr>
          <w:rFonts w:ascii="宋体" w:hAnsi="宋体" w:cs="宋体"/>
          <w:kern w:val="0"/>
          <w:sz w:val="24"/>
        </w:rPr>
        <w:t>1</w:t>
      </w:r>
      <w:r>
        <w:rPr>
          <w:rFonts w:ascii="宋体" w:hAnsi="宋体" w:cs="宋体" w:hint="eastAsia"/>
          <w:kern w:val="0"/>
          <w:sz w:val="24"/>
        </w:rPr>
        <w:t>7</w:t>
      </w:r>
      <w:r>
        <w:rPr>
          <w:rFonts w:ascii="宋体" w:hAnsi="宋体" w:cs="宋体" w:hint="eastAsia"/>
          <w:kern w:val="0"/>
          <w:sz w:val="24"/>
        </w:rPr>
        <w:t>、供应商需提供承诺，满足采购方所有技术和服务要求。</w:t>
      </w:r>
    </w:p>
    <w:p w14:paraId="65C3D947" w14:textId="77777777" w:rsidR="008033B7" w:rsidRDefault="00207F46">
      <w:pPr>
        <w:widowControl/>
        <w:spacing w:line="360" w:lineRule="auto"/>
        <w:ind w:firstLineChars="200" w:firstLine="480"/>
        <w:jc w:val="left"/>
        <w:rPr>
          <w:rFonts w:ascii="宋体" w:hAnsi="宋体"/>
          <w:sz w:val="24"/>
        </w:rPr>
      </w:pPr>
      <w:r>
        <w:rPr>
          <w:rFonts w:ascii="宋体" w:hAnsi="宋体" w:hint="eastAsia"/>
          <w:sz w:val="24"/>
        </w:rPr>
        <w:t>18</w:t>
      </w:r>
      <w:r>
        <w:rPr>
          <w:rFonts w:ascii="宋体" w:hAnsi="宋体" w:hint="eastAsia"/>
          <w:sz w:val="24"/>
        </w:rPr>
        <w:t>、供应商</w:t>
      </w:r>
      <w:r>
        <w:rPr>
          <w:rFonts w:ascii="宋体" w:hAnsi="宋体"/>
          <w:sz w:val="24"/>
        </w:rPr>
        <w:t>应承担投标及</w:t>
      </w:r>
      <w:r>
        <w:rPr>
          <w:rFonts w:ascii="宋体" w:hAnsi="宋体" w:hint="eastAsia"/>
          <w:sz w:val="24"/>
        </w:rPr>
        <w:t>合</w:t>
      </w:r>
      <w:r>
        <w:rPr>
          <w:rFonts w:ascii="宋体" w:hAnsi="宋体"/>
          <w:sz w:val="24"/>
        </w:rPr>
        <w:t>约中应承担的全部责任与义务，</w:t>
      </w:r>
      <w:r>
        <w:rPr>
          <w:rFonts w:ascii="宋体" w:hAnsi="宋体" w:hint="eastAsia"/>
          <w:sz w:val="24"/>
        </w:rPr>
        <w:t>未经招标单位</w:t>
      </w:r>
      <w:r>
        <w:rPr>
          <w:rFonts w:ascii="宋体" w:hAnsi="宋体"/>
          <w:sz w:val="24"/>
        </w:rPr>
        <w:t>允许</w:t>
      </w:r>
      <w:r>
        <w:rPr>
          <w:rFonts w:ascii="宋体" w:hAnsi="宋体" w:hint="eastAsia"/>
          <w:sz w:val="24"/>
        </w:rPr>
        <w:t>，</w:t>
      </w:r>
      <w:r>
        <w:rPr>
          <w:rFonts w:ascii="宋体" w:hAnsi="宋体"/>
          <w:sz w:val="24"/>
        </w:rPr>
        <w:t>中标后</w:t>
      </w:r>
      <w:r>
        <w:rPr>
          <w:rFonts w:ascii="宋体" w:hAnsi="宋体" w:hint="eastAsia"/>
          <w:sz w:val="24"/>
        </w:rPr>
        <w:t>不得</w:t>
      </w:r>
      <w:r>
        <w:rPr>
          <w:rFonts w:ascii="宋体" w:hAnsi="宋体"/>
          <w:sz w:val="24"/>
        </w:rPr>
        <w:t>将本次招标合同分包或转包</w:t>
      </w:r>
      <w:r>
        <w:rPr>
          <w:rFonts w:ascii="宋体" w:hAnsi="宋体" w:hint="eastAsia"/>
          <w:sz w:val="24"/>
        </w:rPr>
        <w:t>，一经发现将终止合同并取消供应商图</w:t>
      </w:r>
      <w:proofErr w:type="gramStart"/>
      <w:r>
        <w:rPr>
          <w:rFonts w:ascii="宋体" w:hAnsi="宋体" w:hint="eastAsia"/>
          <w:sz w:val="24"/>
        </w:rPr>
        <w:t>书供应</w:t>
      </w:r>
      <w:proofErr w:type="gramEnd"/>
      <w:r>
        <w:rPr>
          <w:rFonts w:ascii="宋体" w:hAnsi="宋体" w:hint="eastAsia"/>
          <w:sz w:val="24"/>
        </w:rPr>
        <w:t>资格</w:t>
      </w:r>
      <w:r>
        <w:rPr>
          <w:rFonts w:ascii="宋体" w:hAnsi="宋体"/>
          <w:sz w:val="24"/>
        </w:rPr>
        <w:t>。</w:t>
      </w:r>
    </w:p>
    <w:p w14:paraId="69E6B168" w14:textId="77777777" w:rsidR="008033B7" w:rsidRDefault="008033B7">
      <w:pPr>
        <w:widowControl/>
        <w:spacing w:line="360" w:lineRule="auto"/>
        <w:ind w:firstLineChars="200" w:firstLine="480"/>
        <w:jc w:val="left"/>
        <w:rPr>
          <w:rFonts w:ascii="宋体" w:cs="宋体"/>
          <w:kern w:val="0"/>
          <w:sz w:val="24"/>
        </w:rPr>
      </w:pPr>
    </w:p>
    <w:p w14:paraId="11C0C364" w14:textId="77777777" w:rsidR="008033B7" w:rsidRDefault="00207F46">
      <w:pPr>
        <w:spacing w:line="540" w:lineRule="exact"/>
        <w:rPr>
          <w:rFonts w:ascii="宋体" w:hAnsi="宋体"/>
          <w:b/>
          <w:bCs/>
          <w:sz w:val="24"/>
        </w:rPr>
      </w:pPr>
      <w:r>
        <w:rPr>
          <w:rFonts w:ascii="宋体" w:hAnsi="宋体" w:hint="eastAsia"/>
          <w:b/>
          <w:bCs/>
          <w:sz w:val="24"/>
        </w:rPr>
        <w:t>四、注意事项：</w:t>
      </w:r>
    </w:p>
    <w:p w14:paraId="2B148036" w14:textId="77777777" w:rsidR="008033B7" w:rsidRDefault="00207F46">
      <w:pPr>
        <w:spacing w:line="540" w:lineRule="exact"/>
        <w:ind w:leftChars="57" w:left="480" w:hangingChars="150" w:hanging="360"/>
        <w:jc w:val="left"/>
        <w:rPr>
          <w:rFonts w:ascii="宋体" w:hAnsi="宋体"/>
          <w:sz w:val="24"/>
        </w:rPr>
      </w:pPr>
      <w:r>
        <w:rPr>
          <w:rFonts w:ascii="宋体" w:hAnsi="宋体" w:hint="eastAsia"/>
          <w:sz w:val="24"/>
        </w:rPr>
        <w:t>1</w:t>
      </w:r>
      <w:r>
        <w:rPr>
          <w:rFonts w:ascii="宋体" w:hAnsi="宋体" w:hint="eastAsia"/>
          <w:sz w:val="24"/>
        </w:rPr>
        <w:t>、以下情形的图书不予采购，同时自动取消配送：</w:t>
      </w:r>
      <w:r>
        <w:rPr>
          <w:rFonts w:ascii="宋体" w:hAnsi="宋体" w:hint="eastAsia"/>
          <w:sz w:val="24"/>
        </w:rPr>
        <w:t>64</w:t>
      </w:r>
      <w:r>
        <w:rPr>
          <w:rFonts w:ascii="宋体" w:hAnsi="宋体" w:hint="eastAsia"/>
          <w:sz w:val="24"/>
        </w:rPr>
        <w:t>开本以下（含</w:t>
      </w:r>
      <w:r>
        <w:rPr>
          <w:rFonts w:ascii="宋体" w:hAnsi="宋体" w:hint="eastAsia"/>
          <w:sz w:val="24"/>
        </w:rPr>
        <w:t>64</w:t>
      </w:r>
      <w:r>
        <w:rPr>
          <w:rFonts w:ascii="宋体" w:hAnsi="宋体" w:hint="eastAsia"/>
          <w:sz w:val="24"/>
        </w:rPr>
        <w:t>开）、</w:t>
      </w:r>
      <w:r>
        <w:rPr>
          <w:rFonts w:ascii="宋体" w:hAnsi="宋体" w:hint="eastAsia"/>
          <w:sz w:val="24"/>
        </w:rPr>
        <w:lastRenderedPageBreak/>
        <w:t>卷轴式、卡片、小册子、小</w:t>
      </w:r>
      <w:r>
        <w:rPr>
          <w:rFonts w:ascii="宋体" w:hAnsi="宋体" w:hint="eastAsia"/>
          <w:sz w:val="24"/>
        </w:rPr>
        <w:t>32</w:t>
      </w:r>
      <w:r>
        <w:rPr>
          <w:rFonts w:ascii="宋体" w:hAnsi="宋体" w:hint="eastAsia"/>
          <w:sz w:val="24"/>
        </w:rPr>
        <w:t>开本、活页（试卷等）、教材等。</w:t>
      </w:r>
      <w:r>
        <w:rPr>
          <w:rFonts w:ascii="宋体" w:hAnsi="宋体" w:hint="eastAsia"/>
          <w:sz w:val="24"/>
        </w:rPr>
        <w:t xml:space="preserve"> </w:t>
      </w:r>
    </w:p>
    <w:p w14:paraId="4C8769E3" w14:textId="77777777" w:rsidR="008033B7" w:rsidRDefault="00207F46">
      <w:pPr>
        <w:spacing w:line="540" w:lineRule="exact"/>
        <w:ind w:firstLineChars="50" w:firstLine="120"/>
        <w:jc w:val="left"/>
        <w:rPr>
          <w:rFonts w:ascii="宋体" w:hAnsi="宋体"/>
          <w:sz w:val="24"/>
        </w:rPr>
      </w:pPr>
      <w:r>
        <w:rPr>
          <w:rFonts w:ascii="宋体" w:hAnsi="宋体" w:hint="eastAsia"/>
          <w:sz w:val="24"/>
        </w:rPr>
        <w:t>2</w:t>
      </w:r>
      <w:r>
        <w:rPr>
          <w:rFonts w:ascii="宋体" w:hAnsi="宋体" w:hint="eastAsia"/>
          <w:sz w:val="24"/>
        </w:rPr>
        <w:t>、在书单没有说明的情况下，供应商应自动剔除少儿、中专等图书。</w:t>
      </w:r>
    </w:p>
    <w:p w14:paraId="01F6143E" w14:textId="77777777" w:rsidR="008033B7" w:rsidRDefault="00207F46">
      <w:pPr>
        <w:spacing w:line="540" w:lineRule="exact"/>
        <w:ind w:leftChars="57" w:left="480" w:hangingChars="150" w:hanging="360"/>
        <w:jc w:val="left"/>
        <w:rPr>
          <w:rFonts w:ascii="宋体" w:hAnsi="宋体"/>
          <w:sz w:val="24"/>
        </w:rPr>
      </w:pPr>
      <w:r>
        <w:rPr>
          <w:rFonts w:ascii="宋体" w:hAnsi="宋体" w:hint="eastAsia"/>
          <w:sz w:val="24"/>
        </w:rPr>
        <w:t>3</w:t>
      </w:r>
      <w:r>
        <w:rPr>
          <w:rFonts w:ascii="宋体" w:hAnsi="宋体" w:hint="eastAsia"/>
          <w:sz w:val="24"/>
        </w:rPr>
        <w:t>、投标单位在处理订单时，</w:t>
      </w:r>
      <w:r>
        <w:rPr>
          <w:rFonts w:ascii="宋体" w:hAnsi="宋体"/>
          <w:sz w:val="24"/>
        </w:rPr>
        <w:t>有下列情况之一，要</w:t>
      </w:r>
      <w:r>
        <w:rPr>
          <w:rFonts w:ascii="宋体" w:hAnsi="宋体" w:hint="eastAsia"/>
          <w:sz w:val="24"/>
        </w:rPr>
        <w:t>以电子邮件或电话形式</w:t>
      </w:r>
      <w:r>
        <w:rPr>
          <w:rFonts w:ascii="宋体" w:hAnsi="宋体"/>
          <w:sz w:val="24"/>
        </w:rPr>
        <w:t>征询招标单位意见进行处理</w:t>
      </w:r>
      <w:r>
        <w:rPr>
          <w:rFonts w:ascii="宋体" w:hAnsi="宋体" w:hint="eastAsia"/>
          <w:sz w:val="24"/>
        </w:rPr>
        <w:t>:</w:t>
      </w:r>
    </w:p>
    <w:p w14:paraId="58733BC7" w14:textId="77777777" w:rsidR="008033B7" w:rsidRDefault="00207F46">
      <w:pPr>
        <w:widowControl/>
        <w:spacing w:line="540" w:lineRule="exact"/>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）实际书价超出订单书价的</w:t>
      </w:r>
      <w:r>
        <w:rPr>
          <w:rFonts w:ascii="宋体" w:hAnsi="宋体" w:hint="eastAsia"/>
          <w:sz w:val="24"/>
        </w:rPr>
        <w:t>15</w:t>
      </w:r>
      <w:r>
        <w:rPr>
          <w:rFonts w:ascii="宋体" w:hAnsi="宋体" w:hint="eastAsia"/>
          <w:sz w:val="24"/>
        </w:rPr>
        <w:t>％</w:t>
      </w:r>
      <w:r>
        <w:rPr>
          <w:rFonts w:ascii="宋体" w:hAnsi="宋体"/>
          <w:sz w:val="24"/>
        </w:rPr>
        <w:t>需征询意见后再确认。</w:t>
      </w:r>
    </w:p>
    <w:p w14:paraId="57C93668" w14:textId="77777777" w:rsidR="008033B7" w:rsidRDefault="00207F46">
      <w:pPr>
        <w:widowControl/>
        <w:spacing w:line="540" w:lineRule="exact"/>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）外文</w:t>
      </w:r>
      <w:r>
        <w:rPr>
          <w:rFonts w:ascii="宋体" w:hAnsi="宋体"/>
          <w:sz w:val="24"/>
        </w:rPr>
        <w:t>图书（单本）</w:t>
      </w:r>
      <w:r>
        <w:rPr>
          <w:rFonts w:ascii="宋体" w:hAnsi="宋体" w:hint="eastAsia"/>
          <w:sz w:val="24"/>
        </w:rPr>
        <w:t>2</w:t>
      </w:r>
      <w:r>
        <w:rPr>
          <w:rFonts w:ascii="宋体" w:hAnsi="宋体"/>
          <w:sz w:val="24"/>
        </w:rPr>
        <w:t>00</w:t>
      </w:r>
      <w:r>
        <w:rPr>
          <w:rFonts w:ascii="宋体" w:hAnsi="宋体" w:hint="eastAsia"/>
          <w:sz w:val="24"/>
        </w:rPr>
        <w:t>0</w:t>
      </w:r>
      <w:r>
        <w:rPr>
          <w:rFonts w:ascii="宋体" w:hAnsi="宋体"/>
          <w:sz w:val="24"/>
        </w:rPr>
        <w:t>元以上</w:t>
      </w:r>
      <w:r>
        <w:rPr>
          <w:rFonts w:ascii="宋体" w:hAnsi="宋体" w:hint="eastAsia"/>
          <w:sz w:val="24"/>
        </w:rPr>
        <w:t>的</w:t>
      </w:r>
      <w:r>
        <w:rPr>
          <w:rFonts w:ascii="宋体" w:hAnsi="宋体"/>
          <w:sz w:val="24"/>
        </w:rPr>
        <w:t>需征询意见后再确认。</w:t>
      </w:r>
    </w:p>
    <w:p w14:paraId="5D3920F3" w14:textId="77777777" w:rsidR="008033B7" w:rsidRDefault="00207F46">
      <w:pPr>
        <w:widowControl/>
        <w:spacing w:line="540" w:lineRule="exact"/>
        <w:ind w:firstLineChars="50" w:firstLine="120"/>
        <w:jc w:val="left"/>
        <w:rPr>
          <w:rFonts w:ascii="宋体" w:hAnsi="宋体"/>
          <w:sz w:val="24"/>
        </w:rPr>
      </w:pPr>
      <w:r>
        <w:rPr>
          <w:rFonts w:ascii="宋体" w:hAnsi="宋体" w:hint="eastAsia"/>
          <w:sz w:val="24"/>
        </w:rPr>
        <w:t xml:space="preserve">(3) </w:t>
      </w:r>
      <w:r>
        <w:rPr>
          <w:rFonts w:ascii="宋体" w:hAnsi="宋体" w:hint="eastAsia"/>
          <w:sz w:val="24"/>
        </w:rPr>
        <w:t>同一批订单中或与历史订单出现重复图书的</w:t>
      </w:r>
      <w:r>
        <w:rPr>
          <w:rFonts w:ascii="宋体" w:hAnsi="宋体"/>
          <w:sz w:val="24"/>
        </w:rPr>
        <w:t>需征询意见后再确认。</w:t>
      </w:r>
    </w:p>
    <w:p w14:paraId="73B1FD11" w14:textId="77777777" w:rsidR="008033B7" w:rsidRDefault="00207F46">
      <w:pPr>
        <w:widowControl/>
        <w:spacing w:line="540" w:lineRule="exact"/>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若</w:t>
      </w:r>
      <w:r>
        <w:rPr>
          <w:rFonts w:ascii="宋体" w:hAnsi="宋体"/>
          <w:sz w:val="24"/>
        </w:rPr>
        <w:t>ISBN</w:t>
      </w:r>
      <w:r>
        <w:rPr>
          <w:rFonts w:ascii="宋体" w:hAnsi="宋体" w:hint="eastAsia"/>
          <w:sz w:val="24"/>
        </w:rPr>
        <w:t>或</w:t>
      </w:r>
      <w:r>
        <w:rPr>
          <w:rFonts w:ascii="宋体" w:hAnsi="宋体"/>
          <w:sz w:val="24"/>
        </w:rPr>
        <w:t>书名</w:t>
      </w:r>
      <w:r>
        <w:rPr>
          <w:rFonts w:ascii="宋体" w:hAnsi="宋体" w:hint="eastAsia"/>
          <w:sz w:val="24"/>
        </w:rPr>
        <w:t>与预订单不一致</w:t>
      </w:r>
      <w:r>
        <w:rPr>
          <w:rFonts w:ascii="宋体" w:hAnsi="宋体"/>
          <w:sz w:val="24"/>
        </w:rPr>
        <w:t>，需征询意见后再确认。</w:t>
      </w:r>
    </w:p>
    <w:p w14:paraId="0E465982" w14:textId="77777777" w:rsidR="008033B7" w:rsidRDefault="00207F46">
      <w:pPr>
        <w:spacing w:line="540" w:lineRule="exact"/>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）非纸本图书订购（如光盘音像之类），</w:t>
      </w:r>
      <w:r>
        <w:rPr>
          <w:rFonts w:ascii="宋体" w:hAnsi="宋体"/>
          <w:sz w:val="24"/>
        </w:rPr>
        <w:t>需征询意见后再确认</w:t>
      </w:r>
      <w:r>
        <w:rPr>
          <w:rFonts w:ascii="宋体" w:hAnsi="宋体" w:hint="eastAsia"/>
          <w:sz w:val="24"/>
        </w:rPr>
        <w:t>。</w:t>
      </w:r>
    </w:p>
    <w:p w14:paraId="57EB35E2" w14:textId="77777777" w:rsidR="008033B7" w:rsidRDefault="008033B7">
      <w:pPr>
        <w:adjustRightInd w:val="0"/>
        <w:snapToGrid w:val="0"/>
        <w:spacing w:line="540" w:lineRule="exact"/>
        <w:rPr>
          <w:rFonts w:ascii="宋体" w:hAnsi="宋体"/>
          <w:color w:val="FF0000"/>
          <w:sz w:val="24"/>
        </w:rPr>
      </w:pPr>
    </w:p>
    <w:p w14:paraId="2505E814" w14:textId="77777777" w:rsidR="008033B7" w:rsidRDefault="00207F46">
      <w:pPr>
        <w:adjustRightInd w:val="0"/>
        <w:snapToGrid w:val="0"/>
        <w:spacing w:line="540" w:lineRule="exact"/>
        <w:rPr>
          <w:rFonts w:ascii="宋体" w:hAnsi="宋体"/>
          <w:b/>
          <w:bCs/>
          <w:sz w:val="24"/>
        </w:rPr>
      </w:pPr>
      <w:r>
        <w:rPr>
          <w:rFonts w:ascii="宋体" w:hAnsi="宋体" w:hint="eastAsia"/>
          <w:b/>
          <w:bCs/>
          <w:sz w:val="24"/>
        </w:rPr>
        <w:t>五、图书供应价格、折扣率及结算说明：</w:t>
      </w:r>
    </w:p>
    <w:p w14:paraId="6EA50C46" w14:textId="77777777" w:rsidR="008033B7" w:rsidRDefault="00207F46">
      <w:pPr>
        <w:spacing w:line="540" w:lineRule="exact"/>
        <w:ind w:left="57"/>
        <w:rPr>
          <w:rFonts w:ascii="宋体" w:hAnsi="宋体"/>
          <w:sz w:val="24"/>
        </w:rPr>
      </w:pPr>
      <w:r>
        <w:rPr>
          <w:rFonts w:ascii="宋体" w:hAnsi="宋体" w:hint="eastAsia"/>
          <w:sz w:val="24"/>
        </w:rPr>
        <w:t>1</w:t>
      </w:r>
      <w:r>
        <w:rPr>
          <w:rFonts w:ascii="宋体" w:hAnsi="宋体" w:hint="eastAsia"/>
          <w:sz w:val="24"/>
        </w:rPr>
        <w:t>、投标单位图书价格折扣率（</w:t>
      </w:r>
      <w:r>
        <w:rPr>
          <w:rFonts w:hAnsi="宋体" w:hint="eastAsia"/>
          <w:sz w:val="24"/>
        </w:rPr>
        <w:t>不含加工费，材料费等，</w:t>
      </w:r>
      <w:proofErr w:type="gramStart"/>
      <w:r>
        <w:rPr>
          <w:rFonts w:hAnsi="宋体" w:hint="eastAsia"/>
          <w:sz w:val="24"/>
        </w:rPr>
        <w:t>属裸书</w:t>
      </w:r>
      <w:proofErr w:type="gramEnd"/>
      <w:r>
        <w:rPr>
          <w:rFonts w:ascii="宋体" w:hAnsi="宋体" w:hint="eastAsia"/>
          <w:sz w:val="24"/>
        </w:rPr>
        <w:t>）。</w:t>
      </w:r>
    </w:p>
    <w:p w14:paraId="4CD4BE6F" w14:textId="77777777" w:rsidR="008033B7" w:rsidRDefault="00207F46">
      <w:pPr>
        <w:spacing w:line="540" w:lineRule="exact"/>
        <w:ind w:left="57"/>
        <w:rPr>
          <w:rFonts w:ascii="宋体" w:hAnsi="宋体"/>
          <w:sz w:val="24"/>
        </w:rPr>
      </w:pPr>
      <w:r>
        <w:rPr>
          <w:rFonts w:ascii="宋体" w:hAnsi="宋体" w:hint="eastAsia"/>
          <w:sz w:val="24"/>
        </w:rPr>
        <w:t>2</w:t>
      </w:r>
      <w:r>
        <w:rPr>
          <w:rFonts w:ascii="宋体" w:hAnsi="宋体" w:hint="eastAsia"/>
          <w:sz w:val="24"/>
        </w:rPr>
        <w:t>、投标单位图书定价为图书码洋（</w:t>
      </w:r>
      <w:r>
        <w:rPr>
          <w:rFonts w:hAnsi="宋体" w:hint="eastAsia"/>
          <w:sz w:val="24"/>
        </w:rPr>
        <w:t>不含加工费，材料费等，</w:t>
      </w:r>
      <w:proofErr w:type="gramStart"/>
      <w:r>
        <w:rPr>
          <w:rFonts w:hAnsi="宋体" w:hint="eastAsia"/>
          <w:sz w:val="24"/>
        </w:rPr>
        <w:t>属裸书</w:t>
      </w:r>
      <w:proofErr w:type="gramEnd"/>
      <w:r>
        <w:rPr>
          <w:rFonts w:ascii="宋体" w:hAnsi="宋体" w:hint="eastAsia"/>
          <w:sz w:val="24"/>
        </w:rPr>
        <w:t>）。</w:t>
      </w:r>
    </w:p>
    <w:p w14:paraId="189A7C79" w14:textId="77777777" w:rsidR="008033B7" w:rsidRDefault="00207F46">
      <w:pPr>
        <w:spacing w:line="540" w:lineRule="exact"/>
        <w:ind w:left="57"/>
        <w:rPr>
          <w:rFonts w:ascii="宋体" w:hAnsi="宋体"/>
          <w:sz w:val="24"/>
        </w:rPr>
      </w:pPr>
      <w:r>
        <w:rPr>
          <w:rFonts w:ascii="宋体" w:hAnsi="宋体" w:hint="eastAsia"/>
          <w:sz w:val="24"/>
        </w:rPr>
        <w:t>3</w:t>
      </w:r>
      <w:r>
        <w:rPr>
          <w:rFonts w:ascii="宋体" w:hAnsi="宋体" w:hint="eastAsia"/>
          <w:sz w:val="24"/>
        </w:rPr>
        <w:t>、招标单位</w:t>
      </w:r>
      <w:proofErr w:type="gramStart"/>
      <w:r>
        <w:rPr>
          <w:rFonts w:ascii="宋体" w:hAnsi="宋体" w:hint="eastAsia"/>
          <w:sz w:val="24"/>
        </w:rPr>
        <w:t>按实洋结算</w:t>
      </w:r>
      <w:proofErr w:type="gramEnd"/>
      <w:r>
        <w:rPr>
          <w:rFonts w:ascii="宋体" w:hAnsi="宋体" w:hint="eastAsia"/>
          <w:sz w:val="24"/>
        </w:rPr>
        <w:t>:</w:t>
      </w:r>
    </w:p>
    <w:p w14:paraId="79A5E0C1" w14:textId="77777777" w:rsidR="008033B7" w:rsidRDefault="00207F46">
      <w:pPr>
        <w:spacing w:line="360" w:lineRule="auto"/>
        <w:ind w:firstLineChars="200" w:firstLine="480"/>
        <w:rPr>
          <w:rFonts w:hAnsi="宋体"/>
          <w:sz w:val="24"/>
        </w:rPr>
      </w:pPr>
      <w:r>
        <w:rPr>
          <w:rFonts w:hAnsi="宋体" w:hint="eastAsia"/>
          <w:sz w:val="24"/>
        </w:rPr>
        <w:t>外文图书结算价格＝图书原币价</w:t>
      </w:r>
      <w:r>
        <w:rPr>
          <w:rFonts w:hAnsi="宋体" w:hint="eastAsia"/>
          <w:sz w:val="24"/>
        </w:rPr>
        <w:t>*</w:t>
      </w:r>
      <w:r>
        <w:rPr>
          <w:rFonts w:hAnsi="宋体" w:hint="eastAsia"/>
          <w:sz w:val="24"/>
        </w:rPr>
        <w:t>到货日国家外汇牌价</w:t>
      </w:r>
      <w:r>
        <w:rPr>
          <w:rFonts w:hAnsi="宋体" w:hint="eastAsia"/>
          <w:sz w:val="24"/>
        </w:rPr>
        <w:t>*</w:t>
      </w:r>
      <w:r>
        <w:rPr>
          <w:rFonts w:hAnsi="宋体" w:hint="eastAsia"/>
          <w:sz w:val="24"/>
        </w:rPr>
        <w:t>中标供应商外文图书折扣率（此公式对价格系数等项目不再另外加乘，因此投标方在给出折扣率时应将这些因素综合考虑）。</w:t>
      </w:r>
    </w:p>
    <w:p w14:paraId="6BAC5228" w14:textId="77777777" w:rsidR="008033B7" w:rsidRDefault="00207F46">
      <w:pPr>
        <w:spacing w:line="360" w:lineRule="auto"/>
        <w:rPr>
          <w:rFonts w:hAnsi="宋体"/>
          <w:sz w:val="24"/>
        </w:rPr>
      </w:pPr>
      <w:r>
        <w:rPr>
          <w:rFonts w:hAnsi="宋体" w:hint="eastAsia"/>
          <w:sz w:val="24"/>
        </w:rPr>
        <w:t>4</w:t>
      </w:r>
      <w:r>
        <w:rPr>
          <w:rFonts w:hAnsi="宋体" w:hint="eastAsia"/>
          <w:sz w:val="24"/>
        </w:rPr>
        <w:t>、图书定价可参照各出版社网站上公布的定价，对定价超出出版社公布定价过高的图书（超出</w:t>
      </w:r>
      <w:r>
        <w:rPr>
          <w:rFonts w:hAnsi="宋体" w:hint="eastAsia"/>
          <w:sz w:val="24"/>
        </w:rPr>
        <w:t>5%</w:t>
      </w:r>
      <w:r>
        <w:rPr>
          <w:rFonts w:hAnsi="宋体" w:hint="eastAsia"/>
          <w:sz w:val="24"/>
        </w:rPr>
        <w:t>），图书馆有权退回。</w:t>
      </w:r>
    </w:p>
    <w:p w14:paraId="4CD8C716" w14:textId="77777777" w:rsidR="008033B7" w:rsidRDefault="00207F46">
      <w:pPr>
        <w:spacing w:line="360" w:lineRule="auto"/>
        <w:rPr>
          <w:rFonts w:hAnsi="宋体"/>
          <w:sz w:val="24"/>
        </w:rPr>
      </w:pPr>
      <w:r>
        <w:rPr>
          <w:rFonts w:hAnsi="宋体" w:hint="eastAsia"/>
          <w:sz w:val="24"/>
        </w:rPr>
        <w:t>5</w:t>
      </w:r>
      <w:r>
        <w:rPr>
          <w:rFonts w:hAnsi="宋体" w:hint="eastAsia"/>
          <w:sz w:val="24"/>
        </w:rPr>
        <w:t>、采购方以供应商所报的到货人民币码洋价格为依据进行实物验收</w:t>
      </w:r>
      <w:proofErr w:type="gramStart"/>
      <w:r>
        <w:rPr>
          <w:rFonts w:hAnsi="宋体" w:hint="eastAsia"/>
          <w:sz w:val="24"/>
        </w:rPr>
        <w:t>和</w:t>
      </w:r>
      <w:bookmarkStart w:id="0" w:name="OLE_LINK1"/>
      <w:bookmarkStart w:id="1" w:name="OLE_LINK2"/>
      <w:r>
        <w:rPr>
          <w:rFonts w:hAnsi="宋体" w:hint="eastAsia"/>
          <w:sz w:val="24"/>
        </w:rPr>
        <w:t>实洋结算</w:t>
      </w:r>
      <w:bookmarkEnd w:id="0"/>
      <w:bookmarkEnd w:id="1"/>
      <w:proofErr w:type="gramEnd"/>
      <w:r>
        <w:rPr>
          <w:rFonts w:hAnsi="宋体" w:hint="eastAsia"/>
          <w:sz w:val="24"/>
        </w:rPr>
        <w:t>，价格与实物核对无误后，供应商需根据采购方的付款要求开具相应金额的符合国家财税法律规章制度要求的正式发票，并同时提供收款单</w:t>
      </w:r>
      <w:bookmarkStart w:id="2" w:name="_GoBack"/>
      <w:bookmarkEnd w:id="2"/>
      <w:r>
        <w:rPr>
          <w:rFonts w:hAnsi="宋体" w:hint="eastAsia"/>
          <w:sz w:val="24"/>
        </w:rPr>
        <w:t>位名称、账号、开户行等。</w:t>
      </w:r>
    </w:p>
    <w:p w14:paraId="34DD591F" w14:textId="77777777" w:rsidR="008033B7" w:rsidRDefault="008033B7">
      <w:pPr>
        <w:spacing w:line="360" w:lineRule="auto"/>
        <w:rPr>
          <w:rFonts w:hAnsi="宋体"/>
          <w:sz w:val="24"/>
        </w:rPr>
      </w:pPr>
    </w:p>
    <w:p w14:paraId="2BDECE43" w14:textId="77777777" w:rsidR="00207F46" w:rsidRDefault="00207F46">
      <w:pPr>
        <w:widowControl/>
        <w:spacing w:line="540" w:lineRule="exact"/>
        <w:jc w:val="left"/>
        <w:rPr>
          <w:rFonts w:ascii="宋体" w:hAnsi="宋体"/>
          <w:b/>
          <w:bCs/>
          <w:sz w:val="24"/>
        </w:rPr>
      </w:pPr>
    </w:p>
    <w:p w14:paraId="75F839C8" w14:textId="77777777" w:rsidR="00207F46" w:rsidRDefault="00207F46">
      <w:pPr>
        <w:widowControl/>
        <w:spacing w:line="540" w:lineRule="exact"/>
        <w:jc w:val="left"/>
        <w:rPr>
          <w:rFonts w:ascii="宋体" w:hAnsi="宋体"/>
          <w:b/>
          <w:bCs/>
          <w:sz w:val="24"/>
        </w:rPr>
      </w:pPr>
    </w:p>
    <w:p w14:paraId="43B6211E" w14:textId="77777777" w:rsidR="00207F46" w:rsidRDefault="00207F46">
      <w:pPr>
        <w:widowControl/>
        <w:spacing w:line="540" w:lineRule="exact"/>
        <w:jc w:val="left"/>
        <w:rPr>
          <w:rFonts w:ascii="宋体" w:hAnsi="宋体"/>
          <w:b/>
          <w:bCs/>
          <w:sz w:val="24"/>
        </w:rPr>
      </w:pPr>
    </w:p>
    <w:p w14:paraId="1C3166E4" w14:textId="4ECDAEC2" w:rsidR="008033B7" w:rsidRDefault="00207F46">
      <w:pPr>
        <w:widowControl/>
        <w:spacing w:line="540" w:lineRule="exact"/>
        <w:jc w:val="left"/>
        <w:rPr>
          <w:rFonts w:ascii="宋体" w:hAnsi="宋体"/>
          <w:b/>
          <w:bCs/>
          <w:sz w:val="24"/>
        </w:rPr>
      </w:pPr>
      <w:r>
        <w:rPr>
          <w:rFonts w:ascii="宋体" w:hAnsi="宋体" w:hint="eastAsia"/>
          <w:b/>
          <w:bCs/>
          <w:sz w:val="24"/>
        </w:rPr>
        <w:lastRenderedPageBreak/>
        <w:t>六、开标一览表：</w:t>
      </w:r>
    </w:p>
    <w:p w14:paraId="2E450A6D" w14:textId="77777777" w:rsidR="008033B7" w:rsidRDefault="00207F46">
      <w:pPr>
        <w:pStyle w:val="a5"/>
        <w:spacing w:line="540" w:lineRule="exact"/>
        <w:ind w:firstLineChars="150" w:firstLine="360"/>
        <w:rPr>
          <w:rFonts w:hAnsi="宋体"/>
          <w:sz w:val="24"/>
          <w:szCs w:val="24"/>
          <w:u w:val="single"/>
        </w:rPr>
      </w:pPr>
      <w:r>
        <w:rPr>
          <w:rFonts w:hAnsi="宋体" w:hint="eastAsia"/>
          <w:sz w:val="24"/>
          <w:szCs w:val="24"/>
        </w:rPr>
        <w:t>投标单位名称：</w:t>
      </w:r>
      <w:r>
        <w:rPr>
          <w:rFonts w:hAnsi="宋体" w:hint="eastAsia"/>
          <w:sz w:val="24"/>
          <w:szCs w:val="24"/>
          <w:u w:val="single"/>
        </w:rPr>
        <w:t xml:space="preserve">                           </w:t>
      </w:r>
    </w:p>
    <w:p w14:paraId="29ADCA05" w14:textId="77777777" w:rsidR="008033B7" w:rsidRDefault="00207F46">
      <w:pPr>
        <w:pStyle w:val="a5"/>
        <w:spacing w:line="540" w:lineRule="exact"/>
        <w:ind w:left="7440" w:hangingChars="3100" w:hanging="7440"/>
        <w:rPr>
          <w:rFonts w:hAnsi="宋体"/>
          <w:sz w:val="24"/>
          <w:szCs w:val="24"/>
        </w:rPr>
      </w:pPr>
      <w:r>
        <w:rPr>
          <w:rFonts w:hAnsi="宋体" w:hint="eastAsia"/>
          <w:sz w:val="24"/>
          <w:szCs w:val="24"/>
        </w:rPr>
        <w:t xml:space="preserve">                                            </w:t>
      </w:r>
      <w:r>
        <w:rPr>
          <w:rFonts w:hAnsi="宋体" w:hint="eastAsia"/>
          <w:sz w:val="24"/>
          <w:szCs w:val="24"/>
        </w:rPr>
        <w:t>货币单位：元（人民币）</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3402"/>
      </w:tblGrid>
      <w:tr w:rsidR="008033B7" w14:paraId="0AFECEB8" w14:textId="77777777">
        <w:trPr>
          <w:trHeight w:val="788"/>
        </w:trPr>
        <w:tc>
          <w:tcPr>
            <w:tcW w:w="4928" w:type="dxa"/>
            <w:vAlign w:val="center"/>
          </w:tcPr>
          <w:p w14:paraId="0B2BF42B" w14:textId="77777777" w:rsidR="008033B7" w:rsidRDefault="00207F46">
            <w:pPr>
              <w:spacing w:line="360" w:lineRule="exact"/>
              <w:jc w:val="center"/>
              <w:rPr>
                <w:rFonts w:ascii="宋体" w:hAnsi="宋体"/>
                <w:sz w:val="24"/>
                <w:shd w:val="clear" w:color="auto" w:fill="FFFFFF"/>
              </w:rPr>
            </w:pPr>
            <w:r>
              <w:rPr>
                <w:rFonts w:ascii="宋体" w:hAnsi="宋体" w:hint="eastAsia"/>
                <w:sz w:val="24"/>
                <w:shd w:val="clear" w:color="auto" w:fill="FFFFFF"/>
              </w:rPr>
              <w:t>标件名称</w:t>
            </w:r>
          </w:p>
        </w:tc>
        <w:tc>
          <w:tcPr>
            <w:tcW w:w="3402" w:type="dxa"/>
            <w:vAlign w:val="center"/>
          </w:tcPr>
          <w:p w14:paraId="3042BAA3" w14:textId="77777777" w:rsidR="008033B7" w:rsidRDefault="00207F46">
            <w:pPr>
              <w:pStyle w:val="a5"/>
              <w:jc w:val="center"/>
              <w:rPr>
                <w:rFonts w:hAnsi="宋体"/>
                <w:szCs w:val="21"/>
              </w:rPr>
            </w:pPr>
            <w:r>
              <w:rPr>
                <w:rFonts w:hAnsi="宋体" w:hint="eastAsia"/>
                <w:szCs w:val="21"/>
              </w:rPr>
              <w:t>图书折扣率</w:t>
            </w:r>
            <w:r>
              <w:rPr>
                <w:rFonts w:ascii="Times New Roman" w:hAnsi="Times New Roman"/>
                <w:sz w:val="24"/>
                <w:szCs w:val="24"/>
              </w:rPr>
              <w:t>%</w:t>
            </w:r>
            <w:r>
              <w:rPr>
                <w:rFonts w:hAnsi="宋体" w:hint="eastAsia"/>
                <w:szCs w:val="21"/>
              </w:rPr>
              <w:t>（不含图书加工费）</w:t>
            </w:r>
          </w:p>
        </w:tc>
      </w:tr>
      <w:tr w:rsidR="008033B7" w14:paraId="6E212CF7" w14:textId="77777777">
        <w:trPr>
          <w:cantSplit/>
          <w:trHeight w:val="979"/>
        </w:trPr>
        <w:tc>
          <w:tcPr>
            <w:tcW w:w="4928" w:type="dxa"/>
            <w:vAlign w:val="center"/>
          </w:tcPr>
          <w:p w14:paraId="6C4D119A" w14:textId="77777777" w:rsidR="008033B7" w:rsidRDefault="00207F46">
            <w:pPr>
              <w:spacing w:line="360" w:lineRule="exact"/>
              <w:jc w:val="center"/>
              <w:rPr>
                <w:rFonts w:ascii="宋体" w:hAnsi="宋体" w:cs="宋体"/>
                <w:kern w:val="0"/>
                <w:sz w:val="24"/>
              </w:rPr>
            </w:pPr>
            <w:r>
              <w:rPr>
                <w:rFonts w:ascii="宋体" w:hAnsi="宋体" w:hint="eastAsia"/>
                <w:sz w:val="24"/>
              </w:rPr>
              <w:t>上海政法学院</w:t>
            </w:r>
            <w:r>
              <w:rPr>
                <w:rFonts w:ascii="宋体" w:hAnsi="宋体" w:hint="eastAsia"/>
                <w:sz w:val="24"/>
              </w:rPr>
              <w:t>202</w:t>
            </w:r>
            <w:r>
              <w:rPr>
                <w:rFonts w:ascii="宋体" w:hAnsi="宋体" w:hint="eastAsia"/>
                <w:sz w:val="24"/>
              </w:rPr>
              <w:t>6</w:t>
            </w:r>
            <w:r>
              <w:rPr>
                <w:rFonts w:ascii="宋体" w:hAnsi="宋体" w:hint="eastAsia"/>
                <w:sz w:val="24"/>
              </w:rPr>
              <w:t>年度</w:t>
            </w:r>
            <w:r>
              <w:rPr>
                <w:rFonts w:ascii="宋体" w:hAnsi="宋体" w:cs="宋体" w:hint="eastAsia"/>
                <w:kern w:val="0"/>
                <w:sz w:val="24"/>
              </w:rPr>
              <w:t>外文纸质图书采购</w:t>
            </w:r>
          </w:p>
        </w:tc>
        <w:tc>
          <w:tcPr>
            <w:tcW w:w="3402" w:type="dxa"/>
            <w:shd w:val="clear" w:color="auto" w:fill="auto"/>
            <w:vAlign w:val="center"/>
          </w:tcPr>
          <w:p w14:paraId="63A939F4" w14:textId="77777777" w:rsidR="008033B7" w:rsidRDefault="008033B7">
            <w:pPr>
              <w:pStyle w:val="a5"/>
              <w:jc w:val="center"/>
              <w:rPr>
                <w:rFonts w:hAnsi="宋体"/>
                <w:szCs w:val="21"/>
              </w:rPr>
            </w:pPr>
          </w:p>
        </w:tc>
      </w:tr>
    </w:tbl>
    <w:p w14:paraId="09C6EC15" w14:textId="77777777" w:rsidR="008033B7" w:rsidRDefault="00207F46">
      <w:pPr>
        <w:spacing w:line="540" w:lineRule="exact"/>
        <w:jc w:val="left"/>
        <w:rPr>
          <w:rFonts w:ascii="宋体" w:hAnsi="宋体"/>
          <w:szCs w:val="21"/>
        </w:rPr>
      </w:pPr>
      <w:r>
        <w:rPr>
          <w:rFonts w:ascii="宋体" w:hAnsi="宋体" w:hint="eastAsia"/>
          <w:szCs w:val="21"/>
        </w:rPr>
        <w:t>说明：</w:t>
      </w:r>
    </w:p>
    <w:p w14:paraId="2F5B87EB" w14:textId="77777777" w:rsidR="008033B7" w:rsidRDefault="00207F46">
      <w:pPr>
        <w:spacing w:line="540" w:lineRule="exact"/>
        <w:jc w:val="lef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）开标一览表内容与招标文件其他内容不一致时以开标一览表内容为准。</w:t>
      </w:r>
    </w:p>
    <w:p w14:paraId="657A153D" w14:textId="77777777" w:rsidR="008033B7" w:rsidRDefault="00207F46">
      <w:pPr>
        <w:pStyle w:val="a5"/>
        <w:spacing w:line="540" w:lineRule="exact"/>
        <w:ind w:firstLineChars="150" w:firstLine="360"/>
        <w:jc w:val="left"/>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）图书折扣系用百分比表示，精确到两位数，如</w:t>
      </w:r>
      <w:r>
        <w:rPr>
          <w:rFonts w:hAnsi="宋体"/>
          <w:sz w:val="24"/>
          <w:szCs w:val="24"/>
        </w:rPr>
        <w:t>60</w:t>
      </w:r>
      <w:r>
        <w:rPr>
          <w:rFonts w:ascii="Times New Roman" w:hAnsi="Times New Roman"/>
          <w:sz w:val="24"/>
          <w:szCs w:val="24"/>
        </w:rPr>
        <w:t>%</w:t>
      </w:r>
      <w:r>
        <w:rPr>
          <w:rFonts w:hAnsi="宋体" w:hint="eastAsia"/>
          <w:sz w:val="24"/>
          <w:szCs w:val="24"/>
        </w:rPr>
        <w:t>，</w:t>
      </w:r>
      <w:r>
        <w:rPr>
          <w:rFonts w:hAnsi="宋体"/>
          <w:sz w:val="24"/>
          <w:szCs w:val="24"/>
        </w:rPr>
        <w:t>61</w:t>
      </w:r>
      <w:r>
        <w:rPr>
          <w:rFonts w:ascii="Times New Roman" w:hAnsi="Times New Roman"/>
          <w:sz w:val="24"/>
          <w:szCs w:val="24"/>
        </w:rPr>
        <w:t>%</w:t>
      </w:r>
      <w:r>
        <w:rPr>
          <w:rFonts w:hAnsi="宋体" w:hint="eastAsia"/>
          <w:sz w:val="24"/>
          <w:szCs w:val="24"/>
        </w:rPr>
        <w:t>。</w:t>
      </w:r>
    </w:p>
    <w:p w14:paraId="178DC152" w14:textId="77777777" w:rsidR="008033B7" w:rsidRDefault="00207F46">
      <w:pPr>
        <w:pStyle w:val="a5"/>
        <w:spacing w:line="540" w:lineRule="exact"/>
        <w:rPr>
          <w:rFonts w:hAnsi="宋体"/>
          <w:sz w:val="24"/>
          <w:szCs w:val="24"/>
        </w:rPr>
      </w:pPr>
      <w:r>
        <w:rPr>
          <w:rFonts w:hAnsi="宋体" w:hint="eastAsia"/>
          <w:sz w:val="24"/>
          <w:szCs w:val="24"/>
        </w:rPr>
        <w:t>投标单位代表签字：</w:t>
      </w:r>
      <w:r>
        <w:rPr>
          <w:rFonts w:hAnsi="宋体"/>
          <w:sz w:val="24"/>
          <w:szCs w:val="24"/>
        </w:rPr>
        <w:t>_____________________</w:t>
      </w:r>
    </w:p>
    <w:p w14:paraId="343E1971" w14:textId="77777777" w:rsidR="008033B7" w:rsidRDefault="00207F46">
      <w:pPr>
        <w:pStyle w:val="a5"/>
        <w:spacing w:line="540" w:lineRule="exact"/>
        <w:rPr>
          <w:rFonts w:hAnsi="宋体"/>
          <w:sz w:val="24"/>
          <w:szCs w:val="24"/>
        </w:rPr>
      </w:pPr>
      <w:r>
        <w:rPr>
          <w:rFonts w:hAnsi="宋体" w:hint="eastAsia"/>
          <w:sz w:val="24"/>
          <w:szCs w:val="24"/>
        </w:rPr>
        <w:t>（加盖企业公章）</w:t>
      </w:r>
      <w:r>
        <w:rPr>
          <w:rFonts w:hAnsi="宋体" w:hint="eastAsia"/>
          <w:sz w:val="24"/>
          <w:szCs w:val="24"/>
        </w:rPr>
        <w:t xml:space="preserve"> </w:t>
      </w:r>
    </w:p>
    <w:p w14:paraId="4D62D5CC" w14:textId="77777777" w:rsidR="008033B7" w:rsidRDefault="00207F46">
      <w:pPr>
        <w:pStyle w:val="a5"/>
        <w:spacing w:line="540" w:lineRule="exact"/>
        <w:rPr>
          <w:rFonts w:hAnsi="宋体"/>
          <w:sz w:val="24"/>
          <w:szCs w:val="24"/>
        </w:rPr>
      </w:pPr>
      <w:r>
        <w:rPr>
          <w:rFonts w:hAnsi="宋体" w:hint="eastAsia"/>
          <w:sz w:val="24"/>
          <w:szCs w:val="24"/>
        </w:rPr>
        <w:t>日</w:t>
      </w:r>
      <w:r>
        <w:rPr>
          <w:rFonts w:hAnsi="宋体" w:hint="eastAsia"/>
          <w:sz w:val="24"/>
          <w:szCs w:val="24"/>
        </w:rPr>
        <w:t xml:space="preserve"> </w:t>
      </w:r>
      <w:r>
        <w:rPr>
          <w:rFonts w:hAnsi="宋体" w:hint="eastAsia"/>
          <w:sz w:val="24"/>
          <w:szCs w:val="24"/>
        </w:rPr>
        <w:t>期：</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p>
    <w:p w14:paraId="7D2A7A9C" w14:textId="17E7BBF4" w:rsidR="008033B7" w:rsidRDefault="008033B7" w:rsidP="00207F46">
      <w:pPr>
        <w:pStyle w:val="a5"/>
        <w:spacing w:line="360" w:lineRule="auto"/>
        <w:rPr>
          <w:rFonts w:hAnsi="宋体" w:hint="eastAsia"/>
          <w:sz w:val="24"/>
          <w:szCs w:val="24"/>
        </w:rPr>
      </w:pPr>
    </w:p>
    <w:p w14:paraId="348BE97A" w14:textId="77777777" w:rsidR="008033B7" w:rsidRDefault="008033B7">
      <w:pPr>
        <w:pStyle w:val="a5"/>
        <w:spacing w:line="360" w:lineRule="auto"/>
        <w:rPr>
          <w:rFonts w:hAnsi="宋体"/>
          <w:sz w:val="24"/>
          <w:szCs w:val="24"/>
        </w:rPr>
      </w:pPr>
    </w:p>
    <w:p w14:paraId="2B02F542" w14:textId="77777777" w:rsidR="008033B7" w:rsidRDefault="00207F46">
      <w:pPr>
        <w:spacing w:line="540" w:lineRule="exact"/>
        <w:jc w:val="center"/>
        <w:rPr>
          <w:rFonts w:ascii="宋体" w:hAnsi="宋体" w:cs="Arial"/>
          <w:b/>
          <w:bCs/>
          <w:sz w:val="24"/>
        </w:rPr>
      </w:pPr>
      <w:r>
        <w:rPr>
          <w:rFonts w:ascii="宋体" w:hAnsi="宋体" w:cs="Arial"/>
          <w:b/>
          <w:bCs/>
          <w:sz w:val="24"/>
        </w:rPr>
        <w:t>原版外文图书订购协议</w:t>
      </w:r>
      <w:r>
        <w:rPr>
          <w:rFonts w:ascii="宋体" w:hAnsi="宋体" w:hint="eastAsia"/>
          <w:b/>
          <w:bCs/>
          <w:kern w:val="0"/>
          <w:sz w:val="24"/>
        </w:rPr>
        <w:t>(</w:t>
      </w:r>
      <w:r>
        <w:rPr>
          <w:rFonts w:ascii="宋体" w:hAnsi="宋体" w:hint="eastAsia"/>
          <w:b/>
          <w:bCs/>
          <w:kern w:val="0"/>
          <w:sz w:val="24"/>
        </w:rPr>
        <w:t>仅供参考</w:t>
      </w:r>
      <w:r>
        <w:rPr>
          <w:rFonts w:ascii="宋体" w:hAnsi="宋体" w:hint="eastAsia"/>
          <w:b/>
          <w:bCs/>
          <w:kern w:val="0"/>
          <w:sz w:val="24"/>
        </w:rPr>
        <w:t>)</w:t>
      </w:r>
    </w:p>
    <w:p w14:paraId="2B87A14C" w14:textId="77777777" w:rsidR="008033B7" w:rsidRDefault="00207F46">
      <w:pPr>
        <w:spacing w:line="540" w:lineRule="exact"/>
        <w:rPr>
          <w:rFonts w:ascii="宋体" w:hAnsi="宋体" w:cs="Arial"/>
          <w:sz w:val="24"/>
        </w:rPr>
      </w:pPr>
      <w:r>
        <w:rPr>
          <w:rFonts w:ascii="宋体" w:hAnsi="宋体" w:cs="Arial"/>
          <w:sz w:val="24"/>
        </w:rPr>
        <w:t>甲方</w:t>
      </w:r>
      <w:r>
        <w:rPr>
          <w:rFonts w:ascii="宋体" w:hAnsi="宋体" w:cs="Arial" w:hint="eastAsia"/>
          <w:sz w:val="24"/>
        </w:rPr>
        <w:t>：</w:t>
      </w:r>
    </w:p>
    <w:p w14:paraId="0D439C8E" w14:textId="77777777" w:rsidR="008033B7" w:rsidRDefault="00207F46">
      <w:pPr>
        <w:spacing w:line="540" w:lineRule="exact"/>
        <w:rPr>
          <w:rFonts w:ascii="宋体" w:hAnsi="宋体" w:cs="Arial"/>
          <w:sz w:val="24"/>
        </w:rPr>
      </w:pPr>
      <w:r>
        <w:rPr>
          <w:rFonts w:ascii="宋体" w:hAnsi="宋体" w:cs="Arial"/>
          <w:sz w:val="24"/>
        </w:rPr>
        <w:t>乙方</w:t>
      </w:r>
      <w:r>
        <w:rPr>
          <w:rFonts w:ascii="宋体" w:hAnsi="宋体" w:cs="Arial" w:hint="eastAsia"/>
          <w:sz w:val="24"/>
        </w:rPr>
        <w:t>：</w:t>
      </w:r>
    </w:p>
    <w:p w14:paraId="75D9B30C" w14:textId="77777777" w:rsidR="008033B7" w:rsidRDefault="00207F46">
      <w:pPr>
        <w:spacing w:line="540" w:lineRule="exact"/>
        <w:rPr>
          <w:rFonts w:ascii="宋体" w:hAnsi="宋体" w:cs="Arial"/>
          <w:sz w:val="24"/>
        </w:rPr>
      </w:pPr>
      <w:r>
        <w:rPr>
          <w:rFonts w:ascii="宋体" w:hAnsi="宋体" w:cs="Arial" w:hint="eastAsia"/>
          <w:sz w:val="24"/>
        </w:rPr>
        <w:t xml:space="preserve">    </w:t>
      </w:r>
      <w:r>
        <w:rPr>
          <w:rFonts w:ascii="宋体" w:hAnsi="宋体" w:cs="Arial"/>
          <w:sz w:val="24"/>
        </w:rPr>
        <w:t>经友好协商，在平等互利</w:t>
      </w:r>
      <w:r>
        <w:rPr>
          <w:rFonts w:ascii="宋体" w:hAnsi="宋体" w:cs="Arial" w:hint="eastAsia"/>
          <w:sz w:val="24"/>
        </w:rPr>
        <w:t>诚实守信</w:t>
      </w:r>
      <w:r>
        <w:rPr>
          <w:rFonts w:ascii="宋体" w:hAnsi="宋体" w:cs="Arial"/>
          <w:sz w:val="24"/>
        </w:rPr>
        <w:t>的原则下，就</w:t>
      </w:r>
      <w:r>
        <w:rPr>
          <w:rFonts w:ascii="宋体" w:hAnsi="宋体" w:cs="Arial" w:hint="eastAsia"/>
          <w:sz w:val="24"/>
        </w:rPr>
        <w:t>甲方向乙方</w:t>
      </w:r>
      <w:r>
        <w:rPr>
          <w:rFonts w:ascii="宋体" w:hAnsi="宋体" w:cs="Arial"/>
          <w:sz w:val="24"/>
        </w:rPr>
        <w:t>采购</w:t>
      </w:r>
      <w:r>
        <w:rPr>
          <w:rFonts w:ascii="宋体" w:hAnsi="宋体" w:cs="Arial" w:hint="eastAsia"/>
          <w:sz w:val="24"/>
        </w:rPr>
        <w:t>外文</w:t>
      </w:r>
      <w:r>
        <w:rPr>
          <w:rFonts w:ascii="宋体" w:hAnsi="宋体" w:cs="Arial"/>
          <w:sz w:val="24"/>
        </w:rPr>
        <w:t>原版图书事宜签订协议</w:t>
      </w:r>
      <w:r>
        <w:rPr>
          <w:rFonts w:ascii="宋体" w:hAnsi="宋体" w:cs="Arial" w:hint="eastAsia"/>
          <w:sz w:val="24"/>
        </w:rPr>
        <w:t>，具体条款</w:t>
      </w:r>
      <w:r>
        <w:rPr>
          <w:rFonts w:ascii="宋体" w:hAnsi="宋体" w:cs="Arial"/>
          <w:sz w:val="24"/>
        </w:rPr>
        <w:t>如下：</w:t>
      </w:r>
    </w:p>
    <w:p w14:paraId="3BB6CDCB" w14:textId="77777777" w:rsidR="008033B7" w:rsidRDefault="00207F46">
      <w:pPr>
        <w:spacing w:line="540" w:lineRule="exact"/>
        <w:ind w:firstLineChars="200" w:firstLine="482"/>
        <w:rPr>
          <w:rFonts w:ascii="宋体" w:hAnsi="宋体" w:cs="Arial"/>
          <w:b/>
          <w:sz w:val="24"/>
        </w:rPr>
      </w:pPr>
      <w:r>
        <w:rPr>
          <w:rFonts w:ascii="宋体" w:hAnsi="宋体" w:cs="Arial" w:hint="eastAsia"/>
          <w:b/>
          <w:sz w:val="24"/>
        </w:rPr>
        <w:t>甲方权利和义务：</w:t>
      </w:r>
    </w:p>
    <w:p w14:paraId="6F01B717" w14:textId="77777777" w:rsidR="008033B7" w:rsidRDefault="00207F46">
      <w:pPr>
        <w:numPr>
          <w:ilvl w:val="0"/>
          <w:numId w:val="2"/>
        </w:numPr>
        <w:tabs>
          <w:tab w:val="left" w:pos="1260"/>
        </w:tabs>
        <w:spacing w:line="540" w:lineRule="exact"/>
        <w:rPr>
          <w:rFonts w:ascii="宋体" w:hAnsi="宋体" w:cs="Arial"/>
          <w:sz w:val="24"/>
        </w:rPr>
      </w:pPr>
      <w:r>
        <w:rPr>
          <w:rFonts w:ascii="宋体" w:hAnsi="宋体" w:cs="Arial"/>
          <w:sz w:val="24"/>
        </w:rPr>
        <w:t>甲方</w:t>
      </w:r>
      <w:r>
        <w:rPr>
          <w:rFonts w:ascii="宋体" w:hAnsi="宋体" w:cs="Arial" w:hint="eastAsia"/>
          <w:sz w:val="24"/>
        </w:rPr>
        <w:t>委托乙方采购</w:t>
      </w:r>
      <w:r>
        <w:rPr>
          <w:rFonts w:ascii="宋体" w:hAnsi="宋体" w:cs="Arial"/>
          <w:sz w:val="24"/>
        </w:rPr>
        <w:t>外文原版图书。</w:t>
      </w:r>
      <w:r>
        <w:rPr>
          <w:rFonts w:ascii="宋体" w:hAnsi="宋体" w:cs="Arial" w:hint="eastAsia"/>
          <w:sz w:val="24"/>
        </w:rPr>
        <w:t xml:space="preserve"> </w:t>
      </w:r>
    </w:p>
    <w:p w14:paraId="2FD9DF19" w14:textId="77777777" w:rsidR="008033B7" w:rsidRDefault="00207F46">
      <w:pPr>
        <w:numPr>
          <w:ilvl w:val="0"/>
          <w:numId w:val="2"/>
        </w:numPr>
        <w:spacing w:line="540" w:lineRule="exact"/>
        <w:rPr>
          <w:rFonts w:ascii="宋体" w:hAnsi="宋体" w:cs="Arial"/>
          <w:sz w:val="24"/>
        </w:rPr>
      </w:pPr>
      <w:r>
        <w:rPr>
          <w:rFonts w:ascii="宋体" w:hAnsi="宋体" w:cs="Arial"/>
          <w:sz w:val="24"/>
        </w:rPr>
        <w:t>甲方向乙方提供图书采购清单</w:t>
      </w:r>
      <w:r>
        <w:rPr>
          <w:rFonts w:ascii="宋体" w:hAnsi="宋体" w:cs="Arial" w:hint="eastAsia"/>
          <w:sz w:val="24"/>
        </w:rPr>
        <w:t>应包括国际书号（</w:t>
      </w:r>
      <w:r>
        <w:rPr>
          <w:rFonts w:ascii="宋体" w:hAnsi="宋体" w:cs="Arial" w:hint="eastAsia"/>
          <w:sz w:val="24"/>
        </w:rPr>
        <w:t>I</w:t>
      </w:r>
      <w:r>
        <w:rPr>
          <w:rFonts w:ascii="宋体" w:hAnsi="宋体" w:cs="Arial"/>
          <w:sz w:val="24"/>
        </w:rPr>
        <w:t>SB</w:t>
      </w:r>
      <w:r>
        <w:rPr>
          <w:rFonts w:ascii="宋体" w:hAnsi="宋体" w:cs="Arial" w:hint="eastAsia"/>
          <w:sz w:val="24"/>
        </w:rPr>
        <w:t>N</w:t>
      </w:r>
      <w:r>
        <w:rPr>
          <w:rFonts w:ascii="宋体" w:hAnsi="宋体" w:cs="Arial" w:hint="eastAsia"/>
          <w:sz w:val="24"/>
        </w:rPr>
        <w:t>）、</w:t>
      </w:r>
      <w:r>
        <w:rPr>
          <w:rFonts w:ascii="宋体" w:hAnsi="宋体" w:cs="Arial"/>
          <w:sz w:val="24"/>
        </w:rPr>
        <w:t>作者、出版</w:t>
      </w:r>
      <w:r>
        <w:rPr>
          <w:rFonts w:ascii="宋体" w:hAnsi="宋体" w:cs="Arial" w:hint="eastAsia"/>
          <w:sz w:val="24"/>
        </w:rPr>
        <w:t>社</w:t>
      </w:r>
      <w:r>
        <w:rPr>
          <w:rFonts w:ascii="宋体" w:hAnsi="宋体" w:cs="Arial"/>
          <w:sz w:val="24"/>
        </w:rPr>
        <w:t>、版本、出版年</w:t>
      </w:r>
      <w:r>
        <w:rPr>
          <w:rFonts w:ascii="宋体" w:hAnsi="宋体" w:cs="Arial" w:hint="eastAsia"/>
          <w:sz w:val="24"/>
        </w:rPr>
        <w:t>月</w:t>
      </w:r>
      <w:r>
        <w:rPr>
          <w:rFonts w:ascii="宋体" w:hAnsi="宋体" w:cs="Arial"/>
          <w:sz w:val="24"/>
        </w:rPr>
        <w:t>、册数</w:t>
      </w:r>
      <w:r>
        <w:rPr>
          <w:rFonts w:ascii="宋体" w:hAnsi="宋体" w:cs="Arial" w:hint="eastAsia"/>
          <w:sz w:val="24"/>
        </w:rPr>
        <w:t>并加盖公章。</w:t>
      </w:r>
    </w:p>
    <w:p w14:paraId="545091BB" w14:textId="77777777" w:rsidR="008033B7" w:rsidRDefault="00207F46">
      <w:pPr>
        <w:numPr>
          <w:ilvl w:val="0"/>
          <w:numId w:val="2"/>
        </w:numPr>
        <w:spacing w:line="540" w:lineRule="exact"/>
        <w:rPr>
          <w:rFonts w:ascii="宋体" w:hAnsi="宋体" w:cs="Arial"/>
          <w:sz w:val="24"/>
        </w:rPr>
      </w:pPr>
      <w:r>
        <w:rPr>
          <w:rFonts w:ascii="宋体" w:hAnsi="宋体" w:cs="Arial" w:hint="eastAsia"/>
          <w:sz w:val="24"/>
        </w:rPr>
        <w:t>本合同的合同价总价为不超过该项目全年总金额人民币</w:t>
      </w:r>
      <w:r>
        <w:rPr>
          <w:rFonts w:ascii="宋体" w:hAnsi="宋体" w:cs="Arial" w:hint="eastAsia"/>
          <w:sz w:val="24"/>
          <w:u w:val="single"/>
        </w:rPr>
        <w:t xml:space="preserve">         </w:t>
      </w:r>
      <w:r>
        <w:rPr>
          <w:rFonts w:ascii="宋体" w:hAnsi="宋体" w:cs="Arial" w:hint="eastAsia"/>
          <w:sz w:val="24"/>
          <w:u w:val="single"/>
        </w:rPr>
        <w:t>元</w:t>
      </w:r>
      <w:r>
        <w:rPr>
          <w:rFonts w:ascii="宋体" w:hAnsi="宋体" w:cs="Arial" w:hint="eastAsia"/>
          <w:sz w:val="24"/>
        </w:rPr>
        <w:lastRenderedPageBreak/>
        <w:t>（大写）。协议期内，甲方将视情选择乙方采购外文原版图书。乙方为履行本合同而发生的所有费用均应包含在合同价，甲方不再另行支付其他任何费用。甲方收到所购图书及相对应的发票后，进行审核查验，无误后应在</w:t>
      </w:r>
      <w:r>
        <w:rPr>
          <w:rFonts w:ascii="宋体" w:hAnsi="宋体" w:cs="Arial" w:hint="eastAsia"/>
          <w:sz w:val="24"/>
        </w:rPr>
        <w:t>20</w:t>
      </w:r>
      <w:r>
        <w:rPr>
          <w:rFonts w:ascii="宋体" w:hAnsi="宋体" w:cs="Arial" w:hint="eastAsia"/>
          <w:sz w:val="24"/>
        </w:rPr>
        <w:t>个工作日内向乙方付清全部货款。</w:t>
      </w:r>
    </w:p>
    <w:p w14:paraId="31F38FFF" w14:textId="77777777" w:rsidR="008033B7" w:rsidRDefault="00207F46">
      <w:pPr>
        <w:numPr>
          <w:ilvl w:val="0"/>
          <w:numId w:val="2"/>
        </w:numPr>
        <w:tabs>
          <w:tab w:val="left" w:pos="576"/>
          <w:tab w:val="left" w:pos="1738"/>
        </w:tabs>
        <w:spacing w:line="540" w:lineRule="exact"/>
        <w:rPr>
          <w:rFonts w:ascii="宋体" w:hAnsi="宋体" w:cs="Arial"/>
          <w:sz w:val="24"/>
        </w:rPr>
      </w:pPr>
      <w:r>
        <w:rPr>
          <w:rFonts w:ascii="宋体" w:hAnsi="宋体" w:cs="Arial" w:hint="eastAsia"/>
          <w:sz w:val="24"/>
        </w:rPr>
        <w:t>甲方负责订单的查重工作。甲方验收发现书款与发货清单不符时，应及时通知乙方。以便乙方在五个工作日内更正。</w:t>
      </w:r>
    </w:p>
    <w:p w14:paraId="67E7F40A" w14:textId="77777777" w:rsidR="008033B7" w:rsidRDefault="00207F46">
      <w:pPr>
        <w:numPr>
          <w:ilvl w:val="0"/>
          <w:numId w:val="2"/>
        </w:numPr>
        <w:tabs>
          <w:tab w:val="left" w:pos="1260"/>
        </w:tabs>
        <w:spacing w:line="540" w:lineRule="exact"/>
        <w:rPr>
          <w:rFonts w:ascii="宋体" w:hAnsi="宋体" w:cs="Arial"/>
          <w:sz w:val="24"/>
        </w:rPr>
      </w:pPr>
      <w:r>
        <w:rPr>
          <w:rFonts w:ascii="宋体" w:hAnsi="宋体" w:cs="Arial" w:hint="eastAsia"/>
          <w:sz w:val="24"/>
        </w:rPr>
        <w:t>指派专人负责与乙方协调相关事宜。</w:t>
      </w:r>
    </w:p>
    <w:p w14:paraId="488A0BA2" w14:textId="77777777" w:rsidR="008033B7" w:rsidRDefault="00207F46">
      <w:pPr>
        <w:spacing w:line="540" w:lineRule="exact"/>
        <w:rPr>
          <w:rFonts w:ascii="宋体" w:hAnsi="宋体" w:cs="Arial"/>
          <w:b/>
          <w:sz w:val="24"/>
        </w:rPr>
      </w:pPr>
      <w:r>
        <w:rPr>
          <w:rFonts w:ascii="宋体" w:hAnsi="宋体" w:cs="Arial" w:hint="eastAsia"/>
          <w:sz w:val="24"/>
        </w:rPr>
        <w:t xml:space="preserve">     </w:t>
      </w:r>
      <w:r>
        <w:rPr>
          <w:rFonts w:ascii="宋体" w:hAnsi="宋体" w:cs="Arial" w:hint="eastAsia"/>
          <w:b/>
          <w:sz w:val="24"/>
        </w:rPr>
        <w:t>乙方权利和义务：</w:t>
      </w:r>
    </w:p>
    <w:p w14:paraId="72ED242F" w14:textId="77777777" w:rsidR="008033B7" w:rsidRDefault="00207F46">
      <w:pPr>
        <w:numPr>
          <w:ilvl w:val="0"/>
          <w:numId w:val="3"/>
        </w:numPr>
        <w:spacing w:line="540" w:lineRule="exact"/>
        <w:rPr>
          <w:rFonts w:ascii="宋体" w:hAnsi="宋体" w:cs="Arial"/>
          <w:sz w:val="24"/>
        </w:rPr>
      </w:pPr>
      <w:r>
        <w:rPr>
          <w:rFonts w:ascii="宋体" w:hAnsi="宋体"/>
          <w:sz w:val="24"/>
        </w:rPr>
        <w:t>乙方接到甲方订单后，应及时向外商订购。如</w:t>
      </w:r>
      <w:r>
        <w:rPr>
          <w:rFonts w:ascii="宋体" w:hAnsi="宋体" w:hint="eastAsia"/>
          <w:sz w:val="24"/>
        </w:rPr>
        <w:t>遇出版社</w:t>
      </w:r>
      <w:r>
        <w:rPr>
          <w:rFonts w:ascii="宋体" w:hAnsi="宋体"/>
          <w:sz w:val="24"/>
        </w:rPr>
        <w:t>延期出版</w:t>
      </w:r>
      <w:r>
        <w:rPr>
          <w:rFonts w:ascii="宋体" w:hAnsi="宋体" w:hint="eastAsia"/>
          <w:sz w:val="24"/>
        </w:rPr>
        <w:t>或缺货、</w:t>
      </w:r>
      <w:r>
        <w:rPr>
          <w:rFonts w:ascii="宋体" w:hAnsi="宋体"/>
          <w:sz w:val="24"/>
        </w:rPr>
        <w:t>绝版等</w:t>
      </w:r>
      <w:r>
        <w:rPr>
          <w:rFonts w:ascii="宋体" w:hAnsi="宋体" w:hint="eastAsia"/>
          <w:sz w:val="24"/>
        </w:rPr>
        <w:t>原因</w:t>
      </w:r>
      <w:r>
        <w:rPr>
          <w:rFonts w:ascii="宋体" w:hAnsi="宋体"/>
          <w:sz w:val="24"/>
        </w:rPr>
        <w:t>，</w:t>
      </w:r>
      <w:r>
        <w:rPr>
          <w:rFonts w:ascii="宋体" w:hAnsi="宋体" w:hint="eastAsia"/>
          <w:sz w:val="24"/>
        </w:rPr>
        <w:t>不按期到货，乙方应及时通知甲方。</w:t>
      </w:r>
    </w:p>
    <w:p w14:paraId="0E921337" w14:textId="77777777" w:rsidR="008033B7" w:rsidRDefault="00207F46">
      <w:pPr>
        <w:pStyle w:val="a3"/>
        <w:numPr>
          <w:ilvl w:val="0"/>
          <w:numId w:val="3"/>
        </w:numPr>
        <w:spacing w:after="0" w:line="540" w:lineRule="exact"/>
        <w:ind w:leftChars="0"/>
        <w:rPr>
          <w:rFonts w:ascii="宋体" w:hAnsi="宋体"/>
          <w:sz w:val="24"/>
        </w:rPr>
      </w:pPr>
      <w:r>
        <w:rPr>
          <w:rFonts w:ascii="宋体" w:hAnsi="宋体" w:cs="Arial" w:hint="eastAsia"/>
          <w:sz w:val="24"/>
        </w:rPr>
        <w:t>书存在</w:t>
      </w:r>
      <w:r>
        <w:rPr>
          <w:rFonts w:ascii="宋体" w:hAnsi="宋体" w:cs="Arial" w:hint="eastAsia"/>
          <w:sz w:val="24"/>
        </w:rPr>
        <w:t>质量问题（错页、漏页、破损等），乙方应及时与外商联系给予调换，所需一切费用由乙方承担。</w:t>
      </w:r>
    </w:p>
    <w:p w14:paraId="14F7ED70" w14:textId="77777777" w:rsidR="008033B7" w:rsidRDefault="00207F46">
      <w:pPr>
        <w:pStyle w:val="a3"/>
        <w:numPr>
          <w:ilvl w:val="0"/>
          <w:numId w:val="3"/>
        </w:numPr>
        <w:spacing w:after="0" w:line="540" w:lineRule="exact"/>
        <w:ind w:leftChars="0"/>
        <w:rPr>
          <w:rFonts w:ascii="宋体" w:hAnsi="宋体"/>
          <w:sz w:val="24"/>
        </w:rPr>
      </w:pPr>
      <w:r>
        <w:rPr>
          <w:rFonts w:ascii="宋体" w:hAnsi="宋体" w:hint="eastAsia"/>
          <w:sz w:val="24"/>
        </w:rPr>
        <w:t>乙方在处理订单时，如实际书价超出订单书价</w:t>
      </w:r>
      <w:r>
        <w:rPr>
          <w:rFonts w:ascii="宋体" w:hAnsi="宋体" w:hint="eastAsia"/>
          <w:sz w:val="24"/>
        </w:rPr>
        <w:t>15%</w:t>
      </w:r>
      <w:r>
        <w:rPr>
          <w:rFonts w:ascii="宋体" w:hAnsi="宋体" w:hint="eastAsia"/>
          <w:sz w:val="24"/>
        </w:rPr>
        <w:t>，应及时与甲方沟通。</w:t>
      </w:r>
    </w:p>
    <w:p w14:paraId="065CADF8" w14:textId="77777777" w:rsidR="008033B7" w:rsidRDefault="00207F46">
      <w:pPr>
        <w:pStyle w:val="a3"/>
        <w:numPr>
          <w:ilvl w:val="0"/>
          <w:numId w:val="3"/>
        </w:numPr>
        <w:spacing w:after="0" w:line="540" w:lineRule="exact"/>
        <w:ind w:leftChars="0"/>
        <w:rPr>
          <w:rFonts w:ascii="宋体" w:hAnsi="宋体"/>
          <w:sz w:val="24"/>
          <w:u w:val="single"/>
        </w:rPr>
      </w:pPr>
      <w:r>
        <w:rPr>
          <w:rFonts w:ascii="宋体" w:hAnsi="宋体" w:cs="Arial"/>
          <w:sz w:val="24"/>
        </w:rPr>
        <w:t>乙方负责将甲方订购的图书</w:t>
      </w:r>
      <w:r>
        <w:rPr>
          <w:rFonts w:ascii="宋体" w:hAnsi="宋体" w:cs="Arial" w:hint="eastAsia"/>
          <w:sz w:val="24"/>
        </w:rPr>
        <w:t>免费送达甲方指定地点，且提供编目数据。</w:t>
      </w:r>
      <w:r>
        <w:rPr>
          <w:rFonts w:ascii="宋体" w:hAnsi="宋体" w:hint="eastAsia"/>
          <w:sz w:val="24"/>
        </w:rPr>
        <w:t xml:space="preserve"> </w:t>
      </w:r>
      <w:r>
        <w:rPr>
          <w:rFonts w:ascii="宋体" w:hAnsi="宋体" w:hint="eastAsia"/>
          <w:sz w:val="24"/>
        </w:rPr>
        <w:t>乙方向甲方供货前，为甲方随书配送一份清晰、完整、明确</w:t>
      </w:r>
      <w:r>
        <w:rPr>
          <w:rFonts w:ascii="宋体" w:hAnsi="宋体" w:hint="eastAsia"/>
          <w:color w:val="000000"/>
          <w:sz w:val="24"/>
        </w:rPr>
        <w:t>的配货清单以及汇总的发货清单。</w:t>
      </w:r>
    </w:p>
    <w:p w14:paraId="2C8AB320" w14:textId="77777777" w:rsidR="008033B7" w:rsidRDefault="00207F46">
      <w:pPr>
        <w:pStyle w:val="a3"/>
        <w:numPr>
          <w:ilvl w:val="0"/>
          <w:numId w:val="3"/>
        </w:numPr>
        <w:spacing w:after="0" w:line="540" w:lineRule="exact"/>
        <w:ind w:leftChars="0"/>
        <w:rPr>
          <w:rFonts w:ascii="宋体" w:hAnsi="宋体"/>
          <w:sz w:val="24"/>
        </w:rPr>
      </w:pPr>
      <w:r>
        <w:rPr>
          <w:rFonts w:ascii="宋体" w:hAnsi="宋体" w:hint="eastAsia"/>
          <w:sz w:val="24"/>
        </w:rPr>
        <w:t>乙方以人民币方式与甲方结算书价，乙方提供的配货清单及销售发票须</w:t>
      </w:r>
      <w:proofErr w:type="gramStart"/>
      <w:r>
        <w:rPr>
          <w:rFonts w:ascii="宋体" w:hAnsi="宋体" w:hint="eastAsia"/>
          <w:sz w:val="24"/>
        </w:rPr>
        <w:t>以明折明扣</w:t>
      </w:r>
      <w:proofErr w:type="gramEnd"/>
      <w:r>
        <w:rPr>
          <w:rFonts w:ascii="宋体" w:hAnsi="宋体" w:hint="eastAsia"/>
          <w:sz w:val="24"/>
        </w:rPr>
        <w:t>形式</w:t>
      </w:r>
      <w:proofErr w:type="gramStart"/>
      <w:r>
        <w:rPr>
          <w:rFonts w:ascii="宋体" w:hAnsi="宋体" w:hint="eastAsia"/>
          <w:sz w:val="24"/>
        </w:rPr>
        <w:t>明确注</w:t>
      </w:r>
      <w:proofErr w:type="gramEnd"/>
      <w:r>
        <w:rPr>
          <w:rFonts w:ascii="宋体" w:hAnsi="宋体" w:hint="eastAsia"/>
          <w:sz w:val="24"/>
        </w:rPr>
        <w:t>明码洋，折扣及实洋，折扣为</w:t>
      </w:r>
      <w:r>
        <w:rPr>
          <w:rFonts w:ascii="宋体" w:hAnsi="宋体" w:hint="eastAsia"/>
          <w:color w:val="000000"/>
          <w:sz w:val="24"/>
          <w:u w:val="single"/>
        </w:rPr>
        <w:t xml:space="preserve">    </w:t>
      </w:r>
      <w:r>
        <w:rPr>
          <w:rFonts w:ascii="宋体" w:hAnsi="宋体" w:hint="eastAsia"/>
          <w:sz w:val="24"/>
        </w:rPr>
        <w:t>%</w:t>
      </w:r>
      <w:r>
        <w:rPr>
          <w:rFonts w:ascii="宋体" w:hAnsi="宋体" w:hint="eastAsia"/>
          <w:sz w:val="24"/>
        </w:rPr>
        <w:t>。</w:t>
      </w:r>
    </w:p>
    <w:p w14:paraId="600696A9" w14:textId="77777777" w:rsidR="008033B7" w:rsidRDefault="00207F46">
      <w:pPr>
        <w:numPr>
          <w:ilvl w:val="0"/>
          <w:numId w:val="3"/>
        </w:numPr>
        <w:spacing w:line="360" w:lineRule="auto"/>
        <w:rPr>
          <w:rFonts w:ascii="宋体" w:hAnsi="宋体"/>
          <w:sz w:val="24"/>
        </w:rPr>
      </w:pPr>
      <w:r>
        <w:rPr>
          <w:rFonts w:ascii="宋体" w:hAnsi="宋体" w:hint="eastAsia"/>
          <w:sz w:val="24"/>
        </w:rPr>
        <w:t>指派专人负责与甲方协调相关事宜。</w:t>
      </w:r>
    </w:p>
    <w:p w14:paraId="77CEA888" w14:textId="77777777" w:rsidR="008033B7" w:rsidRDefault="00207F46">
      <w:pPr>
        <w:pStyle w:val="a3"/>
        <w:spacing w:line="540" w:lineRule="exact"/>
        <w:rPr>
          <w:rFonts w:ascii="宋体" w:hAnsi="宋体"/>
          <w:b/>
          <w:sz w:val="24"/>
        </w:rPr>
      </w:pPr>
      <w:r>
        <w:rPr>
          <w:rFonts w:ascii="宋体" w:hAnsi="宋体" w:hint="eastAsia"/>
          <w:b/>
          <w:sz w:val="24"/>
        </w:rPr>
        <w:t>合同的生效：</w:t>
      </w:r>
    </w:p>
    <w:p w14:paraId="4E247320" w14:textId="77777777" w:rsidR="008033B7" w:rsidRDefault="00207F46">
      <w:pPr>
        <w:pStyle w:val="a3"/>
        <w:spacing w:line="540" w:lineRule="exact"/>
        <w:ind w:leftChars="229" w:left="481" w:firstLineChars="200" w:firstLine="480"/>
        <w:rPr>
          <w:rFonts w:ascii="宋体" w:hAnsi="宋体" w:cs="Arial"/>
          <w:sz w:val="24"/>
        </w:rPr>
      </w:pPr>
      <w:r>
        <w:rPr>
          <w:rFonts w:ascii="宋体" w:hAnsi="宋体" w:hint="eastAsia"/>
          <w:sz w:val="24"/>
        </w:rPr>
        <w:t>本合同一式伍份，甲方执肆份，乙方执壹份，具有同等法律效力，在双方代表签字、加盖公章后生效。协议自签订之日起生效，</w:t>
      </w:r>
      <w:r>
        <w:rPr>
          <w:rFonts w:ascii="宋体" w:hAnsi="宋体" w:hint="eastAsia"/>
          <w:color w:val="000000"/>
          <w:sz w:val="24"/>
        </w:rPr>
        <w:t>有效期一年</w:t>
      </w:r>
      <w:r>
        <w:rPr>
          <w:rFonts w:ascii="宋体" w:hAnsi="宋体" w:hint="eastAsia"/>
          <w:sz w:val="24"/>
        </w:rPr>
        <w:t>。本协议中未尽事宜，由甲乙双方协商解决。</w:t>
      </w:r>
    </w:p>
    <w:p w14:paraId="67616711" w14:textId="77777777" w:rsidR="008033B7" w:rsidRDefault="00207F46">
      <w:pPr>
        <w:pStyle w:val="a3"/>
        <w:spacing w:line="540" w:lineRule="exact"/>
        <w:ind w:leftChars="229" w:left="481" w:firstLineChars="147" w:firstLine="354"/>
        <w:rPr>
          <w:rFonts w:ascii="宋体" w:hAnsi="宋体"/>
          <w:b/>
          <w:sz w:val="24"/>
        </w:rPr>
      </w:pPr>
      <w:r>
        <w:rPr>
          <w:rFonts w:ascii="宋体" w:hAnsi="宋体" w:hint="eastAsia"/>
          <w:b/>
          <w:sz w:val="24"/>
        </w:rPr>
        <w:t>不可抗力：</w:t>
      </w:r>
    </w:p>
    <w:p w14:paraId="1EBBEC37" w14:textId="77777777" w:rsidR="008033B7" w:rsidRDefault="00207F46">
      <w:pPr>
        <w:pStyle w:val="a3"/>
        <w:spacing w:line="540" w:lineRule="exact"/>
        <w:ind w:leftChars="229" w:left="481" w:firstLineChars="200" w:firstLine="480"/>
        <w:rPr>
          <w:rFonts w:ascii="宋体" w:hAnsi="宋体"/>
          <w:sz w:val="24"/>
        </w:rPr>
      </w:pPr>
      <w:r>
        <w:rPr>
          <w:rFonts w:ascii="宋体" w:hAnsi="宋体" w:hint="eastAsia"/>
          <w:sz w:val="24"/>
        </w:rPr>
        <w:lastRenderedPageBreak/>
        <w:t>任何一方由于不可抗力原因无法履行合同时，应在不可抗力事件结束后七个工作日内向对方通报，以减轻可能给对方造成的损失；在取得有关机构的不可抗力证明或者双方谅解确认后，允许延期履行或修订合同，并视情况免于承担部分或全部的违约责任。</w:t>
      </w:r>
    </w:p>
    <w:p w14:paraId="2A61C92E" w14:textId="77777777" w:rsidR="008033B7" w:rsidRDefault="00207F46">
      <w:pPr>
        <w:pStyle w:val="a3"/>
        <w:spacing w:line="540" w:lineRule="exact"/>
        <w:ind w:leftChars="229" w:left="481" w:firstLineChars="50" w:firstLine="120"/>
        <w:rPr>
          <w:rFonts w:ascii="宋体" w:hAnsi="宋体"/>
          <w:b/>
          <w:sz w:val="24"/>
        </w:rPr>
      </w:pPr>
      <w:r>
        <w:rPr>
          <w:rFonts w:ascii="宋体" w:hAnsi="宋体" w:hint="eastAsia"/>
          <w:b/>
          <w:sz w:val="24"/>
        </w:rPr>
        <w:t>违约责任：</w:t>
      </w:r>
    </w:p>
    <w:p w14:paraId="046FC354" w14:textId="77777777" w:rsidR="008033B7" w:rsidRDefault="00207F46">
      <w:pPr>
        <w:pStyle w:val="a3"/>
        <w:spacing w:line="540" w:lineRule="exact"/>
        <w:ind w:leftChars="229" w:left="481" w:firstLineChars="200" w:firstLine="480"/>
        <w:rPr>
          <w:rFonts w:ascii="宋体" w:hAnsi="宋体"/>
          <w:sz w:val="24"/>
        </w:rPr>
      </w:pPr>
      <w:r>
        <w:rPr>
          <w:rFonts w:ascii="宋体" w:hAnsi="宋体" w:hint="eastAsia"/>
          <w:sz w:val="24"/>
        </w:rPr>
        <w:t>甲、乙双方如有一方因违约致使本协议无法执行，另一方将有权追究其法律责任。</w:t>
      </w:r>
    </w:p>
    <w:p w14:paraId="4EA52A48" w14:textId="77777777" w:rsidR="008033B7" w:rsidRDefault="008033B7">
      <w:pPr>
        <w:spacing w:line="540" w:lineRule="exact"/>
        <w:ind w:firstLineChars="100" w:firstLine="240"/>
        <w:rPr>
          <w:rFonts w:ascii="宋体" w:hAnsi="宋体" w:cs="Arial"/>
          <w:sz w:val="24"/>
        </w:rPr>
      </w:pPr>
    </w:p>
    <w:p w14:paraId="3153F1E9" w14:textId="77777777" w:rsidR="008033B7" w:rsidRDefault="008033B7">
      <w:pPr>
        <w:spacing w:line="540" w:lineRule="exact"/>
        <w:rPr>
          <w:rFonts w:ascii="宋体" w:hAnsi="宋体" w:cs="Arial"/>
          <w:sz w:val="24"/>
        </w:rPr>
      </w:pPr>
    </w:p>
    <w:p w14:paraId="7C7444BE" w14:textId="77777777" w:rsidR="008033B7" w:rsidRDefault="00207F46">
      <w:pPr>
        <w:spacing w:line="540" w:lineRule="exact"/>
        <w:ind w:right="-540" w:firstLineChars="49" w:firstLine="118"/>
        <w:rPr>
          <w:rFonts w:ascii="宋体" w:hAnsi="宋体" w:cs="Arial"/>
          <w:b/>
          <w:sz w:val="24"/>
        </w:rPr>
      </w:pPr>
      <w:r>
        <w:rPr>
          <w:rFonts w:ascii="宋体" w:hAnsi="宋体" w:cs="Arial"/>
          <w:b/>
          <w:sz w:val="24"/>
        </w:rPr>
        <w:t>甲方（盖章）：</w:t>
      </w:r>
      <w:r>
        <w:rPr>
          <w:rFonts w:ascii="宋体" w:hAnsi="宋体" w:cs="Arial" w:hint="eastAsia"/>
          <w:b/>
          <w:sz w:val="24"/>
        </w:rPr>
        <w:t xml:space="preserve">             </w:t>
      </w:r>
      <w:r>
        <w:rPr>
          <w:rFonts w:ascii="宋体" w:hAnsi="宋体" w:cs="Arial" w:hint="eastAsia"/>
          <w:b/>
          <w:sz w:val="24"/>
        </w:rPr>
        <w:tab/>
      </w:r>
      <w:r>
        <w:rPr>
          <w:rFonts w:ascii="宋体" w:hAnsi="宋体" w:cs="Arial" w:hint="eastAsia"/>
          <w:b/>
          <w:sz w:val="24"/>
        </w:rPr>
        <w:tab/>
      </w:r>
      <w:r>
        <w:rPr>
          <w:rFonts w:ascii="宋体" w:hAnsi="宋体" w:cs="Arial" w:hint="eastAsia"/>
          <w:b/>
          <w:sz w:val="24"/>
        </w:rPr>
        <w:tab/>
        <w:t xml:space="preserve">    </w:t>
      </w:r>
      <w:r>
        <w:rPr>
          <w:rFonts w:ascii="宋体" w:hAnsi="宋体" w:cs="Arial"/>
          <w:b/>
          <w:sz w:val="24"/>
        </w:rPr>
        <w:t>乙方（盖章）：</w:t>
      </w:r>
    </w:p>
    <w:p w14:paraId="137E29B5" w14:textId="77777777" w:rsidR="008033B7" w:rsidRDefault="00207F46">
      <w:pPr>
        <w:spacing w:line="540" w:lineRule="exact"/>
        <w:ind w:firstLineChars="49" w:firstLine="118"/>
        <w:rPr>
          <w:rFonts w:ascii="宋体" w:hAnsi="宋体" w:cs="Arial"/>
          <w:b/>
          <w:sz w:val="24"/>
        </w:rPr>
      </w:pPr>
      <w:r>
        <w:rPr>
          <w:rFonts w:ascii="宋体" w:hAnsi="宋体" w:cs="Arial"/>
          <w:b/>
          <w:sz w:val="24"/>
        </w:rPr>
        <w:t>代表（签字）：</w:t>
      </w:r>
      <w:r>
        <w:rPr>
          <w:rFonts w:ascii="宋体" w:hAnsi="宋体" w:cs="Arial"/>
          <w:b/>
          <w:sz w:val="24"/>
        </w:rPr>
        <w:t xml:space="preserve">___________     </w:t>
      </w:r>
      <w:r>
        <w:rPr>
          <w:rFonts w:ascii="宋体" w:hAnsi="宋体" w:cs="Arial" w:hint="eastAsia"/>
          <w:b/>
          <w:sz w:val="24"/>
        </w:rPr>
        <w:t xml:space="preserve">        </w:t>
      </w:r>
      <w:r>
        <w:rPr>
          <w:rFonts w:ascii="宋体" w:hAnsi="宋体" w:cs="Arial"/>
          <w:b/>
          <w:sz w:val="24"/>
        </w:rPr>
        <w:t>代</w:t>
      </w:r>
      <w:r>
        <w:rPr>
          <w:rFonts w:ascii="宋体" w:hAnsi="宋体" w:cs="Arial"/>
          <w:b/>
          <w:sz w:val="24"/>
        </w:rPr>
        <w:t xml:space="preserve"> </w:t>
      </w:r>
      <w:r>
        <w:rPr>
          <w:rFonts w:ascii="宋体" w:hAnsi="宋体" w:cs="Arial"/>
          <w:b/>
          <w:sz w:val="24"/>
        </w:rPr>
        <w:t>表</w:t>
      </w:r>
      <w:r>
        <w:rPr>
          <w:rFonts w:ascii="宋体" w:hAnsi="宋体" w:cs="Arial"/>
          <w:b/>
          <w:sz w:val="24"/>
        </w:rPr>
        <w:t xml:space="preserve"> </w:t>
      </w:r>
      <w:r>
        <w:rPr>
          <w:rFonts w:ascii="宋体" w:hAnsi="宋体" w:cs="Arial"/>
          <w:b/>
          <w:sz w:val="24"/>
        </w:rPr>
        <w:t>（签字）：</w:t>
      </w:r>
      <w:r>
        <w:rPr>
          <w:rFonts w:ascii="宋体" w:hAnsi="宋体" w:cs="Arial"/>
          <w:b/>
          <w:sz w:val="24"/>
        </w:rPr>
        <w:t>___________</w:t>
      </w:r>
    </w:p>
    <w:p w14:paraId="6A12C1D1" w14:textId="77777777" w:rsidR="008033B7" w:rsidRDefault="00207F46">
      <w:pPr>
        <w:spacing w:line="540" w:lineRule="exact"/>
        <w:ind w:firstLineChars="49" w:firstLine="118"/>
        <w:jc w:val="left"/>
        <w:rPr>
          <w:rFonts w:ascii="宋体" w:hAnsi="宋体"/>
          <w:sz w:val="24"/>
        </w:rPr>
      </w:pPr>
      <w:r>
        <w:rPr>
          <w:rFonts w:ascii="宋体" w:hAnsi="宋体" w:cs="Arial"/>
          <w:b/>
          <w:sz w:val="24"/>
        </w:rPr>
        <w:t>日期</w:t>
      </w:r>
      <w:r>
        <w:rPr>
          <w:rFonts w:ascii="宋体" w:hAnsi="宋体" w:cs="Arial" w:hint="eastAsia"/>
          <w:b/>
          <w:sz w:val="24"/>
        </w:rPr>
        <w:t xml:space="preserve">     </w:t>
      </w:r>
      <w:r>
        <w:rPr>
          <w:rFonts w:ascii="宋体" w:hAnsi="宋体" w:cs="Arial"/>
          <w:b/>
          <w:sz w:val="24"/>
        </w:rPr>
        <w:t>年</w:t>
      </w:r>
      <w:r>
        <w:rPr>
          <w:rFonts w:ascii="宋体" w:hAnsi="宋体" w:cs="Arial" w:hint="eastAsia"/>
          <w:b/>
          <w:sz w:val="24"/>
        </w:rPr>
        <w:t xml:space="preserve">  </w:t>
      </w:r>
      <w:r>
        <w:rPr>
          <w:rFonts w:ascii="宋体" w:hAnsi="宋体" w:cs="Arial"/>
          <w:b/>
          <w:sz w:val="24"/>
        </w:rPr>
        <w:t>月</w:t>
      </w:r>
      <w:r>
        <w:rPr>
          <w:rFonts w:ascii="宋体" w:hAnsi="宋体" w:cs="Arial" w:hint="eastAsia"/>
          <w:b/>
          <w:sz w:val="24"/>
        </w:rPr>
        <w:t xml:space="preserve">  </w:t>
      </w:r>
      <w:r>
        <w:rPr>
          <w:rFonts w:ascii="宋体" w:hAnsi="宋体" w:cs="Arial"/>
          <w:b/>
          <w:sz w:val="24"/>
        </w:rPr>
        <w:t>日</w:t>
      </w:r>
      <w:r>
        <w:rPr>
          <w:rFonts w:ascii="宋体" w:hAnsi="宋体" w:cs="Arial"/>
          <w:b/>
          <w:sz w:val="24"/>
        </w:rPr>
        <w:t xml:space="preserve">   </w:t>
      </w:r>
      <w:r>
        <w:rPr>
          <w:rFonts w:ascii="宋体" w:hAnsi="宋体" w:cs="Arial" w:hint="eastAsia"/>
          <w:b/>
          <w:sz w:val="24"/>
        </w:rPr>
        <w:t xml:space="preserve">                </w:t>
      </w:r>
      <w:r>
        <w:rPr>
          <w:rFonts w:ascii="宋体" w:hAnsi="宋体" w:cs="Arial"/>
          <w:b/>
          <w:sz w:val="24"/>
        </w:rPr>
        <w:t>日期</w:t>
      </w:r>
      <w:r>
        <w:rPr>
          <w:rFonts w:ascii="宋体" w:hAnsi="宋体" w:cs="Arial" w:hint="eastAsia"/>
          <w:b/>
          <w:sz w:val="24"/>
        </w:rPr>
        <w:t xml:space="preserve">     </w:t>
      </w:r>
      <w:r>
        <w:rPr>
          <w:rFonts w:ascii="宋体" w:hAnsi="宋体" w:cs="Arial"/>
          <w:b/>
          <w:sz w:val="24"/>
        </w:rPr>
        <w:t>年</w:t>
      </w:r>
      <w:r>
        <w:rPr>
          <w:rFonts w:ascii="宋体" w:hAnsi="宋体" w:cs="Arial" w:hint="eastAsia"/>
          <w:b/>
          <w:sz w:val="24"/>
        </w:rPr>
        <w:t xml:space="preserve">  </w:t>
      </w:r>
      <w:r>
        <w:rPr>
          <w:rFonts w:ascii="宋体" w:hAnsi="宋体" w:cs="Arial"/>
          <w:b/>
          <w:sz w:val="24"/>
        </w:rPr>
        <w:t>月</w:t>
      </w:r>
      <w:r>
        <w:rPr>
          <w:rFonts w:ascii="宋体" w:hAnsi="宋体" w:cs="Arial" w:hint="eastAsia"/>
          <w:b/>
          <w:sz w:val="24"/>
        </w:rPr>
        <w:t xml:space="preserve">  </w:t>
      </w:r>
      <w:r>
        <w:rPr>
          <w:rFonts w:ascii="宋体" w:hAnsi="宋体" w:cs="Arial"/>
          <w:b/>
          <w:sz w:val="24"/>
        </w:rPr>
        <w:t>日</w:t>
      </w:r>
      <w:r>
        <w:rPr>
          <w:rFonts w:ascii="宋体" w:hAnsi="宋体" w:cs="Arial"/>
          <w:b/>
          <w:sz w:val="24"/>
        </w:rPr>
        <w:t xml:space="preserve"> </w:t>
      </w:r>
      <w:r>
        <w:rPr>
          <w:rFonts w:ascii="宋体" w:hAnsi="宋体" w:cs="Arial" w:hint="eastAsia"/>
          <w:b/>
          <w:sz w:val="24"/>
        </w:rPr>
        <w:t xml:space="preserve">        </w:t>
      </w:r>
    </w:p>
    <w:p w14:paraId="01D9BB9E" w14:textId="77777777" w:rsidR="008033B7" w:rsidRDefault="008033B7"/>
    <w:sectPr w:rsidR="00803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Helvetica">
    <w:panose1 w:val="020B050402020203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84271"/>
    <w:multiLevelType w:val="multilevel"/>
    <w:tmpl w:val="20784271"/>
    <w:lvl w:ilvl="0">
      <w:start w:val="1"/>
      <w:numFmt w:val="japaneseCounting"/>
      <w:lvlText w:val="%1、"/>
      <w:lvlJc w:val="left"/>
      <w:pPr>
        <w:tabs>
          <w:tab w:val="left" w:pos="1200"/>
        </w:tabs>
        <w:ind w:left="120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27CE4512"/>
    <w:multiLevelType w:val="multilevel"/>
    <w:tmpl w:val="27CE4512"/>
    <w:lvl w:ilvl="0">
      <w:start w:val="1"/>
      <w:numFmt w:val="japaneseCounting"/>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DB56775"/>
    <w:multiLevelType w:val="multilevel"/>
    <w:tmpl w:val="7DB56775"/>
    <w:lvl w:ilvl="0">
      <w:start w:val="2"/>
      <w:numFmt w:val="japaneseCounting"/>
      <w:lvlText w:val="%1、"/>
      <w:lvlJc w:val="left"/>
      <w:pPr>
        <w:ind w:left="480" w:hanging="480"/>
      </w:pPr>
      <w:rPr>
        <w:rFonts w:hAnsi="宋体" w:hint="default"/>
        <w:b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50"/>
    <w:rsid w:val="00207F46"/>
    <w:rsid w:val="00266CC6"/>
    <w:rsid w:val="003F720D"/>
    <w:rsid w:val="00457FE8"/>
    <w:rsid w:val="004A25DC"/>
    <w:rsid w:val="004B1385"/>
    <w:rsid w:val="004F4359"/>
    <w:rsid w:val="006D5725"/>
    <w:rsid w:val="006E3B57"/>
    <w:rsid w:val="007F781F"/>
    <w:rsid w:val="008033B7"/>
    <w:rsid w:val="00836D04"/>
    <w:rsid w:val="008B0835"/>
    <w:rsid w:val="00983B3A"/>
    <w:rsid w:val="009D13E6"/>
    <w:rsid w:val="00A763A1"/>
    <w:rsid w:val="00B71E50"/>
    <w:rsid w:val="00C11CA1"/>
    <w:rsid w:val="00C94D2C"/>
    <w:rsid w:val="00CF1EA9"/>
    <w:rsid w:val="00ED2F59"/>
    <w:rsid w:val="21C9636E"/>
    <w:rsid w:val="301234A1"/>
    <w:rsid w:val="30335217"/>
    <w:rsid w:val="60DC7EEE"/>
    <w:rsid w:val="6D5C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F8D3"/>
  <w15:docId w15:val="{AB71A862-828A-4E35-8EDF-FA04856D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420"/>
    </w:pPr>
    <w:rPr>
      <w:rFonts w:ascii="Times New Roman" w:hAnsi="Times New Roman"/>
      <w:szCs w:val="24"/>
    </w:rPr>
  </w:style>
  <w:style w:type="paragraph" w:styleId="a5">
    <w:name w:val="Plain Text"/>
    <w:basedOn w:val="a"/>
    <w:link w:val="1"/>
    <w:qFormat/>
    <w:rPr>
      <w:rFonts w:ascii="宋体" w:hAnsi="Courier New"/>
      <w:szCs w:val="20"/>
    </w:rPr>
  </w:style>
  <w:style w:type="paragraph" w:styleId="2">
    <w:name w:val="Body Text Indent 2"/>
    <w:basedOn w:val="a"/>
    <w:link w:val="21"/>
    <w:semiHidden/>
    <w:unhideWhenUsed/>
    <w:qFormat/>
    <w:pPr>
      <w:spacing w:after="120" w:line="480" w:lineRule="auto"/>
      <w:ind w:leftChars="200" w:left="420"/>
    </w:pPr>
    <w:rPr>
      <w:rFonts w:ascii="Times New Roman" w:hAnsi="Times New Roman" w:cs="宋体"/>
      <w:szCs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ac">
    <w:name w:val="纯文本 字符"/>
    <w:basedOn w:val="a0"/>
    <w:uiPriority w:val="99"/>
    <w:semiHidden/>
    <w:qFormat/>
    <w:rPr>
      <w:rFonts w:asciiTheme="minorEastAsia" w:hAnsi="Courier New" w:cs="Courier New"/>
      <w14:ligatures w14:val="none"/>
    </w:rPr>
  </w:style>
  <w:style w:type="character" w:customStyle="1" w:styleId="1">
    <w:name w:val="纯文本 字符1"/>
    <w:link w:val="a5"/>
    <w:qFormat/>
    <w:rPr>
      <w:rFonts w:ascii="宋体" w:eastAsia="宋体" w:hAnsi="Courier New" w:cs="Times New Roman"/>
      <w:szCs w:val="20"/>
      <w14:ligatures w14:val="none"/>
    </w:rPr>
  </w:style>
  <w:style w:type="character" w:customStyle="1" w:styleId="20">
    <w:name w:val="正文文本缩进 2 字符"/>
    <w:basedOn w:val="a0"/>
    <w:uiPriority w:val="99"/>
    <w:semiHidden/>
    <w:qFormat/>
    <w:rPr>
      <w:rFonts w:ascii="Calibri" w:eastAsia="宋体" w:hAnsi="Calibri" w:cs="Times New Roman"/>
      <w14:ligatures w14:val="none"/>
    </w:rPr>
  </w:style>
  <w:style w:type="character" w:customStyle="1" w:styleId="21">
    <w:name w:val="正文文本缩进 2 字符1"/>
    <w:basedOn w:val="a0"/>
    <w:link w:val="2"/>
    <w:semiHidden/>
    <w:qFormat/>
    <w:rPr>
      <w:rFonts w:ascii="Times New Roman" w:eastAsia="宋体" w:hAnsi="Times New Roman" w:cs="宋体"/>
      <w:szCs w:val="24"/>
      <w14:ligatures w14:val="none"/>
    </w:rPr>
  </w:style>
  <w:style w:type="character" w:customStyle="1" w:styleId="a4">
    <w:name w:val="正文文本缩进 字符"/>
    <w:basedOn w:val="a0"/>
    <w:link w:val="a3"/>
    <w:qFormat/>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潘彤璐</cp:lastModifiedBy>
  <cp:revision>15</cp:revision>
  <dcterms:created xsi:type="dcterms:W3CDTF">2024-05-13T00:50:00Z</dcterms:created>
  <dcterms:modified xsi:type="dcterms:W3CDTF">2026-06-02T01:39:00Z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eyJoZGlkIjoiMTNhYTUxMTgzODg5NThlZDVhYjAwNWFhMWM0OWMzNzkiLCJ1c2VySWQiOiIxMzQwMjgxNDgxIn0=</vt:lpwstr>
  </property>
  <property fmtid="{D5CDD505-2E9C-101B-9397-08002B2CF9AE}" pid="3" name="KSOProductBuildVer">
    <vt:lpwstr>2052-12.1.0.26375</vt:lpwstr>
  </property>
  <property fmtid="{D5CDD505-2E9C-101B-9397-08002B2CF9AE}" pid="4" name="ICV">
    <vt:lpwstr>DF8D41B861A84831A86EAF83C31E60D5_13</vt:lpwstr>
  </property>
</Properties>
</file>