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</w:p>
    <w:p>
      <w:pPr>
        <w:rPr>
          <w:szCs w:val="24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国家检察官学院科研基金资助项目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申请书</w:t>
      </w:r>
    </w:p>
    <w:p>
      <w:pPr>
        <w:rPr>
          <w:rFonts w:hint="eastAsia"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rPr>
          <w:szCs w:val="24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国家检察官学院</w:t>
      </w:r>
    </w:p>
    <w:p>
      <w:pPr>
        <w:spacing w:line="400" w:lineRule="exact"/>
        <w:ind w:firstLine="1190" w:firstLineChars="37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 xml:space="preserve">           20</w:t>
      </w:r>
      <w:r>
        <w:rPr>
          <w:rFonts w:hint="eastAsia" w:ascii="宋体" w:hAnsi="Arial Narrow"/>
          <w:sz w:val="32"/>
          <w:szCs w:val="32"/>
          <w:lang w:val="en-US" w:eastAsia="zh-CN"/>
        </w:rPr>
        <w:t>21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1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填  表  说  明</w:t>
      </w:r>
    </w:p>
    <w:p>
      <w:pPr>
        <w:spacing w:line="4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一、请用计算机认真如实填写，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bidi="ar"/>
        </w:rPr>
        <w:t>申请仅需提交电子版申请书（本表）及论证活页（需另外填写），用电子邮件发送至xykyb@163.com，不需寄纸质版。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申请书和论证活页缺一不可，否则视为无效申请。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“申报项目类别”一栏，请选择下列之一填写：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A重大项目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B重点项目、C一般项目、D自筹经费项目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Q学院教师青年项目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spacing w:line="480" w:lineRule="exact"/>
        <w:ind w:firstLine="495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“指南序号”一栏，申请《课题指南》所列选题必须填写。</w:t>
      </w:r>
      <w:r>
        <w:rPr>
          <w:rFonts w:hint="eastAsia" w:ascii="仿宋" w:hAnsi="仿宋" w:eastAsia="仿宋" w:cs="仿宋"/>
          <w:sz w:val="28"/>
          <w:szCs w:val="28"/>
          <w:lang w:bidi="ar"/>
        </w:rPr>
        <w:t>例如，申请第5项选题，填写“5”。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“学科”一栏，请选择下列之一填写：检察理论、检察实务、部门法学、法学其他学科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。如属于多学科综合研究，请选择一个主要学科填写。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四、注意事项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（一）工作单位：应填写申请人档案关系所在单位全称。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（五）成果形式分为论文、专著、研究报告等。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六、为了方便申请人申报，申请时暂不需要所在单位、所在单位科研管理部门、财务部门审核盖章。经评审拟立项的，由拟立项课题的申请人按照我院的要求，提供所在单位科研管理部门及财务部门审核意见。如与申请书填写情况不符（工作调动等特殊原因除外），或不符合《国家检察官学院20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sz w:val="28"/>
          <w:szCs w:val="28"/>
          <w:lang w:bidi="ar"/>
        </w:rPr>
        <w:t>年度科研基金资助项目申报公告》中申请人范围的要求，经查证属实，取消立项资格。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联系人：国家检察官学院科研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与发展规划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部  刘雅娟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薛向楠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联系电话:（010）61733725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 61719321</w:t>
      </w:r>
    </w:p>
    <w:p>
      <w:pPr>
        <w:ind w:firstLine="562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Email：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fldChar w:fldCharType="begin"/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instrText xml:space="preserve"> HYPERLINK "mailto:xykyb@163.com" </w:instrTex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fldChar w:fldCharType="separate"/>
      </w:r>
      <w:r>
        <w:rPr>
          <w:rStyle w:val="9"/>
          <w:rFonts w:hint="eastAsia" w:ascii="仿宋" w:hAnsi="仿宋" w:eastAsia="仿宋" w:cs="仿宋"/>
          <w:b/>
          <w:kern w:val="0"/>
          <w:sz w:val="28"/>
          <w:szCs w:val="28"/>
          <w:lang w:bidi="ar"/>
        </w:rPr>
        <w:t>xykyb@163.com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fldChar w:fldCharType="end"/>
      </w:r>
    </w:p>
    <w:p>
      <w:pP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</w:pPr>
      <w:bookmarkStart w:id="0" w:name="_GoBack"/>
      <w:bookmarkEnd w:id="0"/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tbl>
      <w:tblPr>
        <w:tblStyle w:val="6"/>
        <w:tblW w:w="1094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（请选择下列之一：基础研究、应用对策研究、综合研究）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工作单位        </w:t>
            </w:r>
          </w:p>
        </w:tc>
        <w:tc>
          <w:tcPr>
            <w:tcW w:w="5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课题负责人须具有以下身份之一（请在相应位置打√）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国家检察官学院教师、专兼职研究人员（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最高人民检察院及其直属事业单位工作人员（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国家检察官学院兼职教授、高级检察教官和检察教官（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国家检察官学院博士后工作站研究人员（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国家检察官学院各分院教师（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国家检察官学院各教学实践示范基地检察官（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国家检察官学院科研基地检察官（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合作院所教师、研究人员（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职称职务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表二：请确定联系人1名，并详细填写联系人信息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办公电话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6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一、对选题的实践价值和理论价值的理解，国内外研究情况综述。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二、主要研究内容、研究提纲，重点难点及创新之处。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72D40"/>
    <w:rsid w:val="000E6375"/>
    <w:rsid w:val="00144B2A"/>
    <w:rsid w:val="00186263"/>
    <w:rsid w:val="00244FDF"/>
    <w:rsid w:val="002506E8"/>
    <w:rsid w:val="00265B3D"/>
    <w:rsid w:val="002C6F70"/>
    <w:rsid w:val="00385654"/>
    <w:rsid w:val="00386138"/>
    <w:rsid w:val="004F5035"/>
    <w:rsid w:val="00550DAB"/>
    <w:rsid w:val="00567C81"/>
    <w:rsid w:val="005A5BE6"/>
    <w:rsid w:val="005B619E"/>
    <w:rsid w:val="00645133"/>
    <w:rsid w:val="00684778"/>
    <w:rsid w:val="006F3D46"/>
    <w:rsid w:val="007E56FE"/>
    <w:rsid w:val="008E6378"/>
    <w:rsid w:val="009044F1"/>
    <w:rsid w:val="009A7F77"/>
    <w:rsid w:val="00A440AE"/>
    <w:rsid w:val="00A749C4"/>
    <w:rsid w:val="00A91900"/>
    <w:rsid w:val="00AA5455"/>
    <w:rsid w:val="00B008DB"/>
    <w:rsid w:val="00B904AD"/>
    <w:rsid w:val="00B92318"/>
    <w:rsid w:val="00BE50CC"/>
    <w:rsid w:val="00D126D1"/>
    <w:rsid w:val="00D44557"/>
    <w:rsid w:val="00ED0380"/>
    <w:rsid w:val="00FB5171"/>
    <w:rsid w:val="031C07D5"/>
    <w:rsid w:val="0A26289C"/>
    <w:rsid w:val="1D327C5C"/>
    <w:rsid w:val="1D8F459A"/>
    <w:rsid w:val="2A1E0F25"/>
    <w:rsid w:val="2CBA70EF"/>
    <w:rsid w:val="2D342BC9"/>
    <w:rsid w:val="2FE6252A"/>
    <w:rsid w:val="39E64E7F"/>
    <w:rsid w:val="3A253D6B"/>
    <w:rsid w:val="3AF20055"/>
    <w:rsid w:val="42B61480"/>
    <w:rsid w:val="460732B3"/>
    <w:rsid w:val="4EC25686"/>
    <w:rsid w:val="4EDE7FB8"/>
    <w:rsid w:val="518100A0"/>
    <w:rsid w:val="5C761C56"/>
    <w:rsid w:val="78343714"/>
    <w:rsid w:val="7B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ascii="宋体" w:hAnsi="宋体"/>
      <w:sz w:val="24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15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10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2179</Characters>
  <Lines>1</Lines>
  <Paragraphs>1</Paragraphs>
  <TotalTime>10</TotalTime>
  <ScaleCrop>false</ScaleCrop>
  <LinksUpToDate>false</LinksUpToDate>
  <CharactersWithSpaces>2556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User</dc:creator>
  <cp:lastModifiedBy>roseliu</cp:lastModifiedBy>
  <cp:lastPrinted>2018-01-15T06:08:00Z</cp:lastPrinted>
  <dcterms:modified xsi:type="dcterms:W3CDTF">2021-01-20T03:19:50Z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