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EF" w:rsidRDefault="001E3F09" w:rsidP="001E3F09">
      <w:pPr>
        <w:spacing w:line="500" w:lineRule="exact"/>
        <w:jc w:val="center"/>
        <w:rPr>
          <w:rFonts w:ascii="黑体" w:eastAsia="黑体"/>
          <w:sz w:val="32"/>
          <w:szCs w:val="32"/>
        </w:rPr>
      </w:pPr>
      <w:r w:rsidRPr="00514214">
        <w:rPr>
          <w:rFonts w:ascii="黑体" w:eastAsia="黑体" w:hint="eastAsia"/>
          <w:sz w:val="32"/>
          <w:szCs w:val="32"/>
        </w:rPr>
        <w:t>学</w:t>
      </w:r>
      <w:r w:rsidR="00627C45">
        <w:rPr>
          <w:rFonts w:ascii="黑体" w:eastAsia="黑体" w:hint="eastAsia"/>
          <w:sz w:val="32"/>
          <w:szCs w:val="32"/>
        </w:rPr>
        <w:t>校继续教育学院</w:t>
      </w:r>
      <w:r w:rsidRPr="00514214">
        <w:rPr>
          <w:rFonts w:ascii="黑体" w:eastAsia="黑体" w:hint="eastAsia"/>
          <w:sz w:val="32"/>
          <w:szCs w:val="32"/>
        </w:rPr>
        <w:t>公务用车租赁</w:t>
      </w:r>
    </w:p>
    <w:p w:rsidR="001E3F09" w:rsidRDefault="00360BEF" w:rsidP="001E3F09">
      <w:pPr>
        <w:spacing w:line="5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招标</w:t>
      </w:r>
      <w:r w:rsidR="001E3F09" w:rsidRPr="00514214">
        <w:rPr>
          <w:rFonts w:ascii="黑体" w:eastAsia="黑体" w:hint="eastAsia"/>
          <w:sz w:val="32"/>
          <w:szCs w:val="32"/>
        </w:rPr>
        <w:t>需求</w:t>
      </w:r>
    </w:p>
    <w:p w:rsidR="00360BEF" w:rsidRPr="00514214" w:rsidRDefault="00360BEF" w:rsidP="001E3F09">
      <w:pPr>
        <w:spacing w:line="500" w:lineRule="exact"/>
        <w:jc w:val="center"/>
        <w:rPr>
          <w:rFonts w:ascii="黑体" w:eastAsia="黑体"/>
          <w:sz w:val="32"/>
          <w:szCs w:val="32"/>
        </w:rPr>
      </w:pPr>
    </w:p>
    <w:p w:rsidR="001E3F09" w:rsidRPr="00360BEF" w:rsidRDefault="00360BEF" w:rsidP="00360BEF">
      <w:pPr>
        <w:pStyle w:val="a5"/>
        <w:numPr>
          <w:ilvl w:val="0"/>
          <w:numId w:val="2"/>
        </w:numPr>
        <w:spacing w:line="420" w:lineRule="auto"/>
        <w:ind w:firstLineChars="0"/>
        <w:rPr>
          <w:sz w:val="28"/>
          <w:szCs w:val="28"/>
        </w:rPr>
      </w:pPr>
      <w:r w:rsidRPr="00360BEF">
        <w:rPr>
          <w:sz w:val="28"/>
          <w:szCs w:val="28"/>
        </w:rPr>
        <w:t>项目名称</w:t>
      </w:r>
      <w:r w:rsidRPr="00360BEF">
        <w:rPr>
          <w:rFonts w:hint="eastAsia"/>
          <w:sz w:val="28"/>
          <w:szCs w:val="28"/>
        </w:rPr>
        <w:t>：</w:t>
      </w:r>
      <w:r w:rsidR="00627C45">
        <w:rPr>
          <w:rFonts w:hint="eastAsia"/>
          <w:sz w:val="28"/>
          <w:szCs w:val="28"/>
        </w:rPr>
        <w:t>学校继续教育学院</w:t>
      </w:r>
      <w:r w:rsidRPr="00360BEF">
        <w:rPr>
          <w:rFonts w:hint="eastAsia"/>
          <w:sz w:val="28"/>
          <w:szCs w:val="28"/>
        </w:rPr>
        <w:t>公务用车租赁</w:t>
      </w:r>
    </w:p>
    <w:p w:rsidR="00360BEF" w:rsidRDefault="00360BEF" w:rsidP="00360BEF">
      <w:pPr>
        <w:pStyle w:val="a5"/>
        <w:numPr>
          <w:ilvl w:val="0"/>
          <w:numId w:val="2"/>
        </w:numPr>
        <w:spacing w:line="420" w:lineRule="auto"/>
        <w:ind w:firstLineChars="0"/>
        <w:rPr>
          <w:sz w:val="28"/>
          <w:szCs w:val="28"/>
        </w:rPr>
      </w:pPr>
      <w:r w:rsidRPr="00360BEF">
        <w:rPr>
          <w:sz w:val="28"/>
          <w:szCs w:val="28"/>
        </w:rPr>
        <w:t>项目概况</w:t>
      </w:r>
      <w:r w:rsidRPr="00360BEF">
        <w:rPr>
          <w:rFonts w:hint="eastAsia"/>
          <w:sz w:val="28"/>
          <w:szCs w:val="28"/>
        </w:rPr>
        <w:t>：</w:t>
      </w:r>
    </w:p>
    <w:p w:rsidR="00360BEF" w:rsidRDefault="001E3F09" w:rsidP="00360BEF">
      <w:pPr>
        <w:pStyle w:val="a5"/>
        <w:numPr>
          <w:ilvl w:val="0"/>
          <w:numId w:val="4"/>
        </w:numPr>
        <w:spacing w:line="420" w:lineRule="auto"/>
        <w:ind w:firstLineChars="0"/>
        <w:rPr>
          <w:rFonts w:ascii="宋体" w:hAnsi="宋体"/>
          <w:sz w:val="28"/>
          <w:szCs w:val="28"/>
        </w:rPr>
      </w:pPr>
      <w:r w:rsidRPr="00360BEF">
        <w:rPr>
          <w:rFonts w:ascii="宋体" w:hAnsi="宋体" w:hint="eastAsia"/>
          <w:sz w:val="28"/>
          <w:szCs w:val="28"/>
        </w:rPr>
        <w:t>租赁数</w:t>
      </w:r>
      <w:r w:rsidR="00360BEF">
        <w:rPr>
          <w:rFonts w:ascii="宋体" w:hAnsi="宋体" w:hint="eastAsia"/>
          <w:sz w:val="28"/>
          <w:szCs w:val="28"/>
        </w:rPr>
        <w:t>辆</w:t>
      </w:r>
      <w:r w:rsidRPr="00360BEF">
        <w:rPr>
          <w:rFonts w:ascii="宋体" w:hAnsi="宋体" w:hint="eastAsia"/>
          <w:sz w:val="28"/>
          <w:szCs w:val="28"/>
        </w:rPr>
        <w:t>：</w:t>
      </w:r>
      <w:r w:rsidR="00627C45">
        <w:rPr>
          <w:rFonts w:ascii="宋体" w:hAnsi="宋体" w:hint="eastAsia"/>
          <w:sz w:val="28"/>
          <w:szCs w:val="28"/>
        </w:rPr>
        <w:t>1</w:t>
      </w:r>
      <w:r w:rsidR="00360BEF" w:rsidRPr="00360BEF">
        <w:rPr>
          <w:rFonts w:ascii="宋体" w:hAnsi="宋体" w:hint="eastAsia"/>
          <w:sz w:val="28"/>
          <w:szCs w:val="28"/>
        </w:rPr>
        <w:t>辆</w:t>
      </w:r>
      <w:r w:rsidR="00333963">
        <w:rPr>
          <w:rFonts w:ascii="宋体" w:hAnsi="宋体" w:hint="eastAsia"/>
          <w:sz w:val="28"/>
          <w:szCs w:val="28"/>
        </w:rPr>
        <w:t>五人座轿车</w:t>
      </w:r>
    </w:p>
    <w:p w:rsidR="001E3F09" w:rsidRPr="00360BEF" w:rsidRDefault="00360BEF" w:rsidP="00360BEF">
      <w:pPr>
        <w:pStyle w:val="a5"/>
        <w:numPr>
          <w:ilvl w:val="0"/>
          <w:numId w:val="4"/>
        </w:numPr>
        <w:spacing w:line="420" w:lineRule="auto"/>
        <w:ind w:firstLineChars="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车辆要求：自主品牌</w:t>
      </w:r>
      <w:r w:rsidR="001E3F09" w:rsidRPr="00360BEF">
        <w:rPr>
          <w:rFonts w:ascii="宋体" w:hAnsi="宋体" w:hint="eastAsia"/>
          <w:sz w:val="28"/>
          <w:szCs w:val="28"/>
        </w:rPr>
        <w:t>，单车车价不得高于1</w:t>
      </w:r>
      <w:r w:rsidR="00627C45">
        <w:rPr>
          <w:rFonts w:ascii="宋体" w:hAnsi="宋体" w:hint="eastAsia"/>
          <w:sz w:val="28"/>
          <w:szCs w:val="28"/>
        </w:rPr>
        <w:t>5</w:t>
      </w:r>
      <w:r w:rsidR="001E3F09" w:rsidRPr="00360BEF">
        <w:rPr>
          <w:rFonts w:ascii="宋体" w:hAnsi="宋体" w:hint="eastAsia"/>
          <w:sz w:val="28"/>
          <w:szCs w:val="28"/>
        </w:rPr>
        <w:t>万，排量1.</w:t>
      </w:r>
      <w:r w:rsidR="00627C45">
        <w:rPr>
          <w:rFonts w:ascii="宋体" w:hAnsi="宋体" w:hint="eastAsia"/>
          <w:sz w:val="28"/>
          <w:szCs w:val="28"/>
        </w:rPr>
        <w:t>5</w:t>
      </w:r>
      <w:r w:rsidR="00333963">
        <w:rPr>
          <w:rFonts w:ascii="宋体" w:hAnsi="宋体" w:hint="eastAsia"/>
          <w:sz w:val="28"/>
          <w:szCs w:val="28"/>
        </w:rPr>
        <w:t>升及以下</w:t>
      </w:r>
      <w:r w:rsidR="001E3F09" w:rsidRPr="00360BEF">
        <w:rPr>
          <w:rFonts w:ascii="宋体" w:hAnsi="宋体" w:hint="eastAsia"/>
          <w:sz w:val="28"/>
          <w:szCs w:val="28"/>
        </w:rPr>
        <w:t>。</w:t>
      </w:r>
    </w:p>
    <w:p w:rsidR="001E3F09" w:rsidRPr="00360BEF" w:rsidRDefault="00360BEF" w:rsidP="00360BEF">
      <w:pPr>
        <w:pStyle w:val="a5"/>
        <w:numPr>
          <w:ilvl w:val="0"/>
          <w:numId w:val="2"/>
        </w:numPr>
        <w:spacing w:line="420" w:lineRule="auto"/>
        <w:ind w:firstLineChars="0"/>
        <w:rPr>
          <w:rFonts w:ascii="宋体" w:hAnsi="宋体"/>
          <w:sz w:val="28"/>
          <w:szCs w:val="28"/>
        </w:rPr>
      </w:pPr>
      <w:r w:rsidRPr="00360BEF">
        <w:rPr>
          <w:rFonts w:ascii="宋体" w:hAnsi="宋体" w:hint="eastAsia"/>
          <w:sz w:val="28"/>
          <w:szCs w:val="28"/>
        </w:rPr>
        <w:t>项目预算</w:t>
      </w:r>
      <w:r w:rsidR="001E3F09" w:rsidRPr="00360BEF">
        <w:rPr>
          <w:rFonts w:ascii="宋体" w:hAnsi="宋体"/>
          <w:sz w:val="28"/>
          <w:szCs w:val="28"/>
        </w:rPr>
        <w:t>：</w:t>
      </w:r>
      <w:r w:rsidR="00EA3304"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/>
          <w:sz w:val="28"/>
          <w:szCs w:val="28"/>
        </w:rPr>
        <w:t>万元</w:t>
      </w:r>
    </w:p>
    <w:p w:rsidR="001E3F09" w:rsidRPr="00360BEF" w:rsidRDefault="001E3F09" w:rsidP="00360BEF">
      <w:pPr>
        <w:pStyle w:val="a5"/>
        <w:numPr>
          <w:ilvl w:val="0"/>
          <w:numId w:val="2"/>
        </w:numPr>
        <w:spacing w:line="420" w:lineRule="auto"/>
        <w:ind w:firstLineChars="0"/>
        <w:rPr>
          <w:rFonts w:ascii="宋体" w:hAnsi="宋体"/>
          <w:sz w:val="28"/>
          <w:szCs w:val="28"/>
        </w:rPr>
      </w:pPr>
      <w:r w:rsidRPr="00360BEF">
        <w:rPr>
          <w:rFonts w:ascii="宋体" w:hAnsi="宋体" w:hint="eastAsia"/>
          <w:sz w:val="28"/>
          <w:szCs w:val="28"/>
        </w:rPr>
        <w:t>资质要求：具有独立法人资格，有依法纳税的良好记录，从事汽车租赁业务二年以上。</w:t>
      </w:r>
    </w:p>
    <w:p w:rsidR="001E3F09" w:rsidRPr="00360BEF" w:rsidRDefault="001E3F09" w:rsidP="00360BEF">
      <w:pPr>
        <w:pStyle w:val="a5"/>
        <w:numPr>
          <w:ilvl w:val="0"/>
          <w:numId w:val="2"/>
        </w:numPr>
        <w:spacing w:line="420" w:lineRule="auto"/>
        <w:ind w:firstLineChars="0"/>
        <w:rPr>
          <w:rFonts w:ascii="宋体" w:hAnsi="宋体"/>
          <w:sz w:val="28"/>
          <w:szCs w:val="28"/>
        </w:rPr>
      </w:pPr>
      <w:r w:rsidRPr="00360BEF">
        <w:rPr>
          <w:rFonts w:ascii="宋体" w:hAnsi="宋体" w:hint="eastAsia"/>
          <w:sz w:val="28"/>
          <w:szCs w:val="28"/>
        </w:rPr>
        <w:t>服务要求：</w:t>
      </w:r>
    </w:p>
    <w:p w:rsidR="001E3F09" w:rsidRPr="00514214" w:rsidRDefault="001E3F09" w:rsidP="00360BEF">
      <w:pPr>
        <w:numPr>
          <w:ilvl w:val="0"/>
          <w:numId w:val="1"/>
        </w:numPr>
        <w:spacing w:line="420" w:lineRule="auto"/>
        <w:ind w:left="1418"/>
        <w:rPr>
          <w:rFonts w:ascii="宋体" w:hAnsi="宋体"/>
          <w:sz w:val="28"/>
          <w:szCs w:val="28"/>
        </w:rPr>
      </w:pPr>
      <w:r w:rsidRPr="00514214">
        <w:rPr>
          <w:rFonts w:ascii="宋体" w:hAnsi="宋体" w:hint="eastAsia"/>
          <w:sz w:val="28"/>
          <w:szCs w:val="28"/>
        </w:rPr>
        <w:t>车辆为</w:t>
      </w:r>
      <w:r>
        <w:rPr>
          <w:rFonts w:ascii="宋体" w:hAnsi="宋体" w:hint="eastAsia"/>
          <w:sz w:val="28"/>
          <w:szCs w:val="28"/>
        </w:rPr>
        <w:t>201</w:t>
      </w:r>
      <w:r w:rsidR="00627C45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年</w:t>
      </w:r>
      <w:r w:rsidR="00627C45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月1</w:t>
      </w:r>
      <w:r w:rsidR="00A33FE4">
        <w:rPr>
          <w:rFonts w:ascii="宋体" w:hAnsi="宋体" w:hint="eastAsia"/>
          <w:sz w:val="28"/>
          <w:szCs w:val="28"/>
        </w:rPr>
        <w:t>日以后购买；</w:t>
      </w:r>
    </w:p>
    <w:p w:rsidR="001E3F09" w:rsidRPr="00514214" w:rsidRDefault="001E3F09" w:rsidP="00360BEF">
      <w:pPr>
        <w:numPr>
          <w:ilvl w:val="0"/>
          <w:numId w:val="1"/>
        </w:numPr>
        <w:spacing w:line="420" w:lineRule="auto"/>
        <w:ind w:left="1418"/>
        <w:rPr>
          <w:rFonts w:ascii="宋体" w:hAnsi="宋体"/>
          <w:sz w:val="28"/>
          <w:szCs w:val="28"/>
        </w:rPr>
      </w:pPr>
      <w:r w:rsidRPr="00514214">
        <w:rPr>
          <w:rFonts w:ascii="宋体" w:hAnsi="宋体" w:hint="eastAsia"/>
          <w:sz w:val="28"/>
          <w:szCs w:val="28"/>
        </w:rPr>
        <w:t>车辆强制保险等基本保险由出租房承担，其中第三人责任</w:t>
      </w:r>
      <w:proofErr w:type="gramStart"/>
      <w:r w:rsidRPr="00514214">
        <w:rPr>
          <w:rFonts w:ascii="宋体" w:hAnsi="宋体" w:hint="eastAsia"/>
          <w:sz w:val="28"/>
          <w:szCs w:val="28"/>
        </w:rPr>
        <w:t>险金额</w:t>
      </w:r>
      <w:proofErr w:type="gramEnd"/>
      <w:r w:rsidRPr="00514214">
        <w:rPr>
          <w:rFonts w:ascii="宋体" w:hAnsi="宋体" w:hint="eastAsia"/>
          <w:sz w:val="28"/>
          <w:szCs w:val="28"/>
        </w:rPr>
        <w:t>为100万元；</w:t>
      </w:r>
    </w:p>
    <w:p w:rsidR="001E3F09" w:rsidRPr="00514214" w:rsidRDefault="001E3F09" w:rsidP="00360BEF">
      <w:pPr>
        <w:numPr>
          <w:ilvl w:val="0"/>
          <w:numId w:val="1"/>
        </w:numPr>
        <w:spacing w:line="420" w:lineRule="auto"/>
        <w:ind w:left="1418"/>
        <w:rPr>
          <w:rFonts w:ascii="宋体" w:hAnsi="宋体"/>
          <w:sz w:val="28"/>
          <w:szCs w:val="28"/>
        </w:rPr>
      </w:pPr>
      <w:r w:rsidRPr="00514214">
        <w:rPr>
          <w:rFonts w:ascii="宋体" w:hAnsi="宋体" w:hint="eastAsia"/>
          <w:sz w:val="28"/>
          <w:szCs w:val="28"/>
        </w:rPr>
        <w:t>车辆</w:t>
      </w:r>
      <w:r w:rsidR="00500306">
        <w:rPr>
          <w:rFonts w:ascii="宋体" w:hAnsi="宋体" w:hint="eastAsia"/>
          <w:sz w:val="28"/>
          <w:szCs w:val="28"/>
        </w:rPr>
        <w:t>正常</w:t>
      </w:r>
      <w:r>
        <w:rPr>
          <w:rFonts w:ascii="宋体" w:hAnsi="宋体" w:hint="eastAsia"/>
          <w:sz w:val="28"/>
          <w:szCs w:val="28"/>
        </w:rPr>
        <w:t>保养费用由出租方</w:t>
      </w:r>
      <w:r w:rsidRPr="00514214">
        <w:rPr>
          <w:rFonts w:ascii="宋体" w:hAnsi="宋体" w:hint="eastAsia"/>
          <w:sz w:val="28"/>
          <w:szCs w:val="28"/>
        </w:rPr>
        <w:t>承担；</w:t>
      </w:r>
    </w:p>
    <w:p w:rsidR="001E3F09" w:rsidRPr="00514214" w:rsidRDefault="001E3F09" w:rsidP="00360BEF">
      <w:pPr>
        <w:numPr>
          <w:ilvl w:val="0"/>
          <w:numId w:val="1"/>
        </w:numPr>
        <w:spacing w:line="420" w:lineRule="auto"/>
        <w:ind w:left="141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车辆</w:t>
      </w:r>
      <w:proofErr w:type="gramStart"/>
      <w:r>
        <w:rPr>
          <w:rFonts w:ascii="宋体" w:hAnsi="宋体" w:hint="eastAsia"/>
          <w:sz w:val="28"/>
          <w:szCs w:val="28"/>
        </w:rPr>
        <w:t>验</w:t>
      </w:r>
      <w:proofErr w:type="gramEnd"/>
      <w:r>
        <w:rPr>
          <w:rFonts w:ascii="宋体" w:hAnsi="宋体" w:hint="eastAsia"/>
          <w:sz w:val="28"/>
          <w:szCs w:val="28"/>
        </w:rPr>
        <w:t>车费由出租方</w:t>
      </w:r>
      <w:r w:rsidRPr="00514214">
        <w:rPr>
          <w:rFonts w:ascii="宋体" w:hAnsi="宋体" w:hint="eastAsia"/>
          <w:sz w:val="28"/>
          <w:szCs w:val="28"/>
        </w:rPr>
        <w:t>承担；</w:t>
      </w:r>
    </w:p>
    <w:p w:rsidR="00360BEF" w:rsidRDefault="00360BEF" w:rsidP="00360BEF">
      <w:pPr>
        <w:numPr>
          <w:ilvl w:val="0"/>
          <w:numId w:val="1"/>
        </w:numPr>
        <w:spacing w:line="420" w:lineRule="auto"/>
        <w:ind w:left="141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车辆正常的损坏，损耗，维修、更换等费用由出租方承担</w:t>
      </w:r>
    </w:p>
    <w:p w:rsidR="001E3F09" w:rsidRDefault="001E3F09" w:rsidP="00360BEF">
      <w:pPr>
        <w:pStyle w:val="a5"/>
        <w:numPr>
          <w:ilvl w:val="0"/>
          <w:numId w:val="2"/>
        </w:numPr>
        <w:spacing w:line="420" w:lineRule="auto"/>
        <w:ind w:firstLineChars="0"/>
        <w:rPr>
          <w:rFonts w:ascii="宋体" w:hAnsi="宋体"/>
          <w:sz w:val="28"/>
          <w:szCs w:val="28"/>
        </w:rPr>
      </w:pPr>
      <w:r w:rsidRPr="00360BEF">
        <w:rPr>
          <w:rFonts w:ascii="宋体" w:hAnsi="宋体" w:hint="eastAsia"/>
          <w:sz w:val="28"/>
          <w:szCs w:val="28"/>
        </w:rPr>
        <w:t>租赁期限</w:t>
      </w:r>
      <w:r w:rsidR="00360BEF">
        <w:rPr>
          <w:rFonts w:ascii="宋体" w:hAnsi="宋体" w:hint="eastAsia"/>
          <w:sz w:val="28"/>
          <w:szCs w:val="28"/>
        </w:rPr>
        <w:t>：</w:t>
      </w:r>
      <w:r w:rsidR="00627C45">
        <w:rPr>
          <w:rFonts w:ascii="宋体" w:hAnsi="宋体" w:hint="eastAsia"/>
          <w:sz w:val="28"/>
          <w:szCs w:val="28"/>
        </w:rPr>
        <w:t>一年</w:t>
      </w:r>
    </w:p>
    <w:p w:rsidR="007F7F87" w:rsidRPr="00360BEF" w:rsidRDefault="007F7F87" w:rsidP="007F7F87">
      <w:pPr>
        <w:pStyle w:val="a5"/>
        <w:numPr>
          <w:ilvl w:val="0"/>
          <w:numId w:val="2"/>
        </w:numPr>
        <w:spacing w:line="420" w:lineRule="auto"/>
        <w:ind w:firstLineChars="0"/>
        <w:rPr>
          <w:rFonts w:ascii="宋体" w:hAnsi="宋体"/>
          <w:sz w:val="28"/>
          <w:szCs w:val="28"/>
        </w:rPr>
      </w:pPr>
      <w:r w:rsidRPr="007F7F87">
        <w:rPr>
          <w:rFonts w:ascii="宋体" w:hAnsi="宋体" w:hint="eastAsia"/>
          <w:sz w:val="28"/>
          <w:szCs w:val="28"/>
        </w:rPr>
        <w:t>租金结算、支付：</w:t>
      </w:r>
      <w:r w:rsidR="007E25D3">
        <w:rPr>
          <w:rFonts w:ascii="宋体" w:hAnsi="宋体" w:hint="eastAsia"/>
          <w:sz w:val="28"/>
          <w:szCs w:val="28"/>
        </w:rPr>
        <w:t>租金分二次支付，满六个</w:t>
      </w:r>
      <w:r w:rsidR="00692C65">
        <w:rPr>
          <w:rFonts w:ascii="宋体" w:hAnsi="宋体" w:hint="eastAsia"/>
          <w:sz w:val="28"/>
          <w:szCs w:val="28"/>
        </w:rPr>
        <w:t>月</w:t>
      </w:r>
      <w:r w:rsidR="007E25D3">
        <w:rPr>
          <w:rFonts w:ascii="宋体" w:hAnsi="宋体" w:hint="eastAsia"/>
          <w:sz w:val="28"/>
          <w:szCs w:val="28"/>
        </w:rPr>
        <w:t>支付一次</w:t>
      </w:r>
      <w:r w:rsidR="00692C65">
        <w:rPr>
          <w:rFonts w:ascii="宋体" w:hAnsi="宋体" w:hint="eastAsia"/>
          <w:sz w:val="28"/>
          <w:szCs w:val="28"/>
        </w:rPr>
        <w:t>。</w:t>
      </w:r>
      <w:bookmarkStart w:id="0" w:name="_GoBack"/>
      <w:bookmarkEnd w:id="0"/>
    </w:p>
    <w:p w:rsidR="00360BEF" w:rsidRPr="007E25D3" w:rsidRDefault="00360BEF" w:rsidP="007F7F87">
      <w:pPr>
        <w:spacing w:after="120" w:line="420" w:lineRule="auto"/>
        <w:ind w:right="1146"/>
        <w:rPr>
          <w:rFonts w:ascii="宋体" w:hAnsi="宋体" w:cs="宋体"/>
          <w:sz w:val="28"/>
          <w:szCs w:val="28"/>
        </w:rPr>
      </w:pPr>
    </w:p>
    <w:p w:rsidR="001E3F09" w:rsidRDefault="001E3F09" w:rsidP="00627C45">
      <w:pPr>
        <w:spacing w:after="120" w:line="420" w:lineRule="auto"/>
        <w:ind w:right="306"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上海政法学院</w:t>
      </w:r>
    </w:p>
    <w:p w:rsidR="001E3F09" w:rsidRPr="00400D59" w:rsidRDefault="001E3F09" w:rsidP="00360BEF">
      <w:pPr>
        <w:spacing w:after="120" w:line="420" w:lineRule="auto"/>
        <w:ind w:right="26" w:firstLineChars="200" w:firstLine="560"/>
        <w:jc w:val="right"/>
      </w:pPr>
      <w:r>
        <w:rPr>
          <w:rFonts w:ascii="宋体" w:hAnsi="宋体" w:cs="宋体"/>
          <w:sz w:val="28"/>
          <w:szCs w:val="28"/>
        </w:rPr>
        <w:t>2016年</w:t>
      </w:r>
      <w:r w:rsidR="00360BEF">
        <w:rPr>
          <w:rFonts w:ascii="宋体" w:hAnsi="宋体" w:cs="宋体"/>
          <w:sz w:val="28"/>
          <w:szCs w:val="28"/>
        </w:rPr>
        <w:t>12</w:t>
      </w:r>
      <w:r>
        <w:rPr>
          <w:rFonts w:ascii="宋体" w:hAnsi="宋体" w:cs="宋体"/>
          <w:sz w:val="28"/>
          <w:szCs w:val="28"/>
        </w:rPr>
        <w:t>月</w:t>
      </w:r>
      <w:r w:rsidR="00627C45">
        <w:rPr>
          <w:rFonts w:ascii="宋体" w:hAnsi="宋体" w:cs="宋体" w:hint="eastAsia"/>
          <w:sz w:val="28"/>
          <w:szCs w:val="28"/>
        </w:rPr>
        <w:t>28</w:t>
      </w:r>
      <w:r>
        <w:rPr>
          <w:rFonts w:ascii="宋体" w:hAnsi="宋体" w:cs="宋体"/>
          <w:sz w:val="28"/>
          <w:szCs w:val="28"/>
        </w:rPr>
        <w:t>日</w:t>
      </w:r>
    </w:p>
    <w:p w:rsidR="00FD6893" w:rsidRDefault="00FD6893"/>
    <w:sectPr w:rsidR="00FD6893" w:rsidSect="00400D59">
      <w:pgSz w:w="11906" w:h="16838"/>
      <w:pgMar w:top="779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9ED" w:rsidRDefault="009049ED" w:rsidP="00A33FE4">
      <w:r>
        <w:separator/>
      </w:r>
    </w:p>
  </w:endnote>
  <w:endnote w:type="continuationSeparator" w:id="0">
    <w:p w:rsidR="009049ED" w:rsidRDefault="009049ED" w:rsidP="00A33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9ED" w:rsidRDefault="009049ED" w:rsidP="00A33FE4">
      <w:r>
        <w:separator/>
      </w:r>
    </w:p>
  </w:footnote>
  <w:footnote w:type="continuationSeparator" w:id="0">
    <w:p w:rsidR="009049ED" w:rsidRDefault="009049ED" w:rsidP="00A33F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5232"/>
    <w:multiLevelType w:val="hybridMultilevel"/>
    <w:tmpl w:val="235A822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4D659F"/>
    <w:multiLevelType w:val="hybridMultilevel"/>
    <w:tmpl w:val="9634AD26"/>
    <w:lvl w:ilvl="0" w:tplc="0409000F">
      <w:start w:val="1"/>
      <w:numFmt w:val="decimal"/>
      <w:lvlText w:val="%1."/>
      <w:lvlJc w:val="left"/>
      <w:pPr>
        <w:ind w:left="1560" w:hanging="420"/>
      </w:p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">
    <w:nsid w:val="2D141D38"/>
    <w:multiLevelType w:val="hybridMultilevel"/>
    <w:tmpl w:val="105E5CE6"/>
    <w:lvl w:ilvl="0" w:tplc="3BC678C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B1A0766"/>
    <w:multiLevelType w:val="hybridMultilevel"/>
    <w:tmpl w:val="00E241A8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6623963"/>
    <w:multiLevelType w:val="hybridMultilevel"/>
    <w:tmpl w:val="B420CF7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F09"/>
    <w:rsid w:val="0003733D"/>
    <w:rsid w:val="001E3F09"/>
    <w:rsid w:val="00333963"/>
    <w:rsid w:val="00352592"/>
    <w:rsid w:val="00360BEF"/>
    <w:rsid w:val="00382064"/>
    <w:rsid w:val="004160C1"/>
    <w:rsid w:val="004F2384"/>
    <w:rsid w:val="00500306"/>
    <w:rsid w:val="00593088"/>
    <w:rsid w:val="00627C45"/>
    <w:rsid w:val="00692C65"/>
    <w:rsid w:val="00717123"/>
    <w:rsid w:val="007E25D3"/>
    <w:rsid w:val="007F7F87"/>
    <w:rsid w:val="009049ED"/>
    <w:rsid w:val="009534FE"/>
    <w:rsid w:val="00A33FE4"/>
    <w:rsid w:val="00A455A3"/>
    <w:rsid w:val="00AA17ED"/>
    <w:rsid w:val="00AE435A"/>
    <w:rsid w:val="00B2700C"/>
    <w:rsid w:val="00C11CC9"/>
    <w:rsid w:val="00C44AF3"/>
    <w:rsid w:val="00C970B5"/>
    <w:rsid w:val="00D705E9"/>
    <w:rsid w:val="00E242A3"/>
    <w:rsid w:val="00E35B77"/>
    <w:rsid w:val="00E45623"/>
    <w:rsid w:val="00EA3304"/>
    <w:rsid w:val="00F94D2E"/>
    <w:rsid w:val="00FD6893"/>
    <w:rsid w:val="00FF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F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FE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60BE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F7F8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7F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BG4WWW</dc:creator>
  <cp:lastModifiedBy>刘晓红</cp:lastModifiedBy>
  <cp:revision>2</cp:revision>
  <cp:lastPrinted>2016-12-12T03:59:00Z</cp:lastPrinted>
  <dcterms:created xsi:type="dcterms:W3CDTF">2016-12-30T05:23:00Z</dcterms:created>
  <dcterms:modified xsi:type="dcterms:W3CDTF">2016-12-30T05:23:00Z</dcterms:modified>
</cp:coreProperties>
</file>