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2D00" w14:textId="33952933" w:rsidR="005F5F48" w:rsidRDefault="00000000">
      <w:pPr>
        <w:rPr>
          <w:rFonts w:ascii="黑体" w:eastAsia="黑体" w:hAnsi="黑体" w:cs="Times New Roman" w:hint="eastAsia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z w:val="32"/>
          <w:szCs w:val="32"/>
          <w:lang w:eastAsia="zh-CN"/>
        </w:rPr>
        <w:t>附件</w:t>
      </w:r>
    </w:p>
    <w:p w14:paraId="52BA3217" w14:textId="77777777" w:rsidR="005F5F48" w:rsidRDefault="005F5F48">
      <w:pPr>
        <w:overflowPunct w:val="0"/>
        <w:spacing w:line="570" w:lineRule="exact"/>
        <w:rPr>
          <w:rFonts w:ascii="仿宋" w:eastAsia="仿宋" w:hAnsi="仿宋" w:hint="eastAsia"/>
          <w:sz w:val="32"/>
          <w:szCs w:val="36"/>
          <w:lang w:eastAsia="zh-CN"/>
        </w:rPr>
      </w:pPr>
    </w:p>
    <w:p w14:paraId="4C207512" w14:textId="4ECA5CD8" w:rsidR="005F5F48" w:rsidRDefault="0028022A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上海政法学院推荐参加</w:t>
      </w:r>
    </w:p>
    <w:p w14:paraId="14380FC7" w14:textId="77777777" w:rsidR="005F5F48" w:rsidRDefault="00000000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第十五届“挑战杯”上海市大学生创业计划竞赛</w:t>
      </w:r>
    </w:p>
    <w:p w14:paraId="45C20FC6" w14:textId="2C3DCEBF" w:rsidR="005F5F48" w:rsidRDefault="00000000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作品信息</w:t>
      </w:r>
    </w:p>
    <w:p w14:paraId="40E3E789" w14:textId="77777777" w:rsidR="005F5F48" w:rsidRDefault="005F5F48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2908"/>
        <w:gridCol w:w="992"/>
        <w:gridCol w:w="2552"/>
        <w:gridCol w:w="1858"/>
      </w:tblGrid>
      <w:tr w:rsidR="005F5F48" w14:paraId="0EA22649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02364CFD" w14:textId="77777777" w:rsidR="005F5F48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  <w:proofErr w:type="spellEnd"/>
          </w:p>
        </w:tc>
        <w:tc>
          <w:tcPr>
            <w:tcW w:w="2908" w:type="dxa"/>
            <w:vAlign w:val="center"/>
          </w:tcPr>
          <w:p w14:paraId="78342DB2" w14:textId="77777777" w:rsidR="005F5F48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  <w:proofErr w:type="spellEnd"/>
          </w:p>
        </w:tc>
        <w:tc>
          <w:tcPr>
            <w:tcW w:w="992" w:type="dxa"/>
            <w:vAlign w:val="center"/>
          </w:tcPr>
          <w:p w14:paraId="04C9F0D1" w14:textId="77777777" w:rsidR="005F5F48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申报者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2842BD" w14:textId="77777777" w:rsidR="005F5F48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合作者</w:t>
            </w:r>
            <w:proofErr w:type="spellEnd"/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6D952B11" w14:textId="77777777" w:rsidR="005F5F48" w:rsidRDefault="00000000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指导教师</w:t>
            </w:r>
            <w:proofErr w:type="spellEnd"/>
          </w:p>
        </w:tc>
      </w:tr>
      <w:tr w:rsidR="007177F4" w14:paraId="4FC8ED87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7DA382C7" w14:textId="77777777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33B4D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858" w14:textId="091E063A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智识新瞳</w:t>
            </w:r>
            <w:r>
              <w:rPr>
                <w:rFonts w:hint="eastAsia"/>
                <w:sz w:val="22"/>
                <w:szCs w:val="22"/>
                <w:lang w:eastAsia="zh-CN"/>
              </w:rPr>
              <w:t>--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警务场景中支持异构计算的双模型超轻量级安防智能模块引领者</w:t>
            </w:r>
          </w:p>
        </w:tc>
        <w:tc>
          <w:tcPr>
            <w:tcW w:w="992" w:type="dxa"/>
            <w:vAlign w:val="center"/>
          </w:tcPr>
          <w:p w14:paraId="2C2FF8C0" w14:textId="67E64BDB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胡宇晨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9ABE" w14:textId="0E50AC53" w:rsidR="007177F4" w:rsidRPr="007177F4" w:rsidRDefault="00FC07F0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袁奕、赵彦婷、张彧轩、廉文超、周丽敏、隆良瑜、陈卓然、杨夜羽、钟骐蔓、刘禹浩（上海交通大学）、卢冠宇（上海交通大学）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F51" w14:textId="05EA83D9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刘志强、周毅、宿柏歌、管璇</w:t>
            </w:r>
          </w:p>
        </w:tc>
      </w:tr>
      <w:tr w:rsidR="007177F4" w14:paraId="79550A39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6A4D2B7B" w14:textId="77777777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33B4D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CEA" w14:textId="46071E17" w:rsidR="007177F4" w:rsidRPr="00A54EF4" w:rsidRDefault="00451C52" w:rsidP="00A54E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 w:rsidRPr="00451C52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智测农安—双光束中草药农药残留比色检测装置</w:t>
            </w:r>
          </w:p>
        </w:tc>
        <w:tc>
          <w:tcPr>
            <w:tcW w:w="992" w:type="dxa"/>
            <w:vAlign w:val="center"/>
          </w:tcPr>
          <w:p w14:paraId="241E30D2" w14:textId="5FACB83A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刘远乐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838A" w14:textId="77777777" w:rsidR="002806D9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黄雯雯、莫岩、王雨琦、胡昊楠、赵旸、黄宇、</w:t>
            </w:r>
          </w:p>
          <w:p w14:paraId="3543AA87" w14:textId="36D59359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刘忆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497" w14:textId="77777777" w:rsidR="002806D9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姜熙、管璇、</w:t>
            </w:r>
          </w:p>
          <w:p w14:paraId="7FF1C665" w14:textId="51217AC5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韩青松、梁琦、陈诗瑶</w:t>
            </w:r>
          </w:p>
        </w:tc>
      </w:tr>
      <w:tr w:rsidR="007177F4" w14:paraId="330B4E0C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4E761E86" w14:textId="77777777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33B4D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D139" w14:textId="698F4FBF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贡水谣：数字红旅生态建构与文化开发</w:t>
            </w:r>
          </w:p>
        </w:tc>
        <w:tc>
          <w:tcPr>
            <w:tcW w:w="992" w:type="dxa"/>
            <w:vAlign w:val="center"/>
          </w:tcPr>
          <w:p w14:paraId="09D049AF" w14:textId="42E1325E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袁心怡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6257" w14:textId="77777777" w:rsidR="0063093B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谢永翔（中国人民大学）、杨宽（同济大学）、</w:t>
            </w:r>
          </w:p>
          <w:p w14:paraId="16A7671D" w14:textId="6E9E88F7" w:rsidR="007177F4" w:rsidRPr="007177F4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刘昊轩（电子科技大学）、钟熠（中国人民大学）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147" w14:textId="34074E62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徐世甫、徐丽红、谭新民、杜浩</w:t>
            </w:r>
          </w:p>
        </w:tc>
      </w:tr>
      <w:tr w:rsidR="007177F4" w14:paraId="3C0F7401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1D26F67B" w14:textId="4BBE20C8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7F5" w14:textId="77777777" w:rsidR="00414D8E" w:rsidRDefault="007177F4" w:rsidP="007177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Agrichain</w:t>
            </w:r>
            <w:proofErr w:type="spellEnd"/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跨境农产品</w:t>
            </w:r>
          </w:p>
          <w:p w14:paraId="7ACA876D" w14:textId="3267DBF2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贸易智能合约与全链路</w:t>
            </w:r>
            <w:r>
              <w:rPr>
                <w:rFonts w:hint="eastAsia"/>
                <w:sz w:val="22"/>
                <w:szCs w:val="22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服务外包生态系统</w:t>
            </w:r>
          </w:p>
        </w:tc>
        <w:tc>
          <w:tcPr>
            <w:tcW w:w="992" w:type="dxa"/>
            <w:vAlign w:val="center"/>
          </w:tcPr>
          <w:p w14:paraId="46BA4A06" w14:textId="3F683C0D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张韬丰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9188" w14:textId="2A1BAC4E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张暄翊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高逸珂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张筱翊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="00A54EF4" w:rsidRPr="00A54EF4">
              <w:rPr>
                <w:rFonts w:ascii="宋体" w:eastAsia="宋体" w:hAnsi="宋体"/>
                <w:sz w:val="22"/>
                <w:szCs w:val="22"/>
                <w:lang w:eastAsia="zh-CN"/>
              </w:rPr>
              <w:t>王冠恒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邓钲琰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王庭萱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侯彦琪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宋雪阳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07F1" w14:textId="7175FB0D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向会英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王颖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陈哲璇</w:t>
            </w:r>
            <w:r w:rsidR="00A54E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、管璇</w:t>
            </w:r>
          </w:p>
        </w:tc>
      </w:tr>
      <w:tr w:rsidR="007177F4" w14:paraId="25E424BA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41ABE65B" w14:textId="57FC702C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467" w14:textId="77777777" w:rsidR="00414D8E" w:rsidRDefault="00451C52" w:rsidP="007177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 w:rsidRPr="00451C52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刑矫新生—新时代评矫</w:t>
            </w:r>
          </w:p>
          <w:p w14:paraId="7AB10A5F" w14:textId="6AD1420F" w:rsidR="007177F4" w:rsidRDefault="00451C52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451C52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一体化平台</w:t>
            </w:r>
          </w:p>
        </w:tc>
        <w:tc>
          <w:tcPr>
            <w:tcW w:w="992" w:type="dxa"/>
            <w:vAlign w:val="center"/>
          </w:tcPr>
          <w:p w14:paraId="74E7CC21" w14:textId="0769A151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刘馨阳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044C" w14:textId="3D44946D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翟婧元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程心如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谢佳琳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09F" w14:textId="7981F255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张常钰、刘泽鑫、张丽艳</w:t>
            </w:r>
          </w:p>
        </w:tc>
      </w:tr>
      <w:tr w:rsidR="007177F4" w14:paraId="577F5A75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39547915" w14:textId="0A6827D2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F8F6" w14:textId="546F3A0A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LexEvent</w:t>
            </w:r>
            <w:proofErr w:type="spellEnd"/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活动合规风险智能检查助手</w:t>
            </w:r>
          </w:p>
        </w:tc>
        <w:tc>
          <w:tcPr>
            <w:tcW w:w="992" w:type="dxa"/>
            <w:vAlign w:val="center"/>
          </w:tcPr>
          <w:p w14:paraId="781CE981" w14:textId="032C70A6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王亦澄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5F0E" w14:textId="77777777" w:rsidR="00FC6A06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刘琳博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（武汉大学）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</w:p>
          <w:p w14:paraId="03D360EE" w14:textId="4DF415FD" w:rsidR="002318A3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李波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（中国政法大学）</w:t>
            </w:r>
            <w:r w:rsidR="002318A3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黄佳颖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（华东政法大学）</w:t>
            </w:r>
            <w:r w:rsidR="002318A3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李浩权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（华东政法大学）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、张唯依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（同济大学）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</w:p>
          <w:p w14:paraId="6ADD7C3D" w14:textId="77777777" w:rsidR="00FC6A06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郑羿</w:t>
            </w:r>
            <w:proofErr w:type="spellEnd"/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（上海大学）</w:t>
            </w:r>
            <w:r w:rsidRPr="007177F4">
              <w:rPr>
                <w:rFonts w:ascii="宋体" w:eastAsia="宋体" w:hAnsi="宋体" w:hint="eastAsia"/>
                <w:sz w:val="22"/>
                <w:szCs w:val="22"/>
              </w:rPr>
              <w:t>、</w:t>
            </w:r>
          </w:p>
          <w:p w14:paraId="0836E8B0" w14:textId="6020F17F" w:rsidR="007177F4" w:rsidRPr="002318A3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</w:rPr>
              <w:t>DAU THI THANH HUYEN 、</w:t>
            </w: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拉达那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4DED" w14:textId="093AABF5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王怡然、石俭平、万震、黄芹华、李泽</w:t>
            </w:r>
          </w:p>
        </w:tc>
      </w:tr>
      <w:tr w:rsidR="007177F4" w14:paraId="0ED280FB" w14:textId="77777777" w:rsidTr="002806D9">
        <w:trPr>
          <w:trHeight w:val="20"/>
          <w:jc w:val="center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B877486" w14:textId="58CC62FA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CEF" w14:textId="4A1279DC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以</w:t>
            </w:r>
            <w:r>
              <w:rPr>
                <w:sz w:val="22"/>
                <w:szCs w:val="22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知</w:t>
            </w:r>
            <w:r>
              <w:rPr>
                <w:sz w:val="22"/>
                <w:szCs w:val="22"/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育</w:t>
            </w:r>
            <w:r>
              <w:rPr>
                <w:sz w:val="22"/>
                <w:szCs w:val="22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产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创作者知识产权孵化与保护融合平台</w:t>
            </w:r>
          </w:p>
        </w:tc>
        <w:tc>
          <w:tcPr>
            <w:tcW w:w="992" w:type="dxa"/>
            <w:vAlign w:val="center"/>
          </w:tcPr>
          <w:p w14:paraId="54F8D829" w14:textId="24A3CF81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蔡沁音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AD0C" w14:textId="77777777" w:rsidR="00B7078D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郭佳敏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杨修博（合肥工业大学）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代思旭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</w:p>
          <w:p w14:paraId="698986D7" w14:textId="7C5A5B1F" w:rsidR="007177F4" w:rsidRPr="007177F4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王雪凝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沈杨阳</w:t>
            </w:r>
            <w:r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杨蕊祠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E02A" w14:textId="2AE379E5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叶靖</w:t>
            </w:r>
            <w:proofErr w:type="spellEnd"/>
          </w:p>
        </w:tc>
      </w:tr>
      <w:tr w:rsidR="007177F4" w14:paraId="742486FD" w14:textId="77777777" w:rsidTr="002806D9">
        <w:trPr>
          <w:trHeight w:val="2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7F" w14:textId="33FDF9CC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79B" w14:textId="41D9B9CC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纤护鲜出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融合低成本纳米纤维素的预制菜包装解决方案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0A305" w14:textId="7DDBB48C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/>
                <w:sz w:val="24"/>
                <w:szCs w:val="28"/>
                <w:lang w:eastAsia="zh-CN"/>
              </w:rPr>
              <w:t>季正宇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A2A5" w14:textId="014CEF5C" w:rsidR="007177F4" w:rsidRPr="007177F4" w:rsidRDefault="00FC07F0" w:rsidP="00B7078D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邱瑞祥（上海健康医学院）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李智鹏（东华大学）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赵思博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汪子雍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宰悦珊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彭悦晨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齐济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王子安</w:t>
            </w:r>
            <w:r w:rsidR="0063093B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FC07F0">
              <w:rPr>
                <w:rFonts w:ascii="宋体" w:eastAsia="宋体" w:hAnsi="宋体"/>
                <w:sz w:val="22"/>
                <w:szCs w:val="22"/>
                <w:lang w:eastAsia="zh-CN"/>
              </w:rPr>
              <w:t>房子航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E1D" w14:textId="66FF01F7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黄晓东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刘诗雨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喻平</w:t>
            </w:r>
          </w:p>
        </w:tc>
      </w:tr>
      <w:tr w:rsidR="007177F4" w14:paraId="621D8353" w14:textId="77777777" w:rsidTr="002806D9">
        <w:trPr>
          <w:trHeight w:val="2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6F0" w14:textId="3164CCF2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lastRenderedPageBreak/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5F4" w14:textId="253A97D9" w:rsidR="007177F4" w:rsidRDefault="00451C52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451C52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沪商解纷——服务“一带一路”高质量发展的跨境合同数智风控平台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D9A5" w14:textId="0C5CAB04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卓书予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530" w14:textId="77777777" w:rsidR="00A77B93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周奕彤、古砚迪</w:t>
            </w:r>
            <w:r w:rsidR="00FC6A06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（上海财经大学）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、张舰波、</w:t>
            </w:r>
          </w:p>
          <w:p w14:paraId="130646EA" w14:textId="17DFF2F1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胡雨田、宋乐儿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CC8" w14:textId="5F8A4430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吴何奇、方瑞安、王平乐、管璇</w:t>
            </w:r>
          </w:p>
        </w:tc>
      </w:tr>
      <w:tr w:rsidR="007177F4" w14:paraId="6B2209A4" w14:textId="77777777" w:rsidTr="002806D9">
        <w:trPr>
          <w:trHeight w:val="20"/>
          <w:jc w:val="center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4765229C" w14:textId="28F921DD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12B" w14:textId="77777777" w:rsidR="00120BAD" w:rsidRDefault="00120BAD" w:rsidP="007177F4">
            <w:pPr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 w:rsidRPr="00120BAD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艺数法境——数字化法治</w:t>
            </w:r>
          </w:p>
          <w:p w14:paraId="0DED90D8" w14:textId="73610BDC" w:rsidR="007177F4" w:rsidRDefault="00120BAD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120BAD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宣传服务商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5D99" w14:textId="5A196901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章瀚之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EC1" w14:textId="77777777" w:rsidR="002806D9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魏怡霏、朱欣怡、</w:t>
            </w:r>
            <w:r w:rsidR="00AB04E3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陈雨欣、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余跃、侯越、刘思加、</w:t>
            </w:r>
          </w:p>
          <w:p w14:paraId="6D459A16" w14:textId="19F8B368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李美茹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03A" w14:textId="5666D8E7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朱慧博、买雨佳、马志远、张震</w:t>
            </w:r>
          </w:p>
        </w:tc>
      </w:tr>
      <w:tr w:rsidR="007177F4" w14:paraId="2ABE66EB" w14:textId="77777777" w:rsidTr="002806D9">
        <w:trPr>
          <w:trHeight w:val="20"/>
          <w:jc w:val="center"/>
        </w:trPr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14:paraId="70CC72DB" w14:textId="00513192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D7D" w14:textId="7EDD4254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余热生辉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高效智能环保型余热回收集成系统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DD5" w14:textId="1BDE402E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方奕宸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419" w14:textId="1068FCED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李妮倍、万昕然、郑媛馨、马驰展、赵珂、胡家琳、陈仲洋、万思颖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642" w14:textId="429BEC3C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柯心、徐丽红、黄慧</w:t>
            </w:r>
            <w:proofErr w:type="spellEnd"/>
          </w:p>
        </w:tc>
      </w:tr>
      <w:tr w:rsidR="007177F4" w14:paraId="42C502B5" w14:textId="77777777" w:rsidTr="002806D9">
        <w:trPr>
          <w:trHeight w:val="20"/>
          <w:jc w:val="center"/>
        </w:trPr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14:paraId="14FB98D3" w14:textId="5780E30A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74D" w14:textId="77777777" w:rsidR="00414D8E" w:rsidRDefault="00C821A1" w:rsidP="007177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 w:rsidRPr="00C821A1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法润青红——红色故事+</w:t>
            </w:r>
          </w:p>
          <w:p w14:paraId="1322A4BB" w14:textId="3FA92F6E" w:rsidR="007177F4" w:rsidRDefault="00C821A1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C821A1">
              <w:rPr>
                <w:rFonts w:ascii="宋体" w:eastAsia="宋体" w:hAnsi="宋体" w:cs="宋体"/>
                <w:sz w:val="22"/>
                <w:szCs w:val="22"/>
                <w:lang w:eastAsia="zh-CN"/>
              </w:rPr>
              <w:t>普法教育的定制化数智服务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57C0" w14:textId="3850DF02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王珂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34F7" w14:textId="26BBBB7C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罗艳蕊、唐邹正、胡晁源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E3A" w14:textId="72C29D39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杨彤丹、刘新慧、席章瑾</w:t>
            </w:r>
          </w:p>
        </w:tc>
      </w:tr>
      <w:tr w:rsidR="007177F4" w14:paraId="67EC1346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6B42F901" w14:textId="1EC93C1F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E93" w14:textId="705EF4DD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智汇调</w:t>
            </w:r>
            <w:r>
              <w:rPr>
                <w:sz w:val="22"/>
                <w:szCs w:val="22"/>
                <w:lang w:eastAsia="zh-CN"/>
              </w:rPr>
              <w:t>·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履约宝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调解协议自动履行保障平台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6D65" w14:textId="11880F58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钟嘉怡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CE7" w14:textId="77777777" w:rsidR="00A77B93" w:rsidRDefault="00FC1B80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FC1B80">
              <w:rPr>
                <w:rFonts w:ascii="宋体" w:eastAsia="宋体" w:hAnsi="宋体"/>
                <w:sz w:val="22"/>
                <w:szCs w:val="22"/>
                <w:lang w:eastAsia="zh-CN"/>
              </w:rPr>
              <w:t>朱聿雯（上海商学院）、李美茹、朱张颖（上海第二工业大学）、</w:t>
            </w:r>
          </w:p>
          <w:p w14:paraId="5534AB09" w14:textId="5C6E974D" w:rsidR="007177F4" w:rsidRPr="007177F4" w:rsidRDefault="00FC1B80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FC1B80">
              <w:rPr>
                <w:rFonts w:ascii="宋体" w:eastAsia="宋体" w:hAnsi="宋体"/>
                <w:sz w:val="22"/>
                <w:szCs w:val="22"/>
                <w:lang w:eastAsia="zh-CN"/>
              </w:rPr>
              <w:t>朱叶斐（上海商学院）、NOVIKOVA ELIZAVETA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2062" w14:textId="77777777" w:rsidR="002806D9" w:rsidRDefault="007177F4" w:rsidP="002806D9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李露雅</w:t>
            </w:r>
            <w:proofErr w:type="spellEnd"/>
            <w:r w:rsidRPr="007177F4">
              <w:rPr>
                <w:rFonts w:ascii="宋体" w:eastAsia="宋体" w:hAnsi="宋体" w:hint="eastAsia"/>
                <w:sz w:val="22"/>
                <w:szCs w:val="22"/>
              </w:rPr>
              <w:t>、</w:t>
            </w:r>
          </w:p>
          <w:p w14:paraId="60924EF6" w14:textId="4DD362FB" w:rsidR="007177F4" w:rsidRPr="002806D9" w:rsidRDefault="007177F4" w:rsidP="002806D9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佟秀毓、王元</w:t>
            </w:r>
            <w:proofErr w:type="spellEnd"/>
          </w:p>
        </w:tc>
      </w:tr>
      <w:tr w:rsidR="007177F4" w14:paraId="11029D54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478F4346" w14:textId="20BE657B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14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263" w14:textId="05E4C650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法声直达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聋哑人群体法律需求精准对接与服务平台的设计与应用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77A0" w14:textId="2BC15E9D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黎代航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20A" w14:textId="42A4EE71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李念、辛紫玉、赵九章、吴卫奕、赵思睿、张瀚之、艾克达木·阿不力米提、袁珮嘉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619" w14:textId="106BC103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袁远</w:t>
            </w:r>
            <w:proofErr w:type="spellEnd"/>
          </w:p>
        </w:tc>
      </w:tr>
      <w:tr w:rsidR="007177F4" w14:paraId="31D71807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00298B4A" w14:textId="3908F4B3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15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41F1" w14:textId="3498A0A3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FinVal</w:t>
            </w:r>
            <w:proofErr w:type="spellEnd"/>
            <w:r>
              <w:rPr>
                <w:rFonts w:hint="eastAsia"/>
                <w:sz w:val="22"/>
                <w:szCs w:val="22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基于</w:t>
            </w:r>
            <w:r>
              <w:rPr>
                <w:rFonts w:hint="eastAsia"/>
                <w:sz w:val="22"/>
                <w:szCs w:val="22"/>
                <w:lang w:eastAsia="zh-CN"/>
              </w:rPr>
              <w:t>VAE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技术的金融</w:t>
            </w:r>
            <w:r>
              <w:rPr>
                <w:rFonts w:hint="eastAsia"/>
                <w:sz w:val="22"/>
                <w:szCs w:val="22"/>
                <w:lang w:eastAsia="zh-CN"/>
              </w:rPr>
              <w:t>AI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模型压力测试与验证生态系统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8CE5" w14:textId="345776FE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张昕锐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226" w14:textId="77777777" w:rsidR="0063093B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林承康、赛依代•吾斯曼江、陆宋萱、徐嘉栋、</w:t>
            </w:r>
          </w:p>
          <w:p w14:paraId="5A5A0DC8" w14:textId="77777777" w:rsidR="0063093B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郝哲逸（同济大学）、</w:t>
            </w:r>
          </w:p>
          <w:p w14:paraId="745DF659" w14:textId="77777777" w:rsidR="0063093B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宋子龙（东华大学）、</w:t>
            </w:r>
          </w:p>
          <w:p w14:paraId="53B92D51" w14:textId="4BCF8CEB" w:rsidR="007177F4" w:rsidRPr="007177F4" w:rsidRDefault="0063093B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63093B">
              <w:rPr>
                <w:rFonts w:ascii="宋体" w:eastAsia="宋体" w:hAnsi="宋体"/>
                <w:sz w:val="22"/>
                <w:szCs w:val="22"/>
                <w:lang w:eastAsia="zh-CN"/>
              </w:rPr>
              <w:t>吴越前（上海海洋大学）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DA6" w14:textId="10D84F7B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邢瑜</w:t>
            </w:r>
            <w:proofErr w:type="spellEnd"/>
          </w:p>
        </w:tc>
      </w:tr>
      <w:tr w:rsidR="007177F4" w14:paraId="4134F4F0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1533887C" w14:textId="4C8A637A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16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904" w14:textId="77777777" w:rsidR="00414D8E" w:rsidRDefault="007177F4" w:rsidP="007177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侗韵新生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数字时代的</w:t>
            </w:r>
          </w:p>
          <w:p w14:paraId="7507AB6D" w14:textId="43C0D4BB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侗族非遗沉浸式传承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5F25" w14:textId="1A7CAC77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姚敏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3AB" w14:textId="005B8EBF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吴辰钰、杨笢荃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徐梦薇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谢怡</w:t>
            </w:r>
            <w:r w:rsidR="00973AFD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周芷欣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02D" w14:textId="4C4AD8C8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吴何奇</w:t>
            </w:r>
            <w:r w:rsidR="00973AFD">
              <w:rPr>
                <w:rFonts w:ascii="宋体" w:eastAsia="宋体" w:hAnsi="宋体" w:hint="eastAsia"/>
                <w:sz w:val="22"/>
                <w:szCs w:val="22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</w:rPr>
              <w:t>陈琪</w:t>
            </w:r>
            <w:r w:rsidR="00973AFD">
              <w:rPr>
                <w:rFonts w:ascii="宋体" w:eastAsia="宋体" w:hAnsi="宋体" w:hint="eastAsia"/>
                <w:sz w:val="22"/>
                <w:szCs w:val="22"/>
              </w:rPr>
              <w:t>、</w:t>
            </w:r>
            <w:r w:rsidRPr="007177F4">
              <w:rPr>
                <w:rFonts w:ascii="宋体" w:eastAsia="宋体" w:hAnsi="宋体" w:hint="eastAsia"/>
                <w:sz w:val="22"/>
                <w:szCs w:val="22"/>
              </w:rPr>
              <w:t>冯硕</w:t>
            </w:r>
            <w:proofErr w:type="spellEnd"/>
          </w:p>
        </w:tc>
      </w:tr>
      <w:tr w:rsidR="007177F4" w14:paraId="27F69D46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3F4F6627" w14:textId="33052466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17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5AF" w14:textId="77777777" w:rsidR="00414D8E" w:rsidRDefault="007177F4" w:rsidP="007177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医享无忧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一站式陪诊</w:t>
            </w:r>
          </w:p>
          <w:p w14:paraId="640EBF2E" w14:textId="45D12B8C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服务居间协同平台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3FD3" w14:textId="3BF121EE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申洁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BA5" w14:textId="5295BE46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冷晓娇、戚欣悦、邓子祥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96A" w14:textId="2F1BC6DB" w:rsidR="007177F4" w:rsidRPr="007177F4" w:rsidRDefault="002E6E0E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2E6E0E">
              <w:rPr>
                <w:rFonts w:ascii="宋体" w:eastAsia="宋体" w:hAnsi="宋体"/>
                <w:sz w:val="22"/>
                <w:szCs w:val="22"/>
                <w:lang w:eastAsia="zh-CN"/>
              </w:rPr>
              <w:t>王慧博、董新万、管璇、钱静峰</w:t>
            </w:r>
          </w:p>
        </w:tc>
      </w:tr>
      <w:tr w:rsidR="007177F4" w14:paraId="79E9C1A5" w14:textId="77777777" w:rsidTr="002806D9">
        <w:trPr>
          <w:trHeight w:val="20"/>
          <w:jc w:val="center"/>
        </w:trPr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14:paraId="4B7E6A96" w14:textId="55DD5A36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C4A" w14:textId="70E3961F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《丝路万象</w:t>
            </w:r>
            <w:r>
              <w:rPr>
                <w:rFonts w:hint="eastAsia"/>
                <w:sz w:val="22"/>
                <w:szCs w:val="22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六国奇遇》一带一路文化</w:t>
            </w:r>
            <w:r>
              <w:rPr>
                <w:rFonts w:hint="eastAsia"/>
                <w:sz w:val="22"/>
                <w:szCs w:val="22"/>
                <w:lang w:eastAsia="zh-CN"/>
              </w:rPr>
              <w:t>IP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下的桌游开发与设计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DE1" w14:textId="2CAF72FD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王宇萱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153D" w14:textId="77777777" w:rsidR="002806D9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2"/>
                <w:szCs w:val="22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王靖岚、孙铭荃、甄鑫茹、胡北、陈恩琪、洛心、</w:t>
            </w:r>
          </w:p>
          <w:p w14:paraId="2FAC2944" w14:textId="27357A49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赛德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816" w14:textId="2818A5AC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徐文姣</w:t>
            </w:r>
            <w:proofErr w:type="spellEnd"/>
          </w:p>
        </w:tc>
      </w:tr>
      <w:tr w:rsidR="007177F4" w14:paraId="153974B0" w14:textId="77777777" w:rsidTr="002806D9">
        <w:trPr>
          <w:trHeight w:val="20"/>
          <w:jc w:val="center"/>
        </w:trPr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14:paraId="6044B225" w14:textId="09FCCE56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F44" w14:textId="77777777" w:rsidR="00414D8E" w:rsidRDefault="007177F4" w:rsidP="00414D8E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扶光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公共法律服务适老化全链条数字化赋能</w:t>
            </w:r>
          </w:p>
          <w:p w14:paraId="46732A54" w14:textId="4A69B165" w:rsidR="007177F4" w:rsidRPr="00414D8E" w:rsidRDefault="007177F4" w:rsidP="00414D8E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平台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024" w14:textId="61DB3158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尹讼羽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6EF" w14:textId="10DB22AB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骆嘉琪、窦皓煊、张佳玥、王亦澄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135" w14:textId="549892D2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吴何奇、方瑞安</w:t>
            </w:r>
            <w:proofErr w:type="spellEnd"/>
          </w:p>
        </w:tc>
      </w:tr>
      <w:tr w:rsidR="007177F4" w14:paraId="0B72D419" w14:textId="77777777" w:rsidTr="002806D9">
        <w:trPr>
          <w:trHeight w:val="20"/>
          <w:jc w:val="center"/>
        </w:trPr>
        <w:tc>
          <w:tcPr>
            <w:tcW w:w="744" w:type="dxa"/>
            <w:vAlign w:val="center"/>
          </w:tcPr>
          <w:p w14:paraId="479B5440" w14:textId="6B23B958" w:rsidR="007177F4" w:rsidRPr="00F33B4D" w:rsidRDefault="007177F4" w:rsidP="007177F4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 w:rsidRPr="00F33B4D"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F398" w14:textId="5A0F6424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 w:val="22"/>
                <w:szCs w:val="22"/>
              </w:rPr>
              <w:t>柔性自适轮椅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C79D" w14:textId="3100EA37" w:rsidR="007177F4" w:rsidRDefault="007177F4" w:rsidP="007177F4">
            <w:pPr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4"/>
                <w:szCs w:val="28"/>
                <w:lang w:eastAsia="zh-CN"/>
              </w:rPr>
              <w:t>肖毓瑄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B11E" w14:textId="41CDA235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r w:rsidRPr="007177F4">
              <w:rPr>
                <w:rFonts w:ascii="宋体" w:eastAsia="宋体" w:hAnsi="宋体" w:hint="eastAsia"/>
                <w:sz w:val="22"/>
                <w:szCs w:val="22"/>
                <w:lang w:eastAsia="zh-CN"/>
              </w:rPr>
              <w:t>王畅、董佳音、周欣晔、漆桢熙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8FE" w14:textId="7C456C3C" w:rsidR="007177F4" w:rsidRPr="007177F4" w:rsidRDefault="007177F4" w:rsidP="008B7858">
            <w:pPr>
              <w:kinsoku/>
              <w:jc w:val="center"/>
              <w:rPr>
                <w:rFonts w:ascii="宋体" w:eastAsia="宋体" w:hAnsi="宋体" w:hint="eastAsia"/>
                <w:sz w:val="24"/>
                <w:szCs w:val="28"/>
                <w:lang w:eastAsia="zh-CN"/>
              </w:rPr>
            </w:pPr>
            <w:proofErr w:type="spellStart"/>
            <w:r w:rsidRPr="007177F4">
              <w:rPr>
                <w:rFonts w:ascii="宋体" w:eastAsia="宋体" w:hAnsi="宋体" w:hint="eastAsia"/>
                <w:sz w:val="22"/>
                <w:szCs w:val="22"/>
              </w:rPr>
              <w:t>丁明强、王元</w:t>
            </w:r>
            <w:proofErr w:type="spellEnd"/>
          </w:p>
        </w:tc>
      </w:tr>
    </w:tbl>
    <w:p w14:paraId="0B8D1F9E" w14:textId="77777777" w:rsidR="005F5F48" w:rsidRDefault="005F5F48">
      <w:pPr>
        <w:rPr>
          <w:lang w:eastAsia="zh-CN"/>
        </w:rPr>
      </w:pPr>
    </w:p>
    <w:sectPr w:rsidR="005F5F48">
      <w:pgSz w:w="11900" w:h="16840"/>
      <w:pgMar w:top="2098" w:right="1474" w:bottom="1928" w:left="1588" w:header="1134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E771" w14:textId="77777777" w:rsidR="007B5285" w:rsidRDefault="007B5285">
      <w:r>
        <w:separator/>
      </w:r>
    </w:p>
  </w:endnote>
  <w:endnote w:type="continuationSeparator" w:id="0">
    <w:p w14:paraId="75B7811E" w14:textId="77777777" w:rsidR="007B5285" w:rsidRDefault="007B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480C" w14:textId="77777777" w:rsidR="007B5285" w:rsidRDefault="007B5285">
      <w:r>
        <w:separator/>
      </w:r>
    </w:p>
  </w:footnote>
  <w:footnote w:type="continuationSeparator" w:id="0">
    <w:p w14:paraId="0A60AB71" w14:textId="77777777" w:rsidR="007B5285" w:rsidRDefault="007B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266ECA"/>
    <w:rsid w:val="00065311"/>
    <w:rsid w:val="00107910"/>
    <w:rsid w:val="00120BAD"/>
    <w:rsid w:val="0012105D"/>
    <w:rsid w:val="001845C4"/>
    <w:rsid w:val="00191014"/>
    <w:rsid w:val="001D0DB1"/>
    <w:rsid w:val="00224BEC"/>
    <w:rsid w:val="002318A3"/>
    <w:rsid w:val="00252B3B"/>
    <w:rsid w:val="0028022A"/>
    <w:rsid w:val="002806D9"/>
    <w:rsid w:val="002C7A12"/>
    <w:rsid w:val="002E5996"/>
    <w:rsid w:val="002E6E0E"/>
    <w:rsid w:val="003449C0"/>
    <w:rsid w:val="00355EBF"/>
    <w:rsid w:val="003D5EE1"/>
    <w:rsid w:val="00414D8E"/>
    <w:rsid w:val="00436C5E"/>
    <w:rsid w:val="00451C52"/>
    <w:rsid w:val="004777DB"/>
    <w:rsid w:val="004D358A"/>
    <w:rsid w:val="005530C6"/>
    <w:rsid w:val="005F5F48"/>
    <w:rsid w:val="006165CA"/>
    <w:rsid w:val="0063093B"/>
    <w:rsid w:val="00635F2E"/>
    <w:rsid w:val="006446E1"/>
    <w:rsid w:val="006D0CE4"/>
    <w:rsid w:val="006D3003"/>
    <w:rsid w:val="007177F4"/>
    <w:rsid w:val="007B5285"/>
    <w:rsid w:val="007D27E4"/>
    <w:rsid w:val="007E12E9"/>
    <w:rsid w:val="0084455F"/>
    <w:rsid w:val="008B7858"/>
    <w:rsid w:val="00935EED"/>
    <w:rsid w:val="009642FB"/>
    <w:rsid w:val="00973AFD"/>
    <w:rsid w:val="009808CA"/>
    <w:rsid w:val="0098435B"/>
    <w:rsid w:val="00A11500"/>
    <w:rsid w:val="00A54EF4"/>
    <w:rsid w:val="00A76455"/>
    <w:rsid w:val="00A77B93"/>
    <w:rsid w:val="00AB04E3"/>
    <w:rsid w:val="00AC151F"/>
    <w:rsid w:val="00B17A95"/>
    <w:rsid w:val="00B4074C"/>
    <w:rsid w:val="00B50D62"/>
    <w:rsid w:val="00B7078D"/>
    <w:rsid w:val="00B8208B"/>
    <w:rsid w:val="00BA4EB8"/>
    <w:rsid w:val="00BA6F41"/>
    <w:rsid w:val="00BA7F19"/>
    <w:rsid w:val="00BF1D22"/>
    <w:rsid w:val="00C30C58"/>
    <w:rsid w:val="00C821A1"/>
    <w:rsid w:val="00CB7D1E"/>
    <w:rsid w:val="00CC25F8"/>
    <w:rsid w:val="00CF122E"/>
    <w:rsid w:val="00D054DF"/>
    <w:rsid w:val="00D06091"/>
    <w:rsid w:val="00D203A9"/>
    <w:rsid w:val="00D56335"/>
    <w:rsid w:val="00E55812"/>
    <w:rsid w:val="00E5648E"/>
    <w:rsid w:val="00EF437A"/>
    <w:rsid w:val="00F32902"/>
    <w:rsid w:val="00F33B4D"/>
    <w:rsid w:val="00F81535"/>
    <w:rsid w:val="00FC07F0"/>
    <w:rsid w:val="00FC1B80"/>
    <w:rsid w:val="00FC6A06"/>
    <w:rsid w:val="1592239C"/>
    <w:rsid w:val="429960CF"/>
    <w:rsid w:val="4F266ECA"/>
    <w:rsid w:val="781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3DB68"/>
  <w15:docId w15:val="{32605FB6-080C-4EA3-9013-8328EFE8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786</Words>
  <Characters>834</Characters>
  <Application>Microsoft Office Word</Application>
  <DocSecurity>0</DocSecurity>
  <Lines>119</Lines>
  <Paragraphs>134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老杜君</dc:creator>
  <cp:lastModifiedBy>欣y 戚</cp:lastModifiedBy>
  <cp:revision>69</cp:revision>
  <cp:lastPrinted>2026-04-27T12:07:00Z</cp:lastPrinted>
  <dcterms:created xsi:type="dcterms:W3CDTF">2026-04-22T04:20:00Z</dcterms:created>
  <dcterms:modified xsi:type="dcterms:W3CDTF">2026-04-27T12:37:00Z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3AB55250F1704E57862D3E0FA5B41965_13</vt:lpwstr>
  </property>
  <property fmtid="{D5CDD505-2E9C-101B-9397-08002B2CF9AE}" pid="4" name="KSOTemplateDocerSaveRecord">
    <vt:lpwstr>eyJoZGlkIjoiYjZkMTdjZjQyMDU0ZGM0NjQwMjAwNzY0MmQ0MTI3YzYiLCJ1c2VySWQiOiI0NDU3MjIwMjMifQ==</vt:lpwstr>
  </property>
</Properties>
</file>