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2E0CA" w14:textId="77777777" w:rsidR="00E9247B" w:rsidRDefault="00E052E7">
      <w:pPr>
        <w:wordWrap w:val="0"/>
        <w:snapToGrid w:val="0"/>
        <w:spacing w:line="560" w:lineRule="exact"/>
        <w:rPr>
          <w:rFonts w:ascii="STZhongsong" w:eastAsia="STZhongsong" w:hAnsi="STZhongsong"/>
          <w:b/>
          <w:sz w:val="36"/>
          <w:szCs w:val="36"/>
        </w:rPr>
      </w:pPr>
      <w:r>
        <w:rPr>
          <w:rFonts w:ascii="STZhongsong" w:eastAsia="STZhongsong" w:hAnsi="STZhongsong" w:hint="eastAsia"/>
          <w:b/>
          <w:sz w:val="36"/>
          <w:szCs w:val="36"/>
        </w:rPr>
        <w:t>附件</w:t>
      </w:r>
      <w:r>
        <w:rPr>
          <w:rFonts w:ascii="STZhongsong" w:eastAsia="STZhongsong" w:hAnsi="STZhongsong" w:hint="eastAsia"/>
          <w:b/>
          <w:sz w:val="36"/>
          <w:szCs w:val="36"/>
        </w:rPr>
        <w:t>2</w:t>
      </w:r>
    </w:p>
    <w:p w14:paraId="5B665795" w14:textId="77777777" w:rsidR="00E9247B" w:rsidRDefault="00E052E7">
      <w:pPr>
        <w:wordWrap w:val="0"/>
        <w:snapToGrid w:val="0"/>
        <w:spacing w:line="560" w:lineRule="exact"/>
        <w:jc w:val="center"/>
        <w:rPr>
          <w:rFonts w:ascii="STZhongsong" w:eastAsia="STZhongsong" w:hAnsi="STZhongsong"/>
          <w:b/>
          <w:sz w:val="36"/>
          <w:szCs w:val="36"/>
        </w:rPr>
      </w:pPr>
      <w:r>
        <w:rPr>
          <w:rFonts w:ascii="STZhongsong" w:eastAsia="STZhongsong" w:hAnsi="STZhongsong" w:hint="eastAsia"/>
          <w:b/>
          <w:sz w:val="36"/>
          <w:szCs w:val="36"/>
        </w:rPr>
        <w:t>中国</w:t>
      </w:r>
      <w:r>
        <w:rPr>
          <w:rFonts w:ascii="STZhongsong" w:eastAsia="STZhongsong" w:hAnsi="STZhongsong" w:hint="eastAsia"/>
          <w:b/>
          <w:sz w:val="36"/>
          <w:szCs w:val="36"/>
        </w:rPr>
        <w:t>-</w:t>
      </w:r>
      <w:r>
        <w:rPr>
          <w:rFonts w:ascii="STZhongsong" w:eastAsia="STZhongsong" w:hAnsi="STZhongsong" w:hint="eastAsia"/>
          <w:b/>
          <w:sz w:val="36"/>
          <w:szCs w:val="36"/>
        </w:rPr>
        <w:t>上海合作组织</w:t>
      </w:r>
      <w:r>
        <w:rPr>
          <w:rFonts w:ascii="STZhongsong" w:eastAsia="STZhongsong" w:hAnsi="STZhongsong"/>
          <w:b/>
          <w:sz w:val="36"/>
          <w:szCs w:val="36"/>
        </w:rPr>
        <w:t>国际司法交流合作培训基地</w:t>
      </w:r>
    </w:p>
    <w:p w14:paraId="003AE3CC" w14:textId="77777777" w:rsidR="00E9247B" w:rsidRDefault="00E052E7">
      <w:pPr>
        <w:wordWrap w:val="0"/>
        <w:snapToGrid w:val="0"/>
        <w:spacing w:line="560" w:lineRule="exact"/>
        <w:jc w:val="center"/>
        <w:rPr>
          <w:rFonts w:ascii="STZhongsong" w:eastAsia="STZhongsong" w:hAnsi="STZhongsong"/>
          <w:b/>
          <w:sz w:val="36"/>
          <w:szCs w:val="36"/>
        </w:rPr>
      </w:pPr>
      <w:r>
        <w:rPr>
          <w:rFonts w:ascii="STZhongsong" w:eastAsia="STZhongsong" w:hAnsi="STZhongsong"/>
          <w:b/>
          <w:sz w:val="36"/>
          <w:szCs w:val="36"/>
        </w:rPr>
        <w:t>关于申报</w:t>
      </w:r>
      <w:r>
        <w:rPr>
          <w:rFonts w:ascii="STZhongsong" w:eastAsia="STZhongsong" w:hAnsi="STZhongsong" w:hint="eastAsia"/>
          <w:b/>
          <w:sz w:val="36"/>
          <w:szCs w:val="36"/>
        </w:rPr>
        <w:t>2020</w:t>
      </w:r>
      <w:r>
        <w:rPr>
          <w:rFonts w:ascii="STZhongsong" w:eastAsia="STZhongsong" w:hAnsi="STZhongsong" w:hint="eastAsia"/>
          <w:b/>
          <w:sz w:val="36"/>
          <w:szCs w:val="36"/>
        </w:rPr>
        <w:t>年教学专题课建设项目</w:t>
      </w:r>
      <w:r>
        <w:rPr>
          <w:rFonts w:ascii="STZhongsong" w:eastAsia="STZhongsong" w:hAnsi="STZhongsong"/>
          <w:b/>
          <w:sz w:val="36"/>
          <w:szCs w:val="36"/>
        </w:rPr>
        <w:t>的通知</w:t>
      </w:r>
    </w:p>
    <w:p w14:paraId="6E41B577" w14:textId="77777777" w:rsidR="00E9247B" w:rsidRDefault="00E9247B">
      <w:pPr>
        <w:snapToGrid w:val="0"/>
        <w:spacing w:line="560" w:lineRule="exact"/>
        <w:rPr>
          <w:rFonts w:ascii="FangSong" w:eastAsia="FangSong" w:hAnsi="FangSong"/>
          <w:b/>
          <w:sz w:val="36"/>
          <w:szCs w:val="36"/>
        </w:rPr>
      </w:pPr>
    </w:p>
    <w:p w14:paraId="69DB8473" w14:textId="77777777" w:rsidR="00E9247B" w:rsidRDefault="00E052E7">
      <w:pPr>
        <w:widowControl/>
        <w:snapToGrid w:val="0"/>
        <w:spacing w:line="560" w:lineRule="exact"/>
        <w:rPr>
          <w:rFonts w:ascii="FangSong" w:eastAsia="FangSong" w:hAnsi="FangSong"/>
          <w:bCs/>
          <w:sz w:val="30"/>
          <w:szCs w:val="30"/>
        </w:rPr>
      </w:pPr>
      <w:r>
        <w:rPr>
          <w:rFonts w:ascii="FangSong" w:eastAsia="FangSong" w:hAnsi="FangSong"/>
          <w:bCs/>
          <w:sz w:val="30"/>
          <w:szCs w:val="30"/>
        </w:rPr>
        <w:t xml:space="preserve">    </w:t>
      </w:r>
      <w:r>
        <w:rPr>
          <w:rFonts w:ascii="SimHei" w:eastAsia="SimHei" w:hAnsi="SimHei" w:cs="SimHei" w:hint="eastAsia"/>
          <w:bCs/>
          <w:sz w:val="30"/>
          <w:szCs w:val="30"/>
        </w:rPr>
        <w:t>一、项目概况</w:t>
      </w:r>
    </w:p>
    <w:p w14:paraId="25751F7F"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教学专题课时长</w:t>
      </w:r>
      <w:r>
        <w:rPr>
          <w:rFonts w:ascii="FangSong" w:eastAsia="FangSong" w:hAnsi="FangSong" w:cs="FangSong" w:hint="eastAsia"/>
          <w:sz w:val="30"/>
          <w:szCs w:val="30"/>
        </w:rPr>
        <w:t>120</w:t>
      </w:r>
      <w:r>
        <w:rPr>
          <w:rFonts w:ascii="FangSong" w:eastAsia="FangSong" w:hAnsi="FangSong" w:cs="FangSong" w:hint="eastAsia"/>
          <w:sz w:val="30"/>
          <w:szCs w:val="30"/>
        </w:rPr>
        <w:t>分钟，</w:t>
      </w:r>
      <w:r>
        <w:rPr>
          <w:rFonts w:ascii="FangSong" w:eastAsia="FangSong" w:hAnsi="FangSong" w:cs="FangSong" w:hint="eastAsia"/>
          <w:sz w:val="30"/>
          <w:szCs w:val="30"/>
        </w:rPr>
        <w:t>分为通识课程、专业课程、特色课程三类（详见附件</w:t>
      </w:r>
      <w:r>
        <w:rPr>
          <w:rFonts w:ascii="FangSong" w:eastAsia="FangSong" w:hAnsi="FangSong" w:cs="FangSong" w:hint="eastAsia"/>
          <w:sz w:val="30"/>
          <w:szCs w:val="30"/>
        </w:rPr>
        <w:t>2-2</w:t>
      </w:r>
      <w:r>
        <w:rPr>
          <w:rFonts w:ascii="FangSong" w:eastAsia="FangSong" w:hAnsi="FangSong" w:cs="FangSong" w:hint="eastAsia"/>
          <w:sz w:val="30"/>
          <w:szCs w:val="30"/>
        </w:rPr>
        <w:t>）。</w:t>
      </w:r>
      <w:r>
        <w:rPr>
          <w:rFonts w:ascii="FangSong" w:eastAsia="FangSong" w:hAnsi="FangSong" w:cs="FangSong" w:hint="eastAsia"/>
          <w:b/>
          <w:bCs/>
          <w:sz w:val="30"/>
          <w:szCs w:val="30"/>
        </w:rPr>
        <w:t>通识课程</w:t>
      </w:r>
      <w:r>
        <w:rPr>
          <w:rFonts w:ascii="FangSong" w:eastAsia="FangSong" w:hAnsi="FangSong" w:cs="FangSong" w:hint="eastAsia"/>
          <w:sz w:val="30"/>
          <w:szCs w:val="30"/>
        </w:rPr>
        <w:t>主题围绕“讲好中国故事系列”、“上合组织发展系列”、“‘一带一路’倡议系列”；</w:t>
      </w:r>
      <w:r>
        <w:rPr>
          <w:rFonts w:ascii="FangSong" w:eastAsia="FangSong" w:hAnsi="FangSong" w:cs="FangSong" w:hint="eastAsia"/>
          <w:b/>
          <w:bCs/>
          <w:sz w:val="30"/>
          <w:szCs w:val="30"/>
        </w:rPr>
        <w:t>专业课程</w:t>
      </w:r>
      <w:r>
        <w:rPr>
          <w:rFonts w:ascii="FangSong" w:eastAsia="FangSong" w:hAnsi="FangSong" w:cs="FangSong" w:hint="eastAsia"/>
          <w:sz w:val="30"/>
          <w:szCs w:val="30"/>
        </w:rPr>
        <w:t>主题围绕国际司法、国际执法、安全与反恐等；</w:t>
      </w:r>
      <w:r>
        <w:rPr>
          <w:rFonts w:ascii="FangSong" w:eastAsia="FangSong" w:hAnsi="FangSong" w:cs="FangSong" w:hint="eastAsia"/>
          <w:b/>
          <w:bCs/>
          <w:sz w:val="30"/>
          <w:szCs w:val="30"/>
        </w:rPr>
        <w:t>特</w:t>
      </w:r>
      <w:r>
        <w:rPr>
          <w:rFonts w:ascii="FangSong" w:eastAsia="FangSong" w:hAnsi="FangSong" w:cs="FangSong" w:hint="eastAsia"/>
          <w:b/>
          <w:bCs/>
          <w:sz w:val="30"/>
          <w:szCs w:val="30"/>
        </w:rPr>
        <w:t>色课程</w:t>
      </w:r>
      <w:r>
        <w:rPr>
          <w:rFonts w:ascii="FangSong" w:eastAsia="FangSong" w:hAnsi="FangSong" w:cs="FangSong" w:hint="eastAsia"/>
          <w:sz w:val="30"/>
          <w:szCs w:val="30"/>
        </w:rPr>
        <w:t>为申报人根据自身研究兴趣和所从事学科领域，结合中国</w:t>
      </w:r>
      <w:r>
        <w:rPr>
          <w:rFonts w:ascii="FangSong" w:eastAsia="FangSong" w:hAnsi="FangSong" w:cs="FangSong" w:hint="eastAsia"/>
          <w:sz w:val="30"/>
          <w:szCs w:val="30"/>
        </w:rPr>
        <w:t>-</w:t>
      </w:r>
      <w:r>
        <w:rPr>
          <w:rFonts w:ascii="FangSong" w:eastAsia="FangSong" w:hAnsi="FangSong" w:cs="FangSong" w:hint="eastAsia"/>
          <w:sz w:val="30"/>
          <w:szCs w:val="30"/>
        </w:rPr>
        <w:t>上合基地涉外、援外培训特色，自拟题目</w:t>
      </w:r>
      <w:r>
        <w:rPr>
          <w:rFonts w:ascii="FangSong" w:eastAsia="FangSong" w:hAnsi="FangSong" w:cs="FangSong" w:hint="eastAsia"/>
          <w:sz w:val="30"/>
          <w:szCs w:val="30"/>
        </w:rPr>
        <w:t>。</w:t>
      </w:r>
      <w:r>
        <w:rPr>
          <w:rFonts w:ascii="FangSong" w:eastAsia="FangSong" w:hAnsi="FangSong" w:cs="FangSong" w:hint="eastAsia"/>
          <w:b/>
          <w:bCs/>
          <w:sz w:val="30"/>
          <w:szCs w:val="30"/>
        </w:rPr>
        <w:t>课程应包含案例，</w:t>
      </w:r>
      <w:r>
        <w:rPr>
          <w:rFonts w:ascii="FangSong" w:eastAsia="FangSong" w:hAnsi="FangSong" w:cs="FangSong" w:hint="eastAsia"/>
          <w:b/>
          <w:bCs/>
          <w:sz w:val="30"/>
          <w:szCs w:val="30"/>
        </w:rPr>
        <w:t>易于理解，</w:t>
      </w:r>
      <w:r>
        <w:rPr>
          <w:rFonts w:ascii="FangSong" w:eastAsia="FangSong" w:hAnsi="FangSong" w:cs="FangSong" w:hint="eastAsia"/>
          <w:b/>
          <w:bCs/>
          <w:sz w:val="30"/>
          <w:szCs w:val="30"/>
        </w:rPr>
        <w:t>强调</w:t>
      </w:r>
      <w:r>
        <w:rPr>
          <w:rFonts w:ascii="FangSong" w:eastAsia="FangSong" w:hAnsi="FangSong" w:cs="FangSong" w:hint="eastAsia"/>
          <w:b/>
          <w:bCs/>
          <w:sz w:val="30"/>
          <w:szCs w:val="30"/>
        </w:rPr>
        <w:t>外籍</w:t>
      </w:r>
      <w:r>
        <w:rPr>
          <w:rFonts w:ascii="FangSong" w:eastAsia="FangSong" w:hAnsi="FangSong" w:cs="FangSong" w:hint="eastAsia"/>
          <w:b/>
          <w:bCs/>
          <w:sz w:val="30"/>
          <w:szCs w:val="30"/>
        </w:rPr>
        <w:t>受训学员的参与性、互动性</w:t>
      </w:r>
      <w:r>
        <w:rPr>
          <w:rFonts w:ascii="FangSong" w:eastAsia="FangSong" w:hAnsi="FangSong" w:cs="FangSong" w:hint="eastAsia"/>
          <w:sz w:val="30"/>
          <w:szCs w:val="30"/>
        </w:rPr>
        <w:t>。</w:t>
      </w:r>
    </w:p>
    <w:p w14:paraId="19461E4F" w14:textId="77777777" w:rsidR="00E9247B" w:rsidRDefault="00E052E7">
      <w:pPr>
        <w:widowControl/>
        <w:snapToGrid w:val="0"/>
        <w:spacing w:line="560" w:lineRule="exact"/>
        <w:ind w:firstLine="560"/>
        <w:rPr>
          <w:rFonts w:ascii="FangSong" w:eastAsia="FangSong" w:hAnsi="FangSong" w:cs="FangSong"/>
          <w:b/>
          <w:bCs/>
          <w:sz w:val="30"/>
          <w:szCs w:val="30"/>
        </w:rPr>
      </w:pPr>
      <w:r>
        <w:rPr>
          <w:rFonts w:ascii="FangSong" w:eastAsia="FangSong" w:hAnsi="FangSong" w:cs="FangSong" w:hint="eastAsia"/>
          <w:sz w:val="30"/>
          <w:szCs w:val="30"/>
        </w:rPr>
        <w:t>申报</w:t>
      </w:r>
      <w:r>
        <w:rPr>
          <w:rFonts w:ascii="FangSong" w:eastAsia="FangSong" w:hAnsi="FangSong" w:cs="FangSong" w:hint="eastAsia"/>
          <w:sz w:val="30"/>
          <w:szCs w:val="30"/>
        </w:rPr>
        <w:t>团体</w:t>
      </w:r>
      <w:r>
        <w:rPr>
          <w:rFonts w:ascii="FangSong" w:eastAsia="FangSong" w:hAnsi="FangSong" w:cs="FangSong" w:hint="eastAsia"/>
          <w:sz w:val="30"/>
          <w:szCs w:val="30"/>
        </w:rPr>
        <w:t>或个人</w:t>
      </w:r>
      <w:r>
        <w:rPr>
          <w:rFonts w:ascii="FangSong" w:eastAsia="FangSong" w:hAnsi="FangSong" w:cs="FangSong" w:hint="eastAsia"/>
          <w:sz w:val="30"/>
          <w:szCs w:val="30"/>
        </w:rPr>
        <w:t>从项目参考</w:t>
      </w:r>
      <w:r>
        <w:rPr>
          <w:rFonts w:ascii="FangSong" w:eastAsia="FangSong" w:hAnsi="FangSong" w:cs="FangSong" w:hint="eastAsia"/>
          <w:sz w:val="30"/>
          <w:szCs w:val="30"/>
        </w:rPr>
        <w:t>选</w:t>
      </w:r>
      <w:r>
        <w:rPr>
          <w:rFonts w:ascii="FangSong" w:eastAsia="FangSong" w:hAnsi="FangSong" w:cs="FangSong" w:hint="eastAsia"/>
          <w:sz w:val="30"/>
          <w:szCs w:val="30"/>
        </w:rPr>
        <w:t>题中任选或自</w:t>
      </w:r>
      <w:r>
        <w:rPr>
          <w:rFonts w:ascii="FangSong" w:eastAsia="FangSong" w:hAnsi="FangSong" w:cs="FangSong" w:hint="eastAsia"/>
          <w:sz w:val="30"/>
          <w:szCs w:val="30"/>
        </w:rPr>
        <w:t>拟主</w:t>
      </w:r>
      <w:r>
        <w:rPr>
          <w:rFonts w:ascii="FangSong" w:eastAsia="FangSong" w:hAnsi="FangSong" w:cs="FangSong" w:hint="eastAsia"/>
          <w:sz w:val="30"/>
          <w:szCs w:val="30"/>
        </w:rPr>
        <w:t>题申报</w:t>
      </w:r>
      <w:r>
        <w:rPr>
          <w:rFonts w:ascii="FangSong" w:eastAsia="FangSong" w:hAnsi="FangSong" w:cs="FangSong" w:hint="eastAsia"/>
          <w:sz w:val="30"/>
          <w:szCs w:val="30"/>
        </w:rPr>
        <w:t>教学专题课建设</w:t>
      </w:r>
      <w:r>
        <w:rPr>
          <w:rFonts w:ascii="FangSong" w:eastAsia="FangSong" w:hAnsi="FangSong" w:cs="FangSong" w:hint="eastAsia"/>
          <w:b/>
          <w:bCs/>
          <w:sz w:val="30"/>
          <w:szCs w:val="30"/>
        </w:rPr>
        <w:t>系列项目或单独项目</w:t>
      </w:r>
      <w:r>
        <w:rPr>
          <w:rFonts w:ascii="FangSong" w:eastAsia="FangSong" w:hAnsi="FangSong" w:cs="FangSong" w:hint="eastAsia"/>
          <w:sz w:val="30"/>
          <w:szCs w:val="30"/>
        </w:rPr>
        <w:t>。为了形成有一定影响力的精品教学专题课程，促进国际司法交流，</w:t>
      </w:r>
      <w:r>
        <w:rPr>
          <w:rFonts w:ascii="FangSong" w:eastAsia="FangSong" w:hAnsi="FangSong" w:cs="FangSong" w:hint="eastAsia"/>
          <w:b/>
          <w:bCs/>
          <w:sz w:val="30"/>
          <w:szCs w:val="30"/>
        </w:rPr>
        <w:t>中国</w:t>
      </w:r>
      <w:r>
        <w:rPr>
          <w:rFonts w:ascii="FangSong" w:eastAsia="FangSong" w:hAnsi="FangSong" w:cs="FangSong" w:hint="eastAsia"/>
          <w:b/>
          <w:bCs/>
          <w:sz w:val="30"/>
          <w:szCs w:val="30"/>
        </w:rPr>
        <w:t>-</w:t>
      </w:r>
      <w:r>
        <w:rPr>
          <w:rFonts w:ascii="FangSong" w:eastAsia="FangSong" w:hAnsi="FangSong" w:cs="FangSong" w:hint="eastAsia"/>
          <w:b/>
          <w:bCs/>
          <w:sz w:val="30"/>
          <w:szCs w:val="30"/>
        </w:rPr>
        <w:t>上合基地积极建议由国内外知名专家担任首席专家，鼓励有能力、有经验的教学团队申报系列课程。特别鼓励有关单位整建制承接专题课建设项目。</w:t>
      </w:r>
    </w:p>
    <w:p w14:paraId="32058801"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b/>
          <w:bCs/>
          <w:sz w:val="30"/>
          <w:szCs w:val="30"/>
        </w:rPr>
        <w:t>中国</w:t>
      </w:r>
      <w:r>
        <w:rPr>
          <w:rFonts w:ascii="FangSong" w:eastAsia="FangSong" w:hAnsi="FangSong" w:cs="FangSong" w:hint="eastAsia"/>
          <w:b/>
          <w:bCs/>
          <w:sz w:val="30"/>
          <w:szCs w:val="30"/>
        </w:rPr>
        <w:t>-</w:t>
      </w:r>
      <w:r>
        <w:rPr>
          <w:rFonts w:ascii="FangSong" w:eastAsia="FangSong" w:hAnsi="FangSong" w:cs="FangSong" w:hint="eastAsia"/>
          <w:b/>
          <w:bCs/>
          <w:sz w:val="30"/>
          <w:szCs w:val="30"/>
        </w:rPr>
        <w:t>上合基地将为</w:t>
      </w:r>
      <w:r>
        <w:rPr>
          <w:rFonts w:ascii="FangSong" w:eastAsia="FangSong" w:hAnsi="FangSong" w:cs="FangSong" w:hint="eastAsia"/>
          <w:b/>
          <w:bCs/>
          <w:sz w:val="30"/>
          <w:szCs w:val="30"/>
        </w:rPr>
        <w:t>每个项目提供</w:t>
      </w:r>
      <w:r>
        <w:rPr>
          <w:rFonts w:ascii="FangSong" w:eastAsia="FangSong" w:hAnsi="FangSong" w:cs="FangSong" w:hint="eastAsia"/>
          <w:b/>
          <w:bCs/>
          <w:sz w:val="30"/>
          <w:szCs w:val="30"/>
        </w:rPr>
        <w:t>1</w:t>
      </w:r>
      <w:r>
        <w:rPr>
          <w:rFonts w:ascii="FangSong" w:eastAsia="FangSong" w:hAnsi="FangSong" w:cs="FangSong" w:hint="eastAsia"/>
          <w:b/>
          <w:bCs/>
          <w:sz w:val="30"/>
          <w:szCs w:val="30"/>
        </w:rPr>
        <w:t>-2</w:t>
      </w:r>
      <w:r>
        <w:rPr>
          <w:rFonts w:ascii="FangSong" w:eastAsia="FangSong" w:hAnsi="FangSong" w:cs="FangSong" w:hint="eastAsia"/>
          <w:b/>
          <w:bCs/>
          <w:sz w:val="30"/>
          <w:szCs w:val="30"/>
        </w:rPr>
        <w:t>万元</w:t>
      </w:r>
      <w:r>
        <w:rPr>
          <w:rFonts w:ascii="FangSong" w:eastAsia="FangSong" w:hAnsi="FangSong" w:cs="FangSong" w:hint="eastAsia"/>
          <w:b/>
          <w:bCs/>
          <w:sz w:val="30"/>
          <w:szCs w:val="30"/>
        </w:rPr>
        <w:t>人民币</w:t>
      </w:r>
      <w:r>
        <w:rPr>
          <w:rFonts w:ascii="FangSong" w:eastAsia="FangSong" w:hAnsi="FangSong" w:cs="FangSong" w:hint="eastAsia"/>
          <w:b/>
          <w:bCs/>
          <w:sz w:val="30"/>
          <w:szCs w:val="30"/>
        </w:rPr>
        <w:t>建设经费，具体拨付金额将根据最终评审结果</w:t>
      </w:r>
      <w:r>
        <w:rPr>
          <w:rFonts w:ascii="FangSong" w:eastAsia="FangSong" w:hAnsi="FangSong" w:cs="FangSong" w:hint="eastAsia"/>
          <w:b/>
          <w:bCs/>
          <w:sz w:val="30"/>
          <w:szCs w:val="30"/>
        </w:rPr>
        <w:t>确定</w:t>
      </w:r>
      <w:r>
        <w:rPr>
          <w:rFonts w:ascii="FangSong" w:eastAsia="FangSong" w:hAnsi="FangSong" w:cs="FangSong" w:hint="eastAsia"/>
          <w:b/>
          <w:bCs/>
          <w:sz w:val="30"/>
          <w:szCs w:val="30"/>
        </w:rPr>
        <w:t>，周期为</w:t>
      </w:r>
      <w:r>
        <w:rPr>
          <w:rFonts w:ascii="FangSong" w:eastAsia="FangSong" w:hAnsi="FangSong" w:cs="FangSong" w:hint="eastAsia"/>
          <w:b/>
          <w:bCs/>
          <w:sz w:val="30"/>
          <w:szCs w:val="30"/>
        </w:rPr>
        <w:t>1</w:t>
      </w:r>
      <w:r>
        <w:rPr>
          <w:rFonts w:ascii="FangSong" w:eastAsia="FangSong" w:hAnsi="FangSong" w:cs="FangSong" w:hint="eastAsia"/>
          <w:b/>
          <w:bCs/>
          <w:sz w:val="30"/>
          <w:szCs w:val="30"/>
        </w:rPr>
        <w:t>年。</w:t>
      </w:r>
    </w:p>
    <w:p w14:paraId="193F56E6" w14:textId="77777777" w:rsidR="00E9247B" w:rsidRDefault="00E052E7">
      <w:pPr>
        <w:widowControl/>
        <w:snapToGrid w:val="0"/>
        <w:spacing w:line="560" w:lineRule="exact"/>
        <w:ind w:firstLine="560"/>
        <w:rPr>
          <w:rFonts w:ascii="SimHei" w:eastAsia="SimHei" w:hAnsi="SimHei" w:cs="SimHei"/>
          <w:bCs/>
          <w:sz w:val="30"/>
          <w:szCs w:val="30"/>
        </w:rPr>
      </w:pPr>
      <w:r>
        <w:rPr>
          <w:rFonts w:ascii="SimHei" w:eastAsia="SimHei" w:hAnsi="SimHei" w:cs="SimHei" w:hint="eastAsia"/>
          <w:bCs/>
          <w:sz w:val="30"/>
          <w:szCs w:val="30"/>
        </w:rPr>
        <w:t>二、申报要求</w:t>
      </w:r>
    </w:p>
    <w:p w14:paraId="2DF56270" w14:textId="77777777" w:rsidR="00E9247B" w:rsidRDefault="00E052E7">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（一）具有完全民事行为能力的自然人或具有独立法人资格的有关学会、高校、研究机构</w:t>
      </w:r>
      <w:r>
        <w:rPr>
          <w:rFonts w:ascii="FangSong" w:eastAsia="FangSong" w:hAnsi="FangSong" w:cs="FangSong" w:hint="eastAsia"/>
          <w:sz w:val="30"/>
          <w:szCs w:val="30"/>
        </w:rPr>
        <w:t>。</w:t>
      </w:r>
    </w:p>
    <w:p w14:paraId="39CE34F6" w14:textId="77777777" w:rsidR="00E9247B" w:rsidRDefault="00E052E7">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（二）</w:t>
      </w:r>
      <w:r>
        <w:rPr>
          <w:rFonts w:ascii="FangSong" w:eastAsia="FangSong" w:hAnsi="FangSong" w:cs="FangSong" w:hint="eastAsia"/>
          <w:sz w:val="30"/>
          <w:szCs w:val="30"/>
        </w:rPr>
        <w:t>申报</w:t>
      </w:r>
      <w:r>
        <w:rPr>
          <w:rFonts w:ascii="FangSong" w:eastAsia="FangSong" w:hAnsi="FangSong" w:cs="FangSong" w:hint="eastAsia"/>
          <w:sz w:val="30"/>
          <w:szCs w:val="30"/>
        </w:rPr>
        <w:t>团体</w:t>
      </w:r>
      <w:r>
        <w:rPr>
          <w:rFonts w:ascii="FangSong" w:eastAsia="FangSong" w:hAnsi="FangSong" w:cs="FangSong" w:hint="eastAsia"/>
          <w:sz w:val="30"/>
          <w:szCs w:val="30"/>
        </w:rPr>
        <w:t>或个人可申报系列研究</w:t>
      </w:r>
      <w:r>
        <w:rPr>
          <w:rFonts w:ascii="FangSong" w:eastAsia="FangSong" w:hAnsi="FangSong" w:cs="FangSong" w:hint="eastAsia"/>
          <w:sz w:val="30"/>
          <w:szCs w:val="30"/>
        </w:rPr>
        <w:t>或单一课题。申报系列研究的团体需由首席专家负责，管理绩效</w:t>
      </w:r>
      <w:r>
        <w:rPr>
          <w:rFonts w:ascii="FangSong" w:eastAsia="FangSong" w:hAnsi="FangSong" w:cs="FangSong" w:hint="eastAsia"/>
          <w:sz w:val="30"/>
          <w:szCs w:val="30"/>
        </w:rPr>
        <w:t>；</w:t>
      </w:r>
    </w:p>
    <w:p w14:paraId="36D285C7" w14:textId="77777777" w:rsidR="00E9247B" w:rsidRDefault="00E052E7">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lastRenderedPageBreak/>
        <w:t>（三）申报内容符合本项目的申报要求，不可重复申报；</w:t>
      </w:r>
    </w:p>
    <w:p w14:paraId="4562F6EA" w14:textId="77777777" w:rsidR="00E9247B" w:rsidRDefault="00E052E7">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（四）具备实施所申报</w:t>
      </w:r>
      <w:r>
        <w:rPr>
          <w:rFonts w:ascii="FangSong" w:eastAsia="FangSong" w:hAnsi="FangSong" w:cs="FangSong" w:hint="eastAsia"/>
          <w:sz w:val="30"/>
          <w:szCs w:val="30"/>
        </w:rPr>
        <w:t>项目</w:t>
      </w:r>
      <w:r>
        <w:rPr>
          <w:rFonts w:ascii="FangSong" w:eastAsia="FangSong" w:hAnsi="FangSong" w:cs="FangSong" w:hint="eastAsia"/>
          <w:sz w:val="30"/>
          <w:szCs w:val="30"/>
        </w:rPr>
        <w:t>的</w:t>
      </w:r>
      <w:r>
        <w:rPr>
          <w:rFonts w:ascii="FangSong" w:eastAsia="FangSong" w:hAnsi="FangSong" w:cs="FangSong" w:hint="eastAsia"/>
          <w:sz w:val="30"/>
          <w:szCs w:val="30"/>
        </w:rPr>
        <w:t>研究</w:t>
      </w:r>
      <w:r>
        <w:rPr>
          <w:rFonts w:ascii="FangSong" w:eastAsia="FangSong" w:hAnsi="FangSong" w:cs="FangSong" w:hint="eastAsia"/>
          <w:sz w:val="30"/>
          <w:szCs w:val="30"/>
        </w:rPr>
        <w:t>基础与实践经验</w:t>
      </w:r>
      <w:r>
        <w:rPr>
          <w:rFonts w:ascii="FangSong" w:eastAsia="FangSong" w:hAnsi="FangSong" w:cs="FangSong" w:hint="eastAsia"/>
          <w:sz w:val="30"/>
          <w:szCs w:val="30"/>
        </w:rPr>
        <w:t>；</w:t>
      </w:r>
    </w:p>
    <w:p w14:paraId="00A73DC3"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w:t>
      </w:r>
      <w:r>
        <w:rPr>
          <w:rFonts w:ascii="FangSong" w:eastAsia="FangSong" w:hAnsi="FangSong" w:cs="FangSong" w:hint="eastAsia"/>
          <w:sz w:val="30"/>
          <w:szCs w:val="30"/>
        </w:rPr>
        <w:t>五</w:t>
      </w:r>
      <w:r>
        <w:rPr>
          <w:rFonts w:ascii="FangSong" w:eastAsia="FangSong" w:hAnsi="FangSong" w:cs="FangSong" w:hint="eastAsia"/>
          <w:sz w:val="30"/>
          <w:szCs w:val="30"/>
        </w:rPr>
        <w:t>）具备</w:t>
      </w:r>
      <w:r>
        <w:rPr>
          <w:rFonts w:ascii="FangSong" w:eastAsia="FangSong" w:hAnsi="FangSong" w:cs="FangSong" w:hint="eastAsia"/>
          <w:sz w:val="30"/>
          <w:szCs w:val="30"/>
        </w:rPr>
        <w:t>网络授课经验</w:t>
      </w:r>
      <w:r>
        <w:rPr>
          <w:rFonts w:ascii="FangSong" w:eastAsia="FangSong" w:hAnsi="FangSong" w:cs="FangSong" w:hint="eastAsia"/>
          <w:sz w:val="30"/>
          <w:szCs w:val="30"/>
        </w:rPr>
        <w:t>的申报</w:t>
      </w:r>
      <w:r>
        <w:rPr>
          <w:rFonts w:ascii="FangSong" w:eastAsia="FangSong" w:hAnsi="FangSong" w:cs="FangSong" w:hint="eastAsia"/>
          <w:sz w:val="30"/>
          <w:szCs w:val="30"/>
        </w:rPr>
        <w:t>团体</w:t>
      </w:r>
      <w:r>
        <w:rPr>
          <w:rFonts w:ascii="FangSong" w:eastAsia="FangSong" w:hAnsi="FangSong" w:cs="FangSong" w:hint="eastAsia"/>
          <w:sz w:val="30"/>
          <w:szCs w:val="30"/>
        </w:rPr>
        <w:t>或个人将予以优先考虑。</w:t>
      </w:r>
    </w:p>
    <w:p w14:paraId="2AF911A5" w14:textId="77777777" w:rsidR="00E9247B" w:rsidRDefault="00E052E7">
      <w:pPr>
        <w:widowControl/>
        <w:snapToGrid w:val="0"/>
        <w:spacing w:line="560" w:lineRule="exact"/>
        <w:rPr>
          <w:rFonts w:ascii="FangSong" w:eastAsia="FangSong" w:hAnsi="FangSong"/>
          <w:bCs/>
          <w:sz w:val="30"/>
          <w:szCs w:val="30"/>
        </w:rPr>
      </w:pPr>
      <w:r>
        <w:rPr>
          <w:rFonts w:ascii="FangSong" w:eastAsia="FangSong" w:hAnsi="FangSong"/>
          <w:bCs/>
          <w:sz w:val="30"/>
          <w:szCs w:val="30"/>
        </w:rPr>
        <w:t xml:space="preserve"> </w:t>
      </w:r>
      <w:r>
        <w:rPr>
          <w:rFonts w:ascii="FangSong" w:eastAsia="FangSong" w:hAnsi="FangSong"/>
          <w:bCs/>
          <w:sz w:val="30"/>
          <w:szCs w:val="30"/>
        </w:rPr>
        <w:tab/>
        <w:t xml:space="preserve"> </w:t>
      </w:r>
      <w:r>
        <w:rPr>
          <w:rFonts w:ascii="SimHei" w:eastAsia="SimHei" w:hAnsi="SimHei" w:cs="SimHei" w:hint="eastAsia"/>
          <w:bCs/>
          <w:sz w:val="30"/>
          <w:szCs w:val="30"/>
        </w:rPr>
        <w:t>三、申报流程</w:t>
      </w:r>
    </w:p>
    <w:p w14:paraId="3026BC70"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（一）申报</w:t>
      </w:r>
      <w:r>
        <w:rPr>
          <w:rFonts w:ascii="FangSong" w:eastAsia="FangSong" w:hAnsi="FangSong" w:cs="FangSong" w:hint="eastAsia"/>
          <w:sz w:val="30"/>
          <w:szCs w:val="30"/>
        </w:rPr>
        <w:t>团体或个人</w:t>
      </w:r>
      <w:r>
        <w:rPr>
          <w:rFonts w:ascii="FangSong" w:eastAsia="FangSong" w:hAnsi="FangSong" w:cs="FangSong" w:hint="eastAsia"/>
          <w:sz w:val="30"/>
          <w:szCs w:val="30"/>
        </w:rPr>
        <w:t>在规定期间内向</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提交项目申报表；</w:t>
      </w:r>
    </w:p>
    <w:p w14:paraId="5917DD54"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（二）</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汇总申报项目并组织专家对项目内容进行</w:t>
      </w:r>
      <w:r>
        <w:rPr>
          <w:rFonts w:ascii="FangSong" w:eastAsia="FangSong" w:hAnsi="FangSong" w:cs="FangSong" w:hint="eastAsia"/>
          <w:sz w:val="30"/>
          <w:szCs w:val="30"/>
        </w:rPr>
        <w:t>评审；</w:t>
      </w:r>
    </w:p>
    <w:p w14:paraId="0392D066"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（三）对于通过评审的项目将进行网络公示，公示期为</w:t>
      </w:r>
      <w:r>
        <w:rPr>
          <w:rFonts w:ascii="FangSong" w:eastAsia="FangSong" w:hAnsi="FangSong" w:cs="FangSong" w:hint="eastAsia"/>
          <w:sz w:val="30"/>
          <w:szCs w:val="30"/>
        </w:rPr>
        <w:t>1</w:t>
      </w:r>
      <w:r>
        <w:rPr>
          <w:rFonts w:ascii="FangSong" w:eastAsia="FangSong" w:hAnsi="FangSong" w:cs="FangSong" w:hint="eastAsia"/>
          <w:sz w:val="30"/>
          <w:szCs w:val="30"/>
        </w:rPr>
        <w:t>周。</w:t>
      </w:r>
    </w:p>
    <w:p w14:paraId="32519200" w14:textId="77777777" w:rsidR="00E9247B" w:rsidRDefault="00E052E7">
      <w:pPr>
        <w:widowControl/>
        <w:snapToGrid w:val="0"/>
        <w:spacing w:line="560" w:lineRule="exact"/>
        <w:ind w:firstLine="420"/>
        <w:rPr>
          <w:rFonts w:ascii="SimHei" w:eastAsia="SimHei" w:hAnsi="SimHei" w:cs="SimHei"/>
          <w:bCs/>
          <w:sz w:val="30"/>
          <w:szCs w:val="30"/>
        </w:rPr>
      </w:pPr>
      <w:r>
        <w:rPr>
          <w:rFonts w:ascii="SimHei" w:eastAsia="SimHei" w:hAnsi="SimHei" w:cs="SimHei" w:hint="eastAsia"/>
          <w:bCs/>
          <w:sz w:val="30"/>
          <w:szCs w:val="30"/>
        </w:rPr>
        <w:t xml:space="preserve"> </w:t>
      </w:r>
      <w:r>
        <w:rPr>
          <w:rFonts w:ascii="SimHei" w:eastAsia="SimHei" w:hAnsi="SimHei" w:cs="SimHei" w:hint="eastAsia"/>
          <w:bCs/>
          <w:sz w:val="30"/>
          <w:szCs w:val="30"/>
        </w:rPr>
        <w:t>四、结项要求</w:t>
      </w:r>
    </w:p>
    <w:p w14:paraId="7E5AE5A2"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对于系列课程项目，</w:t>
      </w:r>
      <w:r>
        <w:rPr>
          <w:rFonts w:ascii="FangSong" w:eastAsia="FangSong" w:hAnsi="FangSong" w:cs="FangSong" w:hint="eastAsia"/>
          <w:sz w:val="30"/>
          <w:szCs w:val="30"/>
        </w:rPr>
        <w:t>结项时</w:t>
      </w:r>
      <w:r>
        <w:rPr>
          <w:rFonts w:ascii="FangSong" w:eastAsia="FangSong" w:hAnsi="FangSong" w:cs="FangSong" w:hint="eastAsia"/>
          <w:b/>
          <w:bCs/>
          <w:sz w:val="30"/>
          <w:szCs w:val="30"/>
        </w:rPr>
        <w:t>系列</w:t>
      </w:r>
      <w:r>
        <w:rPr>
          <w:rFonts w:ascii="FangSong" w:eastAsia="FangSong" w:hAnsi="FangSong" w:cs="FangSong" w:hint="eastAsia"/>
          <w:b/>
          <w:bCs/>
          <w:sz w:val="30"/>
          <w:szCs w:val="30"/>
        </w:rPr>
        <w:t>项目</w:t>
      </w:r>
      <w:r>
        <w:rPr>
          <w:rFonts w:ascii="FangSong" w:eastAsia="FangSong" w:hAnsi="FangSong" w:cs="FangSong" w:hint="eastAsia"/>
          <w:b/>
          <w:bCs/>
          <w:sz w:val="30"/>
          <w:szCs w:val="30"/>
        </w:rPr>
        <w:t>首席专家</w:t>
      </w:r>
      <w:r>
        <w:rPr>
          <w:rFonts w:ascii="FangSong" w:eastAsia="FangSong" w:hAnsi="FangSong" w:cs="FangSong" w:hint="eastAsia"/>
          <w:sz w:val="30"/>
          <w:szCs w:val="30"/>
        </w:rPr>
        <w:t>需</w:t>
      </w:r>
      <w:r>
        <w:rPr>
          <w:rFonts w:ascii="FangSong" w:eastAsia="FangSong" w:hAnsi="FangSong" w:cs="FangSong" w:hint="eastAsia"/>
          <w:sz w:val="30"/>
          <w:szCs w:val="30"/>
        </w:rPr>
        <w:t>提交：</w:t>
      </w:r>
    </w:p>
    <w:p w14:paraId="00287DAD"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（一）本系列课程项目的一份概述，内容应包含本系列课程项目的建设出发点、对于中国</w:t>
      </w:r>
      <w:r>
        <w:rPr>
          <w:rFonts w:ascii="FangSong" w:eastAsia="FangSong" w:hAnsi="FangSong" w:cs="FangSong" w:hint="eastAsia"/>
          <w:sz w:val="30"/>
          <w:szCs w:val="30"/>
        </w:rPr>
        <w:t>-</w:t>
      </w:r>
      <w:r>
        <w:rPr>
          <w:rFonts w:ascii="FangSong" w:eastAsia="FangSong" w:hAnsi="FangSong" w:cs="FangSong" w:hint="eastAsia"/>
          <w:sz w:val="30"/>
          <w:szCs w:val="30"/>
        </w:rPr>
        <w:t>上合基地培训工作的意义，涵盖的子课程方向及特色等等。</w:t>
      </w:r>
    </w:p>
    <w:p w14:paraId="2C6A1936"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系列项目首席专家还需汇总提交每个子课题的</w:t>
      </w:r>
      <w:r>
        <w:rPr>
          <w:rFonts w:ascii="FangSong" w:eastAsia="FangSong" w:hAnsi="FangSong" w:cs="FangSong" w:hint="eastAsia"/>
          <w:sz w:val="30"/>
          <w:szCs w:val="30"/>
        </w:rPr>
        <w:t>：</w:t>
      </w:r>
    </w:p>
    <w:p w14:paraId="7D55EB68"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w:t>
      </w:r>
      <w:r>
        <w:rPr>
          <w:rFonts w:ascii="FangSong" w:eastAsia="FangSong" w:hAnsi="FangSong" w:cs="FangSong" w:hint="eastAsia"/>
          <w:sz w:val="30"/>
          <w:szCs w:val="30"/>
        </w:rPr>
        <w:t>二</w:t>
      </w:r>
      <w:r>
        <w:rPr>
          <w:rFonts w:ascii="FangSong" w:eastAsia="FangSong" w:hAnsi="FangSong" w:cs="FangSong" w:hint="eastAsia"/>
          <w:sz w:val="30"/>
          <w:szCs w:val="30"/>
        </w:rPr>
        <w:t>）一份</w:t>
      </w:r>
      <w:r>
        <w:rPr>
          <w:rFonts w:ascii="FangSong" w:eastAsia="FangSong" w:hAnsi="FangSong" w:cs="FangSong" w:hint="eastAsia"/>
          <w:sz w:val="30"/>
          <w:szCs w:val="30"/>
        </w:rPr>
        <w:t>10000</w:t>
      </w:r>
      <w:r>
        <w:rPr>
          <w:rFonts w:ascii="FangSong" w:eastAsia="FangSong" w:hAnsi="FangSong" w:cs="FangSong" w:hint="eastAsia"/>
          <w:sz w:val="30"/>
          <w:szCs w:val="30"/>
        </w:rPr>
        <w:t>字</w:t>
      </w:r>
      <w:r>
        <w:rPr>
          <w:rFonts w:ascii="FangSong" w:eastAsia="FangSong" w:hAnsi="FangSong" w:cs="FangSong" w:hint="eastAsia"/>
          <w:sz w:val="30"/>
          <w:szCs w:val="30"/>
        </w:rPr>
        <w:t>左右</w:t>
      </w:r>
      <w:r>
        <w:rPr>
          <w:rFonts w:ascii="FangSong" w:eastAsia="FangSong" w:hAnsi="FangSong" w:cs="FangSong" w:hint="eastAsia"/>
          <w:sz w:val="30"/>
          <w:szCs w:val="30"/>
        </w:rPr>
        <w:t>教学大纲，内容应包含课程基本情况、教学目的及要求</w:t>
      </w:r>
      <w:r>
        <w:rPr>
          <w:rFonts w:ascii="FangSong" w:eastAsia="FangSong" w:hAnsi="FangSong" w:cs="FangSong" w:hint="eastAsia"/>
          <w:sz w:val="30"/>
          <w:szCs w:val="30"/>
        </w:rPr>
        <w:t>、</w:t>
      </w:r>
      <w:r>
        <w:rPr>
          <w:rFonts w:ascii="FangSong" w:eastAsia="FangSong" w:hAnsi="FangSong" w:cs="FangSong" w:hint="eastAsia"/>
          <w:sz w:val="30"/>
          <w:szCs w:val="30"/>
        </w:rPr>
        <w:t>课程具体内容</w:t>
      </w:r>
      <w:r>
        <w:rPr>
          <w:rFonts w:ascii="FangSong" w:eastAsia="FangSong" w:hAnsi="FangSong" w:cs="FangSong" w:hint="eastAsia"/>
          <w:sz w:val="30"/>
          <w:szCs w:val="30"/>
        </w:rPr>
        <w:t>、</w:t>
      </w:r>
      <w:r>
        <w:rPr>
          <w:rFonts w:ascii="FangSong" w:eastAsia="FangSong" w:hAnsi="FangSong" w:cs="FangSong" w:hint="eastAsia"/>
          <w:sz w:val="30"/>
          <w:szCs w:val="30"/>
        </w:rPr>
        <w:t>案例材料</w:t>
      </w:r>
      <w:r>
        <w:rPr>
          <w:rFonts w:ascii="FangSong" w:eastAsia="FangSong" w:hAnsi="FangSong" w:cs="FangSong" w:hint="eastAsia"/>
          <w:sz w:val="30"/>
          <w:szCs w:val="30"/>
        </w:rPr>
        <w:t>及实施方法；</w:t>
      </w:r>
    </w:p>
    <w:p w14:paraId="6434E53F"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w:t>
      </w:r>
      <w:r>
        <w:rPr>
          <w:rFonts w:ascii="FangSong" w:eastAsia="FangSong" w:hAnsi="FangSong" w:cs="FangSong" w:hint="eastAsia"/>
          <w:sz w:val="30"/>
          <w:szCs w:val="30"/>
        </w:rPr>
        <w:t>三</w:t>
      </w:r>
      <w:r>
        <w:rPr>
          <w:rFonts w:ascii="FangSong" w:eastAsia="FangSong" w:hAnsi="FangSong" w:cs="FangSong" w:hint="eastAsia"/>
          <w:sz w:val="30"/>
          <w:szCs w:val="30"/>
        </w:rPr>
        <w:t>）一份</w:t>
      </w:r>
      <w:r>
        <w:rPr>
          <w:rFonts w:ascii="FangSong" w:eastAsia="FangSong" w:hAnsi="FangSong" w:cs="FangSong" w:hint="eastAsia"/>
          <w:sz w:val="30"/>
          <w:szCs w:val="30"/>
        </w:rPr>
        <w:t>3000</w:t>
      </w:r>
      <w:r>
        <w:rPr>
          <w:rFonts w:ascii="FangSong" w:eastAsia="FangSong" w:hAnsi="FangSong" w:cs="FangSong" w:hint="eastAsia"/>
          <w:sz w:val="30"/>
          <w:szCs w:val="30"/>
        </w:rPr>
        <w:t>字</w:t>
      </w:r>
      <w:r>
        <w:rPr>
          <w:rFonts w:ascii="FangSong" w:eastAsia="FangSong" w:hAnsi="FangSong" w:cs="FangSong" w:hint="eastAsia"/>
          <w:sz w:val="30"/>
          <w:szCs w:val="30"/>
        </w:rPr>
        <w:t>左右</w:t>
      </w:r>
      <w:r>
        <w:rPr>
          <w:rFonts w:ascii="FangSong" w:eastAsia="FangSong" w:hAnsi="FangSong" w:cs="FangSong" w:hint="eastAsia"/>
          <w:sz w:val="30"/>
          <w:szCs w:val="30"/>
        </w:rPr>
        <w:t>的分析报告，</w:t>
      </w:r>
      <w:r>
        <w:rPr>
          <w:rFonts w:ascii="FangSong" w:eastAsia="FangSong" w:hAnsi="FangSong" w:cs="FangSong" w:hint="eastAsia"/>
          <w:sz w:val="30"/>
          <w:szCs w:val="30"/>
        </w:rPr>
        <w:t>内容围绕同类型课程在国内外其他院校、培训机构的开设情况、实际教学效果、学员反馈等方面展开，重点突出本申报课程的特色、优势；</w:t>
      </w:r>
    </w:p>
    <w:p w14:paraId="5C4B9473"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w:t>
      </w:r>
      <w:r>
        <w:rPr>
          <w:rFonts w:ascii="FangSong" w:eastAsia="FangSong" w:hAnsi="FangSong" w:cs="FangSong" w:hint="eastAsia"/>
          <w:sz w:val="30"/>
          <w:szCs w:val="30"/>
        </w:rPr>
        <w:t>四</w:t>
      </w:r>
      <w:r>
        <w:rPr>
          <w:rFonts w:ascii="FangSong" w:eastAsia="FangSong" w:hAnsi="FangSong" w:cs="FangSong" w:hint="eastAsia"/>
          <w:sz w:val="30"/>
          <w:szCs w:val="30"/>
        </w:rPr>
        <w:t>）一份</w:t>
      </w:r>
      <w:r>
        <w:rPr>
          <w:rFonts w:ascii="FangSong" w:eastAsia="FangSong" w:hAnsi="FangSong" w:cs="FangSong" w:hint="eastAsia"/>
          <w:sz w:val="30"/>
          <w:szCs w:val="30"/>
        </w:rPr>
        <w:t>10</w:t>
      </w:r>
      <w:r>
        <w:rPr>
          <w:rFonts w:ascii="FangSong" w:eastAsia="FangSong" w:hAnsi="FangSong" w:cs="FangSong" w:hint="eastAsia"/>
          <w:sz w:val="30"/>
          <w:szCs w:val="30"/>
        </w:rPr>
        <w:t>分钟左右的教学短视频；</w:t>
      </w:r>
    </w:p>
    <w:p w14:paraId="5A8AF590"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w:t>
      </w:r>
      <w:r>
        <w:rPr>
          <w:rFonts w:ascii="FangSong" w:eastAsia="FangSong" w:hAnsi="FangSong" w:cs="FangSong" w:hint="eastAsia"/>
          <w:sz w:val="30"/>
          <w:szCs w:val="30"/>
        </w:rPr>
        <w:t>五</w:t>
      </w:r>
      <w:r>
        <w:rPr>
          <w:rFonts w:ascii="FangSong" w:eastAsia="FangSong" w:hAnsi="FangSong" w:cs="FangSong" w:hint="eastAsia"/>
          <w:sz w:val="30"/>
          <w:szCs w:val="30"/>
        </w:rPr>
        <w:t>）</w:t>
      </w:r>
      <w:r>
        <w:rPr>
          <w:rFonts w:ascii="FangSong" w:eastAsia="FangSong" w:hAnsi="FangSong" w:cs="FangSong" w:hint="eastAsia"/>
          <w:sz w:val="30"/>
          <w:szCs w:val="30"/>
        </w:rPr>
        <w:t>一份</w:t>
      </w:r>
      <w:r>
        <w:rPr>
          <w:rFonts w:ascii="FangSong" w:eastAsia="FangSong" w:hAnsi="FangSong" w:cs="FangSong" w:hint="eastAsia"/>
          <w:sz w:val="30"/>
          <w:szCs w:val="30"/>
        </w:rPr>
        <w:t>120</w:t>
      </w:r>
      <w:r>
        <w:rPr>
          <w:rFonts w:ascii="FangSong" w:eastAsia="FangSong" w:hAnsi="FangSong" w:cs="FangSong" w:hint="eastAsia"/>
          <w:sz w:val="30"/>
          <w:szCs w:val="30"/>
        </w:rPr>
        <w:t>分钟</w:t>
      </w:r>
      <w:r>
        <w:rPr>
          <w:rFonts w:ascii="FangSong" w:eastAsia="FangSong" w:hAnsi="FangSong" w:cs="FangSong" w:hint="eastAsia"/>
          <w:sz w:val="30"/>
          <w:szCs w:val="30"/>
        </w:rPr>
        <w:t>左右的教学幻灯片</w:t>
      </w:r>
      <w:r>
        <w:rPr>
          <w:rFonts w:ascii="FangSong" w:eastAsia="FangSong" w:hAnsi="FangSong" w:cs="FangSong" w:hint="eastAsia"/>
          <w:sz w:val="30"/>
          <w:szCs w:val="30"/>
        </w:rPr>
        <w:t>；</w:t>
      </w:r>
    </w:p>
    <w:p w14:paraId="1FFB83D6"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w:t>
      </w:r>
      <w:r>
        <w:rPr>
          <w:rFonts w:ascii="FangSong" w:eastAsia="FangSong" w:hAnsi="FangSong" w:cs="FangSong" w:hint="eastAsia"/>
          <w:sz w:val="30"/>
          <w:szCs w:val="30"/>
        </w:rPr>
        <w:t>六</w:t>
      </w:r>
      <w:r>
        <w:rPr>
          <w:rFonts w:ascii="FangSong" w:eastAsia="FangSong" w:hAnsi="FangSong" w:cs="FangSong" w:hint="eastAsia"/>
          <w:sz w:val="30"/>
          <w:szCs w:val="30"/>
        </w:rPr>
        <w:t>）</w:t>
      </w:r>
      <w:r>
        <w:rPr>
          <w:rFonts w:ascii="FangSong" w:eastAsia="FangSong" w:hAnsi="FangSong" w:cs="FangSong" w:hint="eastAsia"/>
          <w:sz w:val="30"/>
          <w:szCs w:val="30"/>
        </w:rPr>
        <w:t>子课题项目负责人</w:t>
      </w:r>
      <w:r>
        <w:rPr>
          <w:rFonts w:ascii="FangSong" w:eastAsia="FangSong" w:hAnsi="FangSong" w:cs="FangSong" w:hint="eastAsia"/>
          <w:sz w:val="30"/>
          <w:szCs w:val="30"/>
        </w:rPr>
        <w:t>协助</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开展相关培训课程。</w:t>
      </w:r>
    </w:p>
    <w:p w14:paraId="0EFD5926"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lastRenderedPageBreak/>
        <w:t>对于单个课程项目，</w:t>
      </w:r>
      <w:r>
        <w:rPr>
          <w:rFonts w:ascii="FangSong" w:eastAsia="FangSong" w:hAnsi="FangSong" w:cs="FangSong" w:hint="eastAsia"/>
          <w:sz w:val="30"/>
          <w:szCs w:val="30"/>
        </w:rPr>
        <w:t>结项时</w:t>
      </w:r>
      <w:r>
        <w:rPr>
          <w:rFonts w:ascii="FangSong" w:eastAsia="FangSong" w:hAnsi="FangSong" w:cs="FangSong" w:hint="eastAsia"/>
          <w:sz w:val="30"/>
          <w:szCs w:val="30"/>
        </w:rPr>
        <w:t>单个</w:t>
      </w:r>
      <w:r>
        <w:rPr>
          <w:rFonts w:ascii="FangSong" w:eastAsia="FangSong" w:hAnsi="FangSong" w:cs="FangSong" w:hint="eastAsia"/>
          <w:sz w:val="30"/>
          <w:szCs w:val="30"/>
        </w:rPr>
        <w:t>项目负责人需：</w:t>
      </w:r>
    </w:p>
    <w:p w14:paraId="2851C752"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（一）提交一份</w:t>
      </w:r>
      <w:r>
        <w:rPr>
          <w:rFonts w:ascii="FangSong" w:eastAsia="FangSong" w:hAnsi="FangSong" w:cs="FangSong" w:hint="eastAsia"/>
          <w:sz w:val="30"/>
          <w:szCs w:val="30"/>
        </w:rPr>
        <w:t>10000</w:t>
      </w:r>
      <w:r>
        <w:rPr>
          <w:rFonts w:ascii="FangSong" w:eastAsia="FangSong" w:hAnsi="FangSong" w:cs="FangSong" w:hint="eastAsia"/>
          <w:sz w:val="30"/>
          <w:szCs w:val="30"/>
        </w:rPr>
        <w:t>字</w:t>
      </w:r>
      <w:r>
        <w:rPr>
          <w:rFonts w:ascii="FangSong" w:eastAsia="FangSong" w:hAnsi="FangSong" w:cs="FangSong" w:hint="eastAsia"/>
          <w:sz w:val="30"/>
          <w:szCs w:val="30"/>
        </w:rPr>
        <w:t>左右</w:t>
      </w:r>
      <w:r>
        <w:rPr>
          <w:rFonts w:ascii="FangSong" w:eastAsia="FangSong" w:hAnsi="FangSong" w:cs="FangSong" w:hint="eastAsia"/>
          <w:sz w:val="30"/>
          <w:szCs w:val="30"/>
        </w:rPr>
        <w:t>教学大纲，内容应包含课程基本情况、教学目的及要求</w:t>
      </w:r>
      <w:r>
        <w:rPr>
          <w:rFonts w:ascii="FangSong" w:eastAsia="FangSong" w:hAnsi="FangSong" w:cs="FangSong" w:hint="eastAsia"/>
          <w:sz w:val="30"/>
          <w:szCs w:val="30"/>
        </w:rPr>
        <w:t>、</w:t>
      </w:r>
      <w:r>
        <w:rPr>
          <w:rFonts w:ascii="FangSong" w:eastAsia="FangSong" w:hAnsi="FangSong" w:cs="FangSong" w:hint="eastAsia"/>
          <w:sz w:val="30"/>
          <w:szCs w:val="30"/>
        </w:rPr>
        <w:t>课程具体内容</w:t>
      </w:r>
      <w:r>
        <w:rPr>
          <w:rFonts w:ascii="FangSong" w:eastAsia="FangSong" w:hAnsi="FangSong" w:cs="FangSong" w:hint="eastAsia"/>
          <w:sz w:val="30"/>
          <w:szCs w:val="30"/>
        </w:rPr>
        <w:t>、</w:t>
      </w:r>
      <w:r>
        <w:rPr>
          <w:rFonts w:ascii="FangSong" w:eastAsia="FangSong" w:hAnsi="FangSong" w:cs="FangSong" w:hint="eastAsia"/>
          <w:sz w:val="30"/>
          <w:szCs w:val="30"/>
        </w:rPr>
        <w:t>案例材料</w:t>
      </w:r>
      <w:r>
        <w:rPr>
          <w:rFonts w:ascii="FangSong" w:eastAsia="FangSong" w:hAnsi="FangSong" w:cs="FangSong" w:hint="eastAsia"/>
          <w:sz w:val="30"/>
          <w:szCs w:val="30"/>
        </w:rPr>
        <w:t>及实施方法；</w:t>
      </w:r>
    </w:p>
    <w:p w14:paraId="64585753"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（二）</w:t>
      </w:r>
      <w:r>
        <w:rPr>
          <w:rFonts w:ascii="FangSong" w:eastAsia="FangSong" w:hAnsi="FangSong" w:cs="FangSong" w:hint="eastAsia"/>
          <w:sz w:val="30"/>
          <w:szCs w:val="30"/>
        </w:rPr>
        <w:t>提交</w:t>
      </w:r>
      <w:r>
        <w:rPr>
          <w:rFonts w:ascii="FangSong" w:eastAsia="FangSong" w:hAnsi="FangSong" w:cs="FangSong" w:hint="eastAsia"/>
          <w:sz w:val="30"/>
          <w:szCs w:val="30"/>
        </w:rPr>
        <w:t>一份</w:t>
      </w:r>
      <w:r>
        <w:rPr>
          <w:rFonts w:ascii="FangSong" w:eastAsia="FangSong" w:hAnsi="FangSong" w:cs="FangSong" w:hint="eastAsia"/>
          <w:sz w:val="30"/>
          <w:szCs w:val="30"/>
        </w:rPr>
        <w:t>3000</w:t>
      </w:r>
      <w:r>
        <w:rPr>
          <w:rFonts w:ascii="FangSong" w:eastAsia="FangSong" w:hAnsi="FangSong" w:cs="FangSong" w:hint="eastAsia"/>
          <w:sz w:val="30"/>
          <w:szCs w:val="30"/>
        </w:rPr>
        <w:t>字</w:t>
      </w:r>
      <w:r>
        <w:rPr>
          <w:rFonts w:ascii="FangSong" w:eastAsia="FangSong" w:hAnsi="FangSong" w:cs="FangSong" w:hint="eastAsia"/>
          <w:sz w:val="30"/>
          <w:szCs w:val="30"/>
        </w:rPr>
        <w:t>左右</w:t>
      </w:r>
      <w:r>
        <w:rPr>
          <w:rFonts w:ascii="FangSong" w:eastAsia="FangSong" w:hAnsi="FangSong" w:cs="FangSong" w:hint="eastAsia"/>
          <w:sz w:val="30"/>
          <w:szCs w:val="30"/>
        </w:rPr>
        <w:t>的分析报告，</w:t>
      </w:r>
      <w:r>
        <w:rPr>
          <w:rFonts w:ascii="FangSong" w:eastAsia="FangSong" w:hAnsi="FangSong" w:cs="FangSong" w:hint="eastAsia"/>
          <w:sz w:val="30"/>
          <w:szCs w:val="30"/>
        </w:rPr>
        <w:t>内容围绕同类型课程在国内外其他院校、培训机构的开设情况、实际教学效果、学员反馈等方面展开，重点突出本申报课程的特色、优势；</w:t>
      </w:r>
    </w:p>
    <w:p w14:paraId="2C1AF062"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（三）录制一份</w:t>
      </w:r>
      <w:r>
        <w:rPr>
          <w:rFonts w:ascii="FangSong" w:eastAsia="FangSong" w:hAnsi="FangSong" w:cs="FangSong" w:hint="eastAsia"/>
          <w:sz w:val="30"/>
          <w:szCs w:val="30"/>
        </w:rPr>
        <w:t>10</w:t>
      </w:r>
      <w:r>
        <w:rPr>
          <w:rFonts w:ascii="FangSong" w:eastAsia="FangSong" w:hAnsi="FangSong" w:cs="FangSong" w:hint="eastAsia"/>
          <w:sz w:val="30"/>
          <w:szCs w:val="30"/>
        </w:rPr>
        <w:t>分钟左右的教学短视频；</w:t>
      </w:r>
    </w:p>
    <w:p w14:paraId="2084A24A"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（四）提</w:t>
      </w:r>
      <w:r>
        <w:rPr>
          <w:rFonts w:ascii="FangSong" w:eastAsia="FangSong" w:hAnsi="FangSong" w:cs="FangSong" w:hint="eastAsia"/>
          <w:sz w:val="30"/>
          <w:szCs w:val="30"/>
        </w:rPr>
        <w:t>交</w:t>
      </w:r>
      <w:r>
        <w:rPr>
          <w:rFonts w:ascii="FangSong" w:eastAsia="FangSong" w:hAnsi="FangSong" w:cs="FangSong" w:hint="eastAsia"/>
          <w:sz w:val="30"/>
          <w:szCs w:val="30"/>
        </w:rPr>
        <w:t>120</w:t>
      </w:r>
      <w:r>
        <w:rPr>
          <w:rFonts w:ascii="FangSong" w:eastAsia="FangSong" w:hAnsi="FangSong" w:cs="FangSong" w:hint="eastAsia"/>
          <w:sz w:val="30"/>
          <w:szCs w:val="30"/>
        </w:rPr>
        <w:t>分钟</w:t>
      </w:r>
      <w:r>
        <w:rPr>
          <w:rFonts w:ascii="FangSong" w:eastAsia="FangSong" w:hAnsi="FangSong" w:cs="FangSong" w:hint="eastAsia"/>
          <w:sz w:val="30"/>
          <w:szCs w:val="30"/>
        </w:rPr>
        <w:t>左右的教学幻灯片</w:t>
      </w:r>
      <w:r>
        <w:rPr>
          <w:rFonts w:ascii="FangSong" w:eastAsia="FangSong" w:hAnsi="FangSong" w:cs="FangSong" w:hint="eastAsia"/>
          <w:sz w:val="30"/>
          <w:szCs w:val="30"/>
        </w:rPr>
        <w:t>；</w:t>
      </w:r>
    </w:p>
    <w:p w14:paraId="1B52BDB0"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（五）协助</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开展相关培训课程。</w:t>
      </w:r>
    </w:p>
    <w:p w14:paraId="5043C362" w14:textId="77777777" w:rsidR="00E9247B" w:rsidRDefault="00E052E7">
      <w:pPr>
        <w:widowControl/>
        <w:snapToGrid w:val="0"/>
        <w:spacing w:line="560" w:lineRule="exact"/>
        <w:ind w:firstLine="560"/>
        <w:rPr>
          <w:rFonts w:ascii="SimHei" w:eastAsia="SimHei" w:hAnsi="SimHei" w:cs="SimHei"/>
          <w:bCs/>
          <w:sz w:val="30"/>
          <w:szCs w:val="30"/>
        </w:rPr>
      </w:pPr>
      <w:r>
        <w:rPr>
          <w:rFonts w:ascii="SimHei" w:eastAsia="SimHei" w:hAnsi="SimHei" w:cs="SimHei" w:hint="eastAsia"/>
          <w:bCs/>
          <w:sz w:val="30"/>
          <w:szCs w:val="30"/>
        </w:rPr>
        <w:t>五、申报及评审时间</w:t>
      </w:r>
    </w:p>
    <w:p w14:paraId="52AB5427" w14:textId="167C27DD"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项目发布</w:t>
      </w:r>
      <w:r>
        <w:rPr>
          <w:rFonts w:ascii="FangSong" w:eastAsia="FangSong" w:hAnsi="FangSong" w:cs="FangSong" w:hint="eastAsia"/>
          <w:sz w:val="30"/>
          <w:szCs w:val="30"/>
        </w:rPr>
        <w:t>即日起至</w:t>
      </w:r>
      <w:r w:rsidR="00C431A7">
        <w:rPr>
          <w:rFonts w:ascii="FangSong" w:eastAsia="FangSong" w:hAnsi="FangSong" w:cs="FangSong"/>
          <w:sz w:val="30"/>
          <w:szCs w:val="30"/>
        </w:rPr>
        <w:t>7</w:t>
      </w:r>
      <w:r>
        <w:rPr>
          <w:rFonts w:ascii="FangSong" w:eastAsia="FangSong" w:hAnsi="FangSong" w:cs="FangSong" w:hint="eastAsia"/>
          <w:sz w:val="30"/>
          <w:szCs w:val="30"/>
        </w:rPr>
        <w:t>月</w:t>
      </w:r>
      <w:r>
        <w:rPr>
          <w:rFonts w:ascii="FangSong" w:eastAsia="FangSong" w:hAnsi="FangSong" w:cs="FangSong" w:hint="eastAsia"/>
          <w:sz w:val="30"/>
          <w:szCs w:val="30"/>
        </w:rPr>
        <w:t>3</w:t>
      </w:r>
      <w:r w:rsidR="00C431A7">
        <w:rPr>
          <w:rFonts w:ascii="FangSong" w:eastAsia="FangSong" w:hAnsi="FangSong" w:cs="FangSong"/>
          <w:sz w:val="30"/>
          <w:szCs w:val="30"/>
        </w:rPr>
        <w:t>1</w:t>
      </w:r>
      <w:r>
        <w:rPr>
          <w:rFonts w:ascii="FangSong" w:eastAsia="FangSong" w:hAnsi="FangSong" w:cs="FangSong" w:hint="eastAsia"/>
          <w:sz w:val="30"/>
          <w:szCs w:val="30"/>
        </w:rPr>
        <w:t>日</w:t>
      </w:r>
      <w:r>
        <w:rPr>
          <w:rFonts w:ascii="FangSong" w:eastAsia="FangSong" w:hAnsi="FangSong" w:cs="FangSong" w:hint="eastAsia"/>
          <w:sz w:val="30"/>
          <w:szCs w:val="30"/>
        </w:rPr>
        <w:t>。</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w:t>
      </w:r>
      <w:r>
        <w:rPr>
          <w:rFonts w:ascii="FangSong" w:eastAsia="FangSong" w:hAnsi="FangSong" w:cs="FangSong" w:hint="eastAsia"/>
          <w:sz w:val="30"/>
          <w:szCs w:val="30"/>
        </w:rPr>
        <w:t>基地</w:t>
      </w:r>
      <w:r>
        <w:rPr>
          <w:rFonts w:ascii="FangSong" w:eastAsia="FangSong" w:hAnsi="FangSong" w:cs="FangSong" w:hint="eastAsia"/>
          <w:sz w:val="30"/>
          <w:szCs w:val="30"/>
        </w:rPr>
        <w:t>将于8月</w:t>
      </w:r>
      <w:bookmarkStart w:id="0" w:name="_GoBack"/>
      <w:bookmarkEnd w:id="0"/>
      <w:r>
        <w:rPr>
          <w:rFonts w:ascii="FangSong" w:eastAsia="FangSong" w:hAnsi="FangSong" w:cs="FangSong" w:hint="eastAsia"/>
          <w:sz w:val="30"/>
          <w:szCs w:val="30"/>
        </w:rPr>
        <w:t>组织统一评审。</w:t>
      </w:r>
    </w:p>
    <w:p w14:paraId="11C835EF" w14:textId="77777777" w:rsidR="00E9247B" w:rsidRDefault="00E052E7">
      <w:pPr>
        <w:widowControl/>
        <w:snapToGrid w:val="0"/>
        <w:spacing w:line="560" w:lineRule="exact"/>
        <w:ind w:firstLine="560"/>
        <w:rPr>
          <w:rFonts w:ascii="SimHei" w:eastAsia="SimHei" w:hAnsi="SimHei" w:cs="SimHei"/>
          <w:bCs/>
          <w:sz w:val="30"/>
          <w:szCs w:val="30"/>
        </w:rPr>
      </w:pPr>
      <w:r>
        <w:rPr>
          <w:rFonts w:ascii="SimHei" w:eastAsia="SimHei" w:hAnsi="SimHei" w:cs="SimHei" w:hint="eastAsia"/>
          <w:bCs/>
          <w:sz w:val="30"/>
          <w:szCs w:val="30"/>
        </w:rPr>
        <w:t>六、材料报送</w:t>
      </w:r>
    </w:p>
    <w:p w14:paraId="48C9DC87"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请‍‍</w:t>
      </w:r>
      <w:r>
        <w:rPr>
          <w:rFonts w:ascii="FangSong" w:eastAsia="FangSong" w:hAnsi="FangSong" w:cs="FangSong" w:hint="eastAsia"/>
          <w:sz w:val="30"/>
          <w:szCs w:val="30"/>
        </w:rPr>
        <w:t>申报团体或个人</w:t>
      </w:r>
      <w:r>
        <w:rPr>
          <w:rFonts w:ascii="FangSong" w:eastAsia="FangSong" w:hAnsi="FangSong" w:cs="FangSong" w:hint="eastAsia"/>
          <w:sz w:val="30"/>
          <w:szCs w:val="30"/>
        </w:rPr>
        <w:t>根据要求填写《</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上海合作组织</w:t>
      </w:r>
      <w:r>
        <w:rPr>
          <w:rFonts w:ascii="FangSong" w:eastAsia="FangSong" w:hAnsi="FangSong" w:cs="FangSong" w:hint="eastAsia"/>
          <w:sz w:val="30"/>
          <w:szCs w:val="30"/>
        </w:rPr>
        <w:t>国际司法交流合作培训基地</w:t>
      </w:r>
      <w:r>
        <w:rPr>
          <w:rFonts w:ascii="FangSong" w:eastAsia="FangSong" w:hAnsi="FangSong" w:cs="FangSong" w:hint="eastAsia"/>
          <w:sz w:val="30"/>
          <w:szCs w:val="30"/>
        </w:rPr>
        <w:t>教学专题课建设</w:t>
      </w:r>
      <w:r>
        <w:rPr>
          <w:rFonts w:ascii="FangSong" w:eastAsia="FangSong" w:hAnsi="FangSong" w:cs="FangSong" w:hint="eastAsia"/>
          <w:sz w:val="30"/>
          <w:szCs w:val="30"/>
        </w:rPr>
        <w:t>项目申报表》</w:t>
      </w:r>
      <w:r>
        <w:rPr>
          <w:rFonts w:ascii="FangSong" w:eastAsia="FangSong" w:hAnsi="FangSong" w:cs="FangSong" w:hint="eastAsia"/>
          <w:sz w:val="30"/>
          <w:szCs w:val="30"/>
        </w:rPr>
        <w:t>（</w:t>
      </w:r>
      <w:r>
        <w:rPr>
          <w:rFonts w:ascii="FangSong" w:eastAsia="FangSong" w:hAnsi="FangSong" w:cs="FangSong" w:hint="eastAsia"/>
          <w:sz w:val="30"/>
          <w:szCs w:val="30"/>
        </w:rPr>
        <w:t>附件</w:t>
      </w:r>
      <w:r>
        <w:rPr>
          <w:rFonts w:ascii="FangSong" w:eastAsia="FangSong" w:hAnsi="FangSong" w:cs="FangSong" w:hint="eastAsia"/>
          <w:sz w:val="30"/>
          <w:szCs w:val="30"/>
        </w:rPr>
        <w:t>2-3</w:t>
      </w:r>
      <w:r>
        <w:rPr>
          <w:rFonts w:ascii="FangSong" w:eastAsia="FangSong" w:hAnsi="FangSong" w:cs="FangSong" w:hint="eastAsia"/>
          <w:sz w:val="30"/>
          <w:szCs w:val="30"/>
        </w:rPr>
        <w:t>）</w:t>
      </w:r>
      <w:r>
        <w:rPr>
          <w:rFonts w:ascii="FangSong" w:eastAsia="FangSong" w:hAnsi="FangSong" w:cs="FangSong" w:hint="eastAsia"/>
          <w:sz w:val="30"/>
          <w:szCs w:val="30"/>
        </w:rPr>
        <w:t>，需提交纸质版与电子版（申报</w:t>
      </w:r>
      <w:r>
        <w:rPr>
          <w:rFonts w:ascii="FangSong" w:eastAsia="FangSong" w:hAnsi="FangSong" w:cs="FangSong" w:hint="eastAsia"/>
          <w:sz w:val="30"/>
          <w:szCs w:val="30"/>
        </w:rPr>
        <w:t>表</w:t>
      </w:r>
      <w:r>
        <w:rPr>
          <w:rFonts w:ascii="FangSong" w:eastAsia="FangSong" w:hAnsi="FangSong" w:cs="FangSong" w:hint="eastAsia"/>
          <w:sz w:val="30"/>
          <w:szCs w:val="30"/>
        </w:rPr>
        <w:t>扫描件），</w:t>
      </w:r>
      <w:r>
        <w:rPr>
          <w:rFonts w:ascii="FangSong" w:eastAsia="FangSong" w:hAnsi="FangSong" w:cs="FangSong" w:hint="eastAsia"/>
          <w:sz w:val="30"/>
          <w:szCs w:val="30"/>
        </w:rPr>
        <w:t>纸质版文件（一式四份）邮寄</w:t>
      </w:r>
      <w:r>
        <w:rPr>
          <w:rFonts w:ascii="FangSong" w:eastAsia="FangSong" w:hAnsi="FangSong" w:cs="FangSong" w:hint="eastAsia"/>
          <w:sz w:val="30"/>
          <w:szCs w:val="30"/>
        </w:rPr>
        <w:t>至相关地址，电子版发送至</w:t>
      </w:r>
      <w:r>
        <w:rPr>
          <w:rFonts w:ascii="FangSong" w:eastAsia="FangSong" w:hAnsi="FangSong" w:cs="FangSong" w:hint="eastAsia"/>
          <w:sz w:val="30"/>
          <w:szCs w:val="30"/>
        </w:rPr>
        <w:t>邮箱（见文末）</w:t>
      </w:r>
      <w:r>
        <w:rPr>
          <w:rFonts w:ascii="FangSong" w:eastAsia="FangSong" w:hAnsi="FangSong" w:cs="FangSong" w:hint="eastAsia"/>
          <w:sz w:val="30"/>
          <w:szCs w:val="30"/>
        </w:rPr>
        <w:t>。</w:t>
      </w:r>
    </w:p>
    <w:p w14:paraId="031E048F" w14:textId="77777777" w:rsidR="00E9247B" w:rsidRDefault="00E052E7">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b/>
          <w:bCs/>
          <w:sz w:val="30"/>
          <w:szCs w:val="30"/>
        </w:rPr>
        <w:t>若</w:t>
      </w:r>
      <w:r>
        <w:rPr>
          <w:rFonts w:ascii="FangSong" w:eastAsia="FangSong" w:hAnsi="FangSong" w:cs="FangSong" w:hint="eastAsia"/>
          <w:b/>
          <w:bCs/>
          <w:sz w:val="30"/>
          <w:szCs w:val="30"/>
        </w:rPr>
        <w:t>教学团队</w:t>
      </w:r>
      <w:r>
        <w:rPr>
          <w:rFonts w:ascii="FangSong" w:eastAsia="FangSong" w:hAnsi="FangSong" w:cs="FangSong" w:hint="eastAsia"/>
          <w:b/>
          <w:bCs/>
          <w:sz w:val="30"/>
          <w:szCs w:val="30"/>
        </w:rPr>
        <w:t>申报系列</w:t>
      </w:r>
      <w:r>
        <w:rPr>
          <w:rFonts w:ascii="FangSong" w:eastAsia="FangSong" w:hAnsi="FangSong" w:cs="FangSong" w:hint="eastAsia"/>
          <w:b/>
          <w:bCs/>
          <w:sz w:val="30"/>
          <w:szCs w:val="30"/>
        </w:rPr>
        <w:t>课程</w:t>
      </w:r>
      <w:r>
        <w:rPr>
          <w:rFonts w:ascii="FangSong" w:eastAsia="FangSong" w:hAnsi="FangSong" w:cs="FangSong" w:hint="eastAsia"/>
          <w:b/>
          <w:bCs/>
          <w:sz w:val="30"/>
          <w:szCs w:val="30"/>
        </w:rPr>
        <w:t>，请将各子课题的上述材料一并打包提交。</w:t>
      </w:r>
    </w:p>
    <w:p w14:paraId="31A18970" w14:textId="77777777" w:rsidR="00E9247B" w:rsidRDefault="00E052E7">
      <w:pPr>
        <w:widowControl/>
        <w:wordWrap w:val="0"/>
        <w:snapToGrid w:val="0"/>
        <w:spacing w:line="560" w:lineRule="exact"/>
        <w:ind w:firstLine="606"/>
        <w:rPr>
          <w:rFonts w:ascii="SimHei" w:eastAsia="SimHei" w:hAnsi="SimHei" w:cs="SimHei"/>
          <w:bCs/>
          <w:sz w:val="30"/>
          <w:szCs w:val="30"/>
        </w:rPr>
      </w:pPr>
      <w:r>
        <w:rPr>
          <w:rFonts w:ascii="SimHei" w:eastAsia="SimHei" w:hAnsi="SimHei" w:cs="SimHei" w:hint="eastAsia"/>
          <w:bCs/>
          <w:sz w:val="30"/>
          <w:szCs w:val="30"/>
        </w:rPr>
        <w:t>七、其他事项</w:t>
      </w:r>
    </w:p>
    <w:p w14:paraId="1D225CF7"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（一）</w:t>
      </w:r>
      <w:r>
        <w:rPr>
          <w:rFonts w:ascii="FangSong" w:eastAsia="FangSong" w:hAnsi="FangSong" w:cs="FangSong" w:hint="eastAsia"/>
          <w:sz w:val="30"/>
          <w:szCs w:val="30"/>
        </w:rPr>
        <w:t>首席专家及各子课题</w:t>
      </w:r>
      <w:r>
        <w:rPr>
          <w:rFonts w:ascii="FangSong" w:eastAsia="FangSong" w:hAnsi="FangSong" w:cs="FangSong" w:hint="eastAsia"/>
          <w:sz w:val="30"/>
          <w:szCs w:val="30"/>
        </w:rPr>
        <w:t>负责人应保证项目如期完成。如因</w:t>
      </w:r>
      <w:r>
        <w:rPr>
          <w:rFonts w:ascii="FangSong" w:eastAsia="FangSong" w:hAnsi="FangSong" w:cs="FangSong" w:hint="eastAsia"/>
          <w:sz w:val="30"/>
          <w:szCs w:val="30"/>
        </w:rPr>
        <w:t>特殊情况</w:t>
      </w:r>
      <w:r>
        <w:rPr>
          <w:rFonts w:ascii="FangSong" w:eastAsia="FangSong" w:hAnsi="FangSong" w:cs="FangSong" w:hint="eastAsia"/>
          <w:sz w:val="30"/>
          <w:szCs w:val="30"/>
        </w:rPr>
        <w:t>无法按期完成项目的，</w:t>
      </w:r>
      <w:r>
        <w:rPr>
          <w:rFonts w:ascii="FangSong" w:eastAsia="FangSong" w:hAnsi="FangSong" w:cs="FangSong" w:hint="eastAsia"/>
          <w:sz w:val="30"/>
          <w:szCs w:val="30"/>
        </w:rPr>
        <w:t>项目负责</w:t>
      </w:r>
      <w:r>
        <w:rPr>
          <w:rFonts w:ascii="FangSong" w:eastAsia="FangSong" w:hAnsi="FangSong" w:cs="FangSong" w:hint="eastAsia"/>
          <w:sz w:val="30"/>
          <w:szCs w:val="30"/>
        </w:rPr>
        <w:t>人</w:t>
      </w:r>
      <w:r>
        <w:rPr>
          <w:rFonts w:ascii="FangSong" w:eastAsia="FangSong" w:hAnsi="FangSong" w:cs="FangSong" w:hint="eastAsia"/>
          <w:sz w:val="30"/>
          <w:szCs w:val="30"/>
        </w:rPr>
        <w:t>应提前</w:t>
      </w:r>
      <w:r>
        <w:rPr>
          <w:rFonts w:ascii="FangSong" w:eastAsia="FangSong" w:hAnsi="FangSong" w:cs="FangSong" w:hint="eastAsia"/>
          <w:sz w:val="30"/>
          <w:szCs w:val="30"/>
        </w:rPr>
        <w:t>1</w:t>
      </w:r>
      <w:r>
        <w:rPr>
          <w:rFonts w:ascii="FangSong" w:eastAsia="FangSong" w:hAnsi="FangSong" w:cs="FangSong" w:hint="eastAsia"/>
          <w:sz w:val="30"/>
          <w:szCs w:val="30"/>
        </w:rPr>
        <w:t>个月向</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提出书面延期申请，最长延期时间不得超过半年；</w:t>
      </w:r>
      <w:r>
        <w:rPr>
          <w:rFonts w:ascii="FangSong" w:eastAsia="FangSong" w:hAnsi="FangSong" w:cs="FangSong" w:hint="eastAsia"/>
          <w:sz w:val="30"/>
          <w:szCs w:val="30"/>
        </w:rPr>
        <w:t xml:space="preserve"> </w:t>
      </w:r>
    </w:p>
    <w:p w14:paraId="4A5540F4"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lastRenderedPageBreak/>
        <w:t>（二）凡因各种原因造成项目无法按原计划进行的，</w:t>
      </w:r>
      <w:r>
        <w:rPr>
          <w:rFonts w:ascii="FangSong" w:eastAsia="FangSong" w:hAnsi="FangSong" w:cs="FangSong" w:hint="eastAsia"/>
          <w:sz w:val="30"/>
          <w:szCs w:val="30"/>
        </w:rPr>
        <w:t>项目负责</w:t>
      </w:r>
      <w:r>
        <w:rPr>
          <w:rFonts w:ascii="FangSong" w:eastAsia="FangSong" w:hAnsi="FangSong" w:cs="FangSong" w:hint="eastAsia"/>
          <w:sz w:val="30"/>
          <w:szCs w:val="30"/>
        </w:rPr>
        <w:t>人</w:t>
      </w:r>
      <w:r>
        <w:rPr>
          <w:rFonts w:ascii="FangSong" w:eastAsia="FangSong" w:hAnsi="FangSong" w:cs="FangSong" w:hint="eastAsia"/>
          <w:sz w:val="30"/>
          <w:szCs w:val="30"/>
        </w:rPr>
        <w:t>应及时向</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提交书面说明，经审核同意后方可</w:t>
      </w:r>
      <w:r>
        <w:rPr>
          <w:rFonts w:ascii="FangSong" w:eastAsia="FangSong" w:hAnsi="FangSong" w:cs="FangSong" w:hint="eastAsia"/>
          <w:sz w:val="30"/>
          <w:szCs w:val="30"/>
        </w:rPr>
        <w:t>终</w:t>
      </w:r>
      <w:r>
        <w:rPr>
          <w:rFonts w:ascii="FangSong" w:eastAsia="FangSong" w:hAnsi="FangSong" w:cs="FangSong" w:hint="eastAsia"/>
          <w:sz w:val="30"/>
          <w:szCs w:val="30"/>
        </w:rPr>
        <w:t>止项目</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同时保留追回所有项目建设经费的权利</w:t>
      </w:r>
      <w:r>
        <w:rPr>
          <w:rFonts w:ascii="FangSong" w:eastAsia="FangSong" w:hAnsi="FangSong" w:cs="FangSong" w:hint="eastAsia"/>
          <w:sz w:val="30"/>
          <w:szCs w:val="30"/>
        </w:rPr>
        <w:t>；</w:t>
      </w:r>
    </w:p>
    <w:p w14:paraId="43A9A695"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（三）项目结项阶段，由</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负责组织专家组对项目成果进行评审。对完成质量不达标或经费使用不规范的项目将采取限期整改或取消项目的措施，</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同时保留追回所有项目建设经费的权利</w:t>
      </w:r>
      <w:r>
        <w:rPr>
          <w:rFonts w:ascii="FangSong" w:eastAsia="FangSong" w:hAnsi="FangSong" w:cs="FangSong" w:hint="eastAsia"/>
          <w:sz w:val="30"/>
          <w:szCs w:val="30"/>
        </w:rPr>
        <w:t>；</w:t>
      </w:r>
    </w:p>
    <w:p w14:paraId="5E688914" w14:textId="77777777" w:rsidR="00E9247B" w:rsidRDefault="00E052E7">
      <w:pPr>
        <w:widowControl/>
        <w:snapToGrid w:val="0"/>
        <w:spacing w:line="560" w:lineRule="exact"/>
        <w:ind w:firstLine="560"/>
        <w:rPr>
          <w:rFonts w:ascii="FangSong" w:eastAsia="FangSong" w:hAnsi="FangSong" w:cs="FangSong"/>
          <w:strike/>
          <w:sz w:val="30"/>
          <w:szCs w:val="30"/>
        </w:rPr>
      </w:pPr>
      <w:r>
        <w:rPr>
          <w:rFonts w:ascii="FangSong" w:eastAsia="FangSong" w:hAnsi="FangSong" w:cs="FangSong" w:hint="eastAsia"/>
          <w:sz w:val="30"/>
          <w:szCs w:val="30"/>
        </w:rPr>
        <w:t>（四）</w:t>
      </w:r>
      <w:r>
        <w:rPr>
          <w:rFonts w:ascii="FangSong" w:eastAsia="FangSong" w:hAnsi="FangSong" w:cs="FangSong" w:hint="eastAsia"/>
          <w:sz w:val="30"/>
          <w:szCs w:val="30"/>
        </w:rPr>
        <w:t>请项目负责人严格遵照《中国</w:t>
      </w:r>
      <w:r>
        <w:rPr>
          <w:rFonts w:ascii="FangSong" w:eastAsia="FangSong" w:hAnsi="FangSong" w:cs="FangSong" w:hint="eastAsia"/>
          <w:sz w:val="30"/>
          <w:szCs w:val="30"/>
        </w:rPr>
        <w:t>-</w:t>
      </w:r>
      <w:r>
        <w:rPr>
          <w:rFonts w:ascii="FangSong" w:eastAsia="FangSong" w:hAnsi="FangSong" w:cs="FangSong" w:hint="eastAsia"/>
          <w:sz w:val="30"/>
          <w:szCs w:val="30"/>
        </w:rPr>
        <w:t>上海合作组织国际司法交流合作培训基地教学专题课建设项目管理办法》（附件</w:t>
      </w:r>
      <w:r>
        <w:rPr>
          <w:rFonts w:ascii="FangSong" w:eastAsia="FangSong" w:hAnsi="FangSong" w:cs="FangSong" w:hint="eastAsia"/>
          <w:sz w:val="30"/>
          <w:szCs w:val="30"/>
        </w:rPr>
        <w:t>2-1</w:t>
      </w:r>
      <w:r>
        <w:rPr>
          <w:rFonts w:ascii="FangSong" w:eastAsia="FangSong" w:hAnsi="FangSong" w:cs="FangSong" w:hint="eastAsia"/>
          <w:sz w:val="30"/>
          <w:szCs w:val="30"/>
        </w:rPr>
        <w:t>）执行项目；</w:t>
      </w:r>
    </w:p>
    <w:p w14:paraId="6B5FB422" w14:textId="77777777" w:rsidR="00E9247B" w:rsidRDefault="00E052E7">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w:t>
      </w:r>
      <w:r>
        <w:rPr>
          <w:rFonts w:ascii="FangSong" w:eastAsia="FangSong" w:hAnsi="FangSong" w:cs="FangSong" w:hint="eastAsia"/>
          <w:sz w:val="30"/>
          <w:szCs w:val="30"/>
        </w:rPr>
        <w:t>五</w:t>
      </w:r>
      <w:r>
        <w:rPr>
          <w:rFonts w:ascii="FangSong" w:eastAsia="FangSong" w:hAnsi="FangSong" w:cs="FangSong" w:hint="eastAsia"/>
          <w:sz w:val="30"/>
          <w:szCs w:val="30"/>
        </w:rPr>
        <w:t>）本通知事项由</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w:t>
      </w:r>
      <w:r>
        <w:rPr>
          <w:rFonts w:ascii="FangSong" w:eastAsia="FangSong" w:hAnsi="FangSong" w:cs="FangSong" w:hint="eastAsia"/>
          <w:sz w:val="30"/>
          <w:szCs w:val="30"/>
        </w:rPr>
        <w:t>办公室负责解</w:t>
      </w:r>
      <w:r>
        <w:rPr>
          <w:rFonts w:ascii="FangSong" w:eastAsia="FangSong" w:hAnsi="FangSong" w:cs="FangSong" w:hint="eastAsia"/>
          <w:sz w:val="30"/>
          <w:szCs w:val="30"/>
        </w:rPr>
        <w:t>释，由</w:t>
      </w: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上合基地办公室</w:t>
      </w:r>
      <w:r>
        <w:rPr>
          <w:rFonts w:ascii="FangSong" w:eastAsia="FangSong" w:hAnsi="FangSong" w:cs="FangSong" w:hint="eastAsia"/>
          <w:sz w:val="30"/>
          <w:szCs w:val="30"/>
        </w:rPr>
        <w:t>培训部负责具体执行。</w:t>
      </w:r>
    </w:p>
    <w:p w14:paraId="518E5D75" w14:textId="77777777" w:rsidR="00E9247B" w:rsidRDefault="00E052E7">
      <w:pPr>
        <w:widowControl/>
        <w:wordWrap w:val="0"/>
        <w:snapToGrid w:val="0"/>
        <w:spacing w:line="560" w:lineRule="exact"/>
        <w:ind w:firstLine="560"/>
        <w:rPr>
          <w:rFonts w:ascii="FangSong" w:eastAsia="FangSong" w:hAnsi="FangSong" w:cs="FangSong"/>
          <w:b/>
          <w:bCs/>
          <w:sz w:val="30"/>
          <w:szCs w:val="30"/>
        </w:rPr>
      </w:pPr>
      <w:r>
        <w:rPr>
          <w:rFonts w:ascii="FangSong" w:eastAsia="FangSong" w:hAnsi="FangSong" w:cs="FangSong" w:hint="eastAsia"/>
          <w:b/>
          <w:bCs/>
          <w:sz w:val="30"/>
          <w:szCs w:val="30"/>
        </w:rPr>
        <w:t>联系人：</w:t>
      </w:r>
      <w:r>
        <w:rPr>
          <w:rFonts w:ascii="FangSong" w:eastAsia="FangSong" w:hAnsi="FangSong" w:cs="FangSong" w:hint="eastAsia"/>
          <w:b/>
          <w:bCs/>
          <w:sz w:val="30"/>
          <w:szCs w:val="30"/>
        </w:rPr>
        <w:t>许老师</w:t>
      </w:r>
      <w:r>
        <w:rPr>
          <w:rFonts w:ascii="FangSong" w:eastAsia="FangSong" w:hAnsi="FangSong" w:cs="FangSong" w:hint="eastAsia"/>
          <w:b/>
          <w:bCs/>
          <w:sz w:val="30"/>
          <w:szCs w:val="30"/>
        </w:rPr>
        <w:t xml:space="preserve">  </w:t>
      </w:r>
      <w:r>
        <w:rPr>
          <w:rFonts w:ascii="FangSong" w:eastAsia="FangSong" w:hAnsi="FangSong" w:cs="FangSong" w:hint="eastAsia"/>
          <w:b/>
          <w:bCs/>
          <w:sz w:val="30"/>
          <w:szCs w:val="30"/>
        </w:rPr>
        <w:t>地址：上海市青浦区外青松公路</w:t>
      </w:r>
      <w:r>
        <w:rPr>
          <w:rFonts w:ascii="FangSong" w:eastAsia="FangSong" w:hAnsi="FangSong" w:cs="FangSong" w:hint="eastAsia"/>
          <w:b/>
          <w:bCs/>
          <w:sz w:val="30"/>
          <w:szCs w:val="30"/>
        </w:rPr>
        <w:t>7989</w:t>
      </w:r>
      <w:r>
        <w:rPr>
          <w:rFonts w:ascii="FangSong" w:eastAsia="FangSong" w:hAnsi="FangSong" w:cs="FangSong" w:hint="eastAsia"/>
          <w:b/>
          <w:bCs/>
          <w:sz w:val="30"/>
          <w:szCs w:val="30"/>
        </w:rPr>
        <w:t>号</w:t>
      </w:r>
    </w:p>
    <w:p w14:paraId="5DA43AED" w14:textId="62A2D9B9" w:rsidR="00E9247B" w:rsidRDefault="00E052E7">
      <w:pPr>
        <w:widowControl/>
        <w:wordWrap w:val="0"/>
        <w:snapToGrid w:val="0"/>
        <w:spacing w:line="560" w:lineRule="exact"/>
        <w:ind w:firstLine="560"/>
        <w:rPr>
          <w:rFonts w:ascii="FangSong" w:eastAsia="FangSong" w:hAnsi="FangSong" w:cs="FangSong"/>
          <w:b/>
          <w:bCs/>
          <w:sz w:val="30"/>
          <w:szCs w:val="30"/>
        </w:rPr>
      </w:pPr>
      <w:r>
        <w:rPr>
          <w:rFonts w:ascii="FangSong" w:eastAsia="FangSong" w:hAnsi="FangSong" w:cs="FangSong" w:hint="eastAsia"/>
          <w:b/>
          <w:bCs/>
          <w:sz w:val="30"/>
          <w:szCs w:val="30"/>
        </w:rPr>
        <w:t>联系方式：</w:t>
      </w:r>
      <w:r w:rsidR="006D2EF0">
        <w:rPr>
          <w:rFonts w:ascii="FangSong" w:eastAsia="FangSong" w:hAnsi="FangSong" w:cs="FangSong" w:hint="eastAsia"/>
          <w:b/>
          <w:bCs/>
          <w:sz w:val="30"/>
          <w:szCs w:val="30"/>
        </w:rPr>
        <w:t>1</w:t>
      </w:r>
      <w:r w:rsidR="006D2EF0">
        <w:rPr>
          <w:rFonts w:ascii="FangSong" w:eastAsia="FangSong" w:hAnsi="FangSong" w:cs="FangSong"/>
          <w:b/>
          <w:bCs/>
          <w:sz w:val="30"/>
          <w:szCs w:val="30"/>
        </w:rPr>
        <w:t>5221139807</w:t>
      </w:r>
    </w:p>
    <w:p w14:paraId="007585BF" w14:textId="77777777" w:rsidR="00E9247B" w:rsidRDefault="00E052E7">
      <w:pPr>
        <w:widowControl/>
        <w:wordWrap w:val="0"/>
        <w:snapToGrid w:val="0"/>
        <w:spacing w:line="560" w:lineRule="exact"/>
        <w:ind w:firstLine="560"/>
        <w:rPr>
          <w:rFonts w:ascii="FangSong" w:eastAsia="FangSong" w:hAnsi="FangSong" w:cs="FangSong"/>
          <w:b/>
          <w:bCs/>
          <w:sz w:val="30"/>
          <w:szCs w:val="30"/>
        </w:rPr>
      </w:pPr>
      <w:r>
        <w:rPr>
          <w:rFonts w:ascii="FangSong" w:eastAsia="FangSong" w:hAnsi="FangSong" w:cs="FangSong" w:hint="eastAsia"/>
          <w:b/>
          <w:bCs/>
          <w:sz w:val="30"/>
          <w:szCs w:val="30"/>
        </w:rPr>
        <w:t>邮箱：</w:t>
      </w:r>
      <w:hyperlink r:id="rId5" w:history="1">
        <w:r>
          <w:rPr>
            <w:rStyle w:val="Hyperlink"/>
            <w:rFonts w:ascii="FangSong" w:eastAsia="FangSong" w:hAnsi="FangSong" w:cs="FangSong"/>
            <w:b/>
            <w:bCs/>
            <w:color w:val="auto"/>
            <w:sz w:val="30"/>
            <w:szCs w:val="30"/>
          </w:rPr>
          <w:t>78794097@qq.com</w:t>
        </w:r>
      </w:hyperlink>
    </w:p>
    <w:p w14:paraId="3798963A" w14:textId="77777777" w:rsidR="00E9247B" w:rsidRDefault="00E9247B">
      <w:pPr>
        <w:widowControl/>
        <w:wordWrap w:val="0"/>
        <w:snapToGrid w:val="0"/>
        <w:spacing w:line="560" w:lineRule="exact"/>
        <w:ind w:firstLine="560"/>
        <w:rPr>
          <w:rFonts w:ascii="FangSong" w:eastAsia="FangSong" w:hAnsi="FangSong" w:cs="FangSong"/>
          <w:b/>
          <w:bCs/>
          <w:sz w:val="30"/>
          <w:szCs w:val="30"/>
        </w:rPr>
      </w:pPr>
    </w:p>
    <w:p w14:paraId="73C7FE7E" w14:textId="77777777" w:rsidR="00E9247B" w:rsidRDefault="00E052E7">
      <w:pPr>
        <w:widowControl/>
        <w:snapToGrid w:val="0"/>
        <w:spacing w:line="560" w:lineRule="exact"/>
        <w:ind w:firstLineChars="200" w:firstLine="600"/>
        <w:rPr>
          <w:rFonts w:ascii="FangSong_GB2312" w:eastAsia="FangSong_GB2312" w:hAnsi="FangSong_GB2312"/>
          <w:sz w:val="30"/>
          <w:szCs w:val="30"/>
        </w:rPr>
      </w:pPr>
      <w:r>
        <w:rPr>
          <w:rFonts w:ascii="FangSong_GB2312" w:eastAsia="FangSong_GB2312" w:hAnsi="FangSong_GB2312" w:hint="eastAsia"/>
          <w:sz w:val="30"/>
          <w:szCs w:val="30"/>
        </w:rPr>
        <w:t>附件：</w:t>
      </w:r>
      <w:r>
        <w:rPr>
          <w:rFonts w:ascii="FangSong_GB2312" w:eastAsia="FangSong_GB2312" w:hAnsi="FangSong_GB2312" w:hint="eastAsia"/>
          <w:sz w:val="30"/>
          <w:szCs w:val="30"/>
        </w:rPr>
        <w:t>2-1.</w:t>
      </w:r>
      <w:r>
        <w:rPr>
          <w:rFonts w:ascii="FangSong_GB2312" w:eastAsia="FangSong_GB2312" w:hAnsi="FangSong_GB2312" w:hint="eastAsia"/>
          <w:sz w:val="30"/>
          <w:szCs w:val="30"/>
        </w:rPr>
        <w:t>《中国</w:t>
      </w:r>
      <w:r>
        <w:rPr>
          <w:rFonts w:ascii="FangSong_GB2312" w:eastAsia="FangSong_GB2312" w:hAnsi="FangSong_GB2312" w:hint="eastAsia"/>
          <w:sz w:val="30"/>
          <w:szCs w:val="30"/>
        </w:rPr>
        <w:t>-</w:t>
      </w:r>
      <w:r>
        <w:rPr>
          <w:rFonts w:ascii="FangSong_GB2312" w:eastAsia="FangSong_GB2312" w:hAnsi="FangSong_GB2312" w:hint="eastAsia"/>
          <w:sz w:val="30"/>
          <w:szCs w:val="30"/>
        </w:rPr>
        <w:t>上海合作组织国际司法交流合作培训基</w:t>
      </w:r>
    </w:p>
    <w:p w14:paraId="5A7B21C1" w14:textId="77777777" w:rsidR="00E9247B" w:rsidRDefault="00E052E7">
      <w:pPr>
        <w:widowControl/>
        <w:snapToGrid w:val="0"/>
        <w:spacing w:line="560" w:lineRule="exact"/>
        <w:ind w:firstLineChars="200" w:firstLine="600"/>
        <w:rPr>
          <w:rFonts w:ascii="FangSong_GB2312" w:eastAsia="FangSong_GB2312" w:hAnsi="FangSong_GB2312"/>
          <w:sz w:val="30"/>
          <w:szCs w:val="30"/>
        </w:rPr>
      </w:pPr>
      <w:r>
        <w:rPr>
          <w:rFonts w:ascii="FangSong_GB2312" w:eastAsia="FangSong_GB2312" w:hAnsi="FangSong_GB2312" w:hint="eastAsia"/>
          <w:sz w:val="30"/>
          <w:szCs w:val="30"/>
        </w:rPr>
        <w:t xml:space="preserve">           </w:t>
      </w:r>
      <w:r>
        <w:rPr>
          <w:rFonts w:ascii="FangSong_GB2312" w:eastAsia="FangSong_GB2312" w:hAnsi="FangSong_GB2312" w:hint="eastAsia"/>
          <w:sz w:val="30"/>
          <w:szCs w:val="30"/>
        </w:rPr>
        <w:t>地教学专题课建设项目管理办法》</w:t>
      </w:r>
    </w:p>
    <w:p w14:paraId="40CADE3A" w14:textId="77777777" w:rsidR="00E9247B" w:rsidRDefault="00E052E7">
      <w:pPr>
        <w:widowControl/>
        <w:snapToGrid w:val="0"/>
        <w:spacing w:line="560" w:lineRule="exact"/>
        <w:ind w:leftChars="700" w:left="1470"/>
        <w:rPr>
          <w:rFonts w:ascii="FangSong_GB2312" w:eastAsia="FangSong_GB2312" w:hAnsi="FangSong_GB2312"/>
          <w:sz w:val="30"/>
          <w:szCs w:val="30"/>
        </w:rPr>
      </w:pPr>
      <w:r>
        <w:rPr>
          <w:rFonts w:ascii="FangSong_GB2312" w:eastAsia="FangSong_GB2312" w:hAnsi="FangSong_GB2312" w:hint="eastAsia"/>
          <w:sz w:val="30"/>
          <w:szCs w:val="30"/>
        </w:rPr>
        <w:t>2</w:t>
      </w:r>
      <w:r>
        <w:rPr>
          <w:rFonts w:ascii="FangSong_GB2312" w:eastAsia="FangSong_GB2312" w:hAnsi="FangSong_GB2312"/>
          <w:sz w:val="30"/>
          <w:szCs w:val="30"/>
        </w:rPr>
        <w:t>-</w:t>
      </w:r>
      <w:r>
        <w:rPr>
          <w:rFonts w:ascii="FangSong_GB2312" w:eastAsia="FangSong_GB2312" w:hAnsi="FangSong_GB2312" w:hint="eastAsia"/>
          <w:sz w:val="30"/>
          <w:szCs w:val="30"/>
        </w:rPr>
        <w:t>2.</w:t>
      </w:r>
      <w:r>
        <w:rPr>
          <w:rFonts w:ascii="FangSong_GB2312" w:eastAsia="FangSong_GB2312" w:hAnsi="FangSong_GB2312"/>
          <w:sz w:val="30"/>
          <w:szCs w:val="30"/>
        </w:rPr>
        <w:t>《</w:t>
      </w:r>
      <w:r>
        <w:rPr>
          <w:rFonts w:ascii="FangSong_GB2312" w:eastAsia="FangSong_GB2312" w:hAnsi="FangSong_GB2312" w:hint="eastAsia"/>
          <w:sz w:val="30"/>
          <w:szCs w:val="30"/>
        </w:rPr>
        <w:t>中国</w:t>
      </w:r>
      <w:r>
        <w:rPr>
          <w:rFonts w:ascii="FangSong_GB2312" w:eastAsia="FangSong_GB2312" w:hAnsi="FangSong_GB2312" w:hint="eastAsia"/>
          <w:sz w:val="30"/>
          <w:szCs w:val="30"/>
        </w:rPr>
        <w:t>-</w:t>
      </w:r>
      <w:r>
        <w:rPr>
          <w:rFonts w:ascii="FangSong_GB2312" w:eastAsia="FangSong_GB2312" w:hAnsi="FangSong_GB2312" w:hint="eastAsia"/>
          <w:sz w:val="30"/>
          <w:szCs w:val="30"/>
        </w:rPr>
        <w:t>上海合作组织</w:t>
      </w:r>
      <w:r>
        <w:rPr>
          <w:rFonts w:ascii="FangSong_GB2312" w:eastAsia="FangSong_GB2312" w:hAnsi="FangSong_GB2312"/>
          <w:sz w:val="30"/>
          <w:szCs w:val="30"/>
        </w:rPr>
        <w:t>国际司法交流合作培训基</w:t>
      </w:r>
    </w:p>
    <w:p w14:paraId="41BC2D3D" w14:textId="77777777" w:rsidR="00E9247B" w:rsidRDefault="00E052E7">
      <w:pPr>
        <w:widowControl/>
        <w:snapToGrid w:val="0"/>
        <w:spacing w:line="560" w:lineRule="exact"/>
        <w:ind w:leftChars="700" w:left="1470"/>
        <w:rPr>
          <w:rFonts w:ascii="FangSong_GB2312" w:eastAsia="FangSong_GB2312" w:hAnsi="FangSong_GB2312"/>
          <w:sz w:val="30"/>
          <w:szCs w:val="30"/>
        </w:rPr>
      </w:pPr>
      <w:r>
        <w:rPr>
          <w:rFonts w:ascii="FangSong_GB2312" w:eastAsia="FangSong_GB2312" w:hAnsi="FangSong_GB2312" w:hint="eastAsia"/>
          <w:sz w:val="30"/>
          <w:szCs w:val="30"/>
        </w:rPr>
        <w:t xml:space="preserve">     </w:t>
      </w:r>
      <w:r>
        <w:rPr>
          <w:rFonts w:ascii="FangSong_GB2312" w:eastAsia="FangSong_GB2312" w:hAnsi="FangSong_GB2312"/>
          <w:sz w:val="30"/>
          <w:szCs w:val="30"/>
        </w:rPr>
        <w:t>地</w:t>
      </w:r>
      <w:r>
        <w:rPr>
          <w:rFonts w:ascii="FangSong_GB2312" w:eastAsia="FangSong_GB2312" w:hAnsi="FangSong_GB2312" w:hint="eastAsia"/>
          <w:sz w:val="30"/>
          <w:szCs w:val="30"/>
        </w:rPr>
        <w:t>教学专题课建设</w:t>
      </w:r>
      <w:r>
        <w:rPr>
          <w:rFonts w:ascii="FangSong_GB2312" w:eastAsia="FangSong_GB2312" w:hAnsi="FangSong_GB2312"/>
          <w:sz w:val="30"/>
          <w:szCs w:val="30"/>
        </w:rPr>
        <w:t>项目参考课题》</w:t>
      </w:r>
    </w:p>
    <w:p w14:paraId="6B2052A7" w14:textId="77777777" w:rsidR="00E9247B" w:rsidRDefault="00E052E7">
      <w:pPr>
        <w:widowControl/>
        <w:snapToGrid w:val="0"/>
        <w:spacing w:line="560" w:lineRule="exact"/>
        <w:ind w:leftChars="700" w:left="1470"/>
        <w:rPr>
          <w:rFonts w:ascii="FangSong_GB2312" w:eastAsia="FangSong_GB2312" w:hAnsi="FangSong_GB2312"/>
          <w:sz w:val="30"/>
          <w:szCs w:val="30"/>
        </w:rPr>
      </w:pPr>
      <w:r>
        <w:rPr>
          <w:rFonts w:ascii="FangSong_GB2312" w:eastAsia="FangSong_GB2312" w:hAnsi="FangSong_GB2312" w:hint="eastAsia"/>
          <w:sz w:val="30"/>
          <w:szCs w:val="30"/>
        </w:rPr>
        <w:t>2</w:t>
      </w:r>
      <w:r>
        <w:rPr>
          <w:rFonts w:ascii="FangSong_GB2312" w:eastAsia="FangSong_GB2312" w:hAnsi="FangSong_GB2312"/>
          <w:sz w:val="30"/>
          <w:szCs w:val="30"/>
        </w:rPr>
        <w:t>-</w:t>
      </w:r>
      <w:r>
        <w:rPr>
          <w:rFonts w:ascii="FangSong_GB2312" w:eastAsia="FangSong_GB2312" w:hAnsi="FangSong_GB2312" w:hint="eastAsia"/>
          <w:sz w:val="30"/>
          <w:szCs w:val="30"/>
        </w:rPr>
        <w:t>3.</w:t>
      </w:r>
      <w:r>
        <w:rPr>
          <w:rFonts w:ascii="FangSong_GB2312" w:eastAsia="FangSong_GB2312" w:hAnsi="FangSong_GB2312"/>
          <w:sz w:val="30"/>
          <w:szCs w:val="30"/>
        </w:rPr>
        <w:t>《</w:t>
      </w:r>
      <w:r>
        <w:rPr>
          <w:rFonts w:ascii="FangSong_GB2312" w:eastAsia="FangSong_GB2312" w:hAnsi="FangSong_GB2312" w:hint="eastAsia"/>
          <w:sz w:val="30"/>
          <w:szCs w:val="30"/>
        </w:rPr>
        <w:t>中国</w:t>
      </w:r>
      <w:r>
        <w:rPr>
          <w:rFonts w:ascii="FangSong_GB2312" w:eastAsia="FangSong_GB2312" w:hAnsi="FangSong_GB2312" w:hint="eastAsia"/>
          <w:sz w:val="30"/>
          <w:szCs w:val="30"/>
        </w:rPr>
        <w:t>-</w:t>
      </w:r>
      <w:r>
        <w:rPr>
          <w:rFonts w:ascii="FangSong_GB2312" w:eastAsia="FangSong_GB2312" w:hAnsi="FangSong_GB2312" w:hint="eastAsia"/>
          <w:sz w:val="30"/>
          <w:szCs w:val="30"/>
        </w:rPr>
        <w:t>上海合作组织</w:t>
      </w:r>
      <w:r>
        <w:rPr>
          <w:rFonts w:ascii="FangSong_GB2312" w:eastAsia="FangSong_GB2312" w:hAnsi="FangSong_GB2312"/>
          <w:sz w:val="30"/>
          <w:szCs w:val="30"/>
        </w:rPr>
        <w:t>国际司法交流合作培训基</w:t>
      </w:r>
    </w:p>
    <w:p w14:paraId="520FB42C" w14:textId="77777777" w:rsidR="00E9247B" w:rsidRDefault="00E052E7">
      <w:pPr>
        <w:widowControl/>
        <w:snapToGrid w:val="0"/>
        <w:spacing w:line="560" w:lineRule="exact"/>
        <w:rPr>
          <w:rFonts w:ascii="FangSong_GB2312" w:eastAsia="FangSong_GB2312" w:hAnsi="FangSong_GB2312"/>
          <w:sz w:val="30"/>
          <w:szCs w:val="30"/>
        </w:rPr>
      </w:pPr>
      <w:r>
        <w:rPr>
          <w:rFonts w:ascii="FangSong_GB2312" w:eastAsia="FangSong_GB2312" w:hAnsi="FangSong_GB2312" w:hint="eastAsia"/>
          <w:sz w:val="30"/>
          <w:szCs w:val="30"/>
        </w:rPr>
        <w:t xml:space="preserve">               </w:t>
      </w:r>
      <w:r>
        <w:rPr>
          <w:rFonts w:ascii="FangSong_GB2312" w:eastAsia="FangSong_GB2312" w:hAnsi="FangSong_GB2312"/>
          <w:sz w:val="30"/>
          <w:szCs w:val="30"/>
        </w:rPr>
        <w:t>地</w:t>
      </w:r>
      <w:r>
        <w:rPr>
          <w:rFonts w:ascii="FangSong_GB2312" w:eastAsia="FangSong_GB2312" w:hAnsi="FangSong_GB2312" w:hint="eastAsia"/>
          <w:sz w:val="30"/>
          <w:szCs w:val="30"/>
        </w:rPr>
        <w:t>教学专题课建设</w:t>
      </w:r>
      <w:r>
        <w:rPr>
          <w:rFonts w:ascii="FangSong_GB2312" w:eastAsia="FangSong_GB2312" w:hAnsi="FangSong_GB2312"/>
          <w:sz w:val="30"/>
          <w:szCs w:val="30"/>
        </w:rPr>
        <w:t>项目申报表》</w:t>
      </w:r>
    </w:p>
    <w:p w14:paraId="3F7FDE37" w14:textId="77777777" w:rsidR="00E9247B" w:rsidRDefault="00E9247B">
      <w:pPr>
        <w:widowControl/>
        <w:snapToGrid w:val="0"/>
        <w:spacing w:line="560" w:lineRule="exact"/>
        <w:rPr>
          <w:rFonts w:ascii="FangSong_GB2312" w:eastAsia="FangSong_GB2312" w:hAnsi="FangSong_GB2312"/>
          <w:sz w:val="30"/>
          <w:szCs w:val="30"/>
        </w:rPr>
      </w:pPr>
    </w:p>
    <w:p w14:paraId="277CC2D7" w14:textId="77777777" w:rsidR="00E9247B" w:rsidRDefault="00E9247B">
      <w:pPr>
        <w:widowControl/>
        <w:snapToGrid w:val="0"/>
        <w:spacing w:line="560" w:lineRule="exact"/>
        <w:rPr>
          <w:rFonts w:ascii="FangSong_GB2312" w:eastAsia="FangSong_GB2312" w:hAnsi="FangSong_GB2312"/>
          <w:sz w:val="30"/>
          <w:szCs w:val="30"/>
        </w:rPr>
      </w:pPr>
    </w:p>
    <w:p w14:paraId="784B8A4B" w14:textId="77777777" w:rsidR="00E9247B" w:rsidRDefault="00E9247B">
      <w:pPr>
        <w:widowControl/>
        <w:snapToGrid w:val="0"/>
        <w:spacing w:line="560" w:lineRule="exact"/>
        <w:rPr>
          <w:rFonts w:ascii="FangSong_GB2312" w:eastAsia="FangSong_GB2312" w:hAnsi="FangSong_GB2312"/>
          <w:sz w:val="30"/>
          <w:szCs w:val="30"/>
        </w:rPr>
      </w:pPr>
    </w:p>
    <w:p w14:paraId="0505576F" w14:textId="77777777" w:rsidR="00E9247B" w:rsidRDefault="00E052E7">
      <w:pPr>
        <w:widowControl/>
        <w:wordWrap w:val="0"/>
        <w:snapToGrid w:val="0"/>
        <w:spacing w:before="50" w:line="560" w:lineRule="exact"/>
        <w:jc w:val="right"/>
        <w:rPr>
          <w:rFonts w:ascii="FangSong" w:eastAsia="FangSong" w:hAnsi="FangSong" w:cs="FangSong"/>
          <w:sz w:val="30"/>
          <w:szCs w:val="30"/>
        </w:rPr>
      </w:pPr>
      <w:r>
        <w:rPr>
          <w:rFonts w:ascii="FangSong" w:eastAsia="FangSong" w:hAnsi="FangSong" w:cs="FangSong" w:hint="eastAsia"/>
          <w:sz w:val="30"/>
          <w:szCs w:val="30"/>
        </w:rPr>
        <w:t>中国</w:t>
      </w:r>
      <w:r>
        <w:rPr>
          <w:rFonts w:ascii="FangSong" w:eastAsia="FangSong" w:hAnsi="FangSong" w:cs="FangSong" w:hint="eastAsia"/>
          <w:sz w:val="30"/>
          <w:szCs w:val="30"/>
        </w:rPr>
        <w:t>-</w:t>
      </w:r>
      <w:r>
        <w:rPr>
          <w:rFonts w:ascii="FangSong" w:eastAsia="FangSong" w:hAnsi="FangSong" w:cs="FangSong" w:hint="eastAsia"/>
          <w:sz w:val="30"/>
          <w:szCs w:val="30"/>
        </w:rPr>
        <w:t>上海合作组织</w:t>
      </w:r>
      <w:r>
        <w:rPr>
          <w:rFonts w:ascii="FangSong" w:eastAsia="FangSong" w:hAnsi="FangSong" w:cs="FangSong" w:hint="eastAsia"/>
          <w:sz w:val="30"/>
          <w:szCs w:val="30"/>
        </w:rPr>
        <w:t>国际司法交流合作培训基地</w:t>
      </w:r>
    </w:p>
    <w:p w14:paraId="38F7FE4A" w14:textId="77777777" w:rsidR="00E9247B" w:rsidRDefault="00E052E7">
      <w:pPr>
        <w:widowControl/>
        <w:snapToGrid w:val="0"/>
        <w:spacing w:line="560" w:lineRule="exact"/>
        <w:jc w:val="right"/>
        <w:rPr>
          <w:rFonts w:ascii="FangSong" w:eastAsia="FangSong" w:hAnsi="FangSong" w:cs="FangSong"/>
          <w:sz w:val="30"/>
          <w:szCs w:val="30"/>
        </w:rPr>
      </w:pPr>
      <w:r>
        <w:rPr>
          <w:rFonts w:ascii="FangSong" w:eastAsia="FangSong" w:hAnsi="FangSong" w:cs="FangSong" w:hint="eastAsia"/>
          <w:sz w:val="30"/>
          <w:szCs w:val="30"/>
        </w:rPr>
        <w:t>20</w:t>
      </w:r>
      <w:r>
        <w:rPr>
          <w:rFonts w:ascii="FangSong" w:eastAsia="FangSong" w:hAnsi="FangSong" w:cs="FangSong" w:hint="eastAsia"/>
          <w:sz w:val="30"/>
          <w:szCs w:val="30"/>
        </w:rPr>
        <w:t>20</w:t>
      </w:r>
      <w:r>
        <w:rPr>
          <w:rFonts w:ascii="FangSong" w:eastAsia="FangSong" w:hAnsi="FangSong" w:cs="FangSong" w:hint="eastAsia"/>
          <w:sz w:val="30"/>
          <w:szCs w:val="30"/>
        </w:rPr>
        <w:t>年</w:t>
      </w:r>
      <w:r>
        <w:rPr>
          <w:rFonts w:ascii="FangSong" w:eastAsia="FangSong" w:hAnsi="FangSong" w:cs="FangSong" w:hint="eastAsia"/>
          <w:sz w:val="30"/>
          <w:szCs w:val="30"/>
        </w:rPr>
        <w:t>6</w:t>
      </w:r>
      <w:r>
        <w:rPr>
          <w:rFonts w:ascii="FangSong" w:eastAsia="FangSong" w:hAnsi="FangSong" w:cs="FangSong" w:hint="eastAsia"/>
          <w:sz w:val="30"/>
          <w:szCs w:val="30"/>
        </w:rPr>
        <w:t>月</w:t>
      </w:r>
      <w:r>
        <w:rPr>
          <w:rFonts w:ascii="FangSong" w:eastAsia="FangSong" w:hAnsi="FangSong" w:cs="FangSong" w:hint="eastAsia"/>
          <w:sz w:val="30"/>
          <w:szCs w:val="30"/>
        </w:rPr>
        <w:t>4</w:t>
      </w:r>
      <w:r>
        <w:rPr>
          <w:rFonts w:ascii="FangSong" w:eastAsia="FangSong" w:hAnsi="FangSong" w:cs="FangSong" w:hint="eastAsia"/>
          <w:sz w:val="30"/>
          <w:szCs w:val="30"/>
        </w:rPr>
        <w:t>日</w:t>
      </w:r>
    </w:p>
    <w:p w14:paraId="1CE322DE" w14:textId="77777777" w:rsidR="00E9247B" w:rsidRDefault="00E9247B"/>
    <w:sectPr w:rsidR="00E92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Zhongsong">
    <w:altName w:val="SimSun"/>
    <w:panose1 w:val="02010600040101010101"/>
    <w:charset w:val="86"/>
    <w:family w:val="auto"/>
    <w:pitch w:val="variable"/>
    <w:sig w:usb0="00000287" w:usb1="080F0000" w:usb2="00000010" w:usb3="00000000" w:csb0="0004009F" w:csb1="00000000"/>
  </w:font>
  <w:font w:name="FangSo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FangSong"/>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181E3D"/>
    <w:rsid w:val="006D2EF0"/>
    <w:rsid w:val="00C431A7"/>
    <w:rsid w:val="00E052E7"/>
    <w:rsid w:val="00E9247B"/>
    <w:rsid w:val="5018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C47C1B"/>
  <w15:docId w15:val="{B7EDE1B4-5B25-D544-9D52-FFCAD210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rFonts w:ascii="SimSun" w:eastAsia="SimSun" w:hAnsi="SimSun"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78794097@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曦丹Xidan</dc:creator>
  <cp:lastModifiedBy>Xu, Lydia</cp:lastModifiedBy>
  <cp:revision>4</cp:revision>
  <dcterms:created xsi:type="dcterms:W3CDTF">2020-06-29T07:26:00Z</dcterms:created>
  <dcterms:modified xsi:type="dcterms:W3CDTF">2020-06-29T07:27:00Z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